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612" w:tblpY="29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288"/>
        <w:gridCol w:w="9"/>
        <w:gridCol w:w="2542"/>
        <w:gridCol w:w="2546"/>
        <w:gridCol w:w="2548"/>
        <w:gridCol w:w="3825"/>
      </w:tblGrid>
      <w:tr w14:paraId="23F8E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Align w:val="center"/>
          </w:tcPr>
          <w:p w14:paraId="7BC84B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1288" w:type="dxa"/>
            <w:vAlign w:val="center"/>
          </w:tcPr>
          <w:p w14:paraId="291D38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546" w:type="dxa"/>
            <w:gridSpan w:val="2"/>
            <w:vAlign w:val="center"/>
          </w:tcPr>
          <w:p w14:paraId="07E4FB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笔头必做作业</w:t>
            </w:r>
          </w:p>
        </w:tc>
        <w:tc>
          <w:tcPr>
            <w:tcW w:w="2546" w:type="dxa"/>
            <w:vAlign w:val="center"/>
          </w:tcPr>
          <w:p w14:paraId="338E0D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笔头选做作业</w:t>
            </w:r>
          </w:p>
        </w:tc>
        <w:tc>
          <w:tcPr>
            <w:tcW w:w="2548" w:type="dxa"/>
            <w:vAlign w:val="center"/>
          </w:tcPr>
          <w:p w14:paraId="1EEDB5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口头作业</w:t>
            </w:r>
          </w:p>
        </w:tc>
        <w:tc>
          <w:tcPr>
            <w:tcW w:w="3825" w:type="dxa"/>
            <w:vAlign w:val="center"/>
          </w:tcPr>
          <w:p w14:paraId="0C1E6A1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单元个性化作业</w:t>
            </w:r>
          </w:p>
        </w:tc>
      </w:tr>
      <w:tr w14:paraId="229DF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restart"/>
            <w:vAlign w:val="center"/>
          </w:tcPr>
          <w:p w14:paraId="274AEF78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第九周</w:t>
            </w:r>
          </w:p>
        </w:tc>
        <w:tc>
          <w:tcPr>
            <w:tcW w:w="1288" w:type="dxa"/>
            <w:vAlign w:val="center"/>
          </w:tcPr>
          <w:p w14:paraId="0EB45672">
            <w:pPr>
              <w:jc w:val="center"/>
            </w:pPr>
            <w:r>
              <w:rPr>
                <w:rFonts w:hint="eastAsia"/>
              </w:rPr>
              <w:t>周一</w:t>
            </w:r>
          </w:p>
        </w:tc>
        <w:tc>
          <w:tcPr>
            <w:tcW w:w="2546" w:type="dxa"/>
            <w:gridSpan w:val="2"/>
            <w:vAlign w:val="center"/>
          </w:tcPr>
          <w:p w14:paraId="0BF410E0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同步练习P49-50随堂练习、课后复习</w:t>
            </w:r>
          </w:p>
        </w:tc>
        <w:tc>
          <w:tcPr>
            <w:tcW w:w="2546" w:type="dxa"/>
            <w:vAlign w:val="center"/>
          </w:tcPr>
          <w:p w14:paraId="60ACEEE8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同步练习P49-50拓展延伸</w:t>
            </w:r>
          </w:p>
        </w:tc>
        <w:tc>
          <w:tcPr>
            <w:tcW w:w="2548" w:type="dxa"/>
            <w:vAlign w:val="center"/>
          </w:tcPr>
          <w:p w14:paraId="13452A1D">
            <w:pPr>
              <w:jc w:val="center"/>
            </w:pPr>
          </w:p>
        </w:tc>
        <w:tc>
          <w:tcPr>
            <w:tcW w:w="3825" w:type="dxa"/>
            <w:vMerge w:val="restart"/>
            <w:vAlign w:val="center"/>
          </w:tcPr>
          <w:p w14:paraId="3EE9DB0D">
            <w:pPr>
              <w:jc w:val="center"/>
            </w:pPr>
          </w:p>
        </w:tc>
      </w:tr>
      <w:tr w14:paraId="2941A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1E172C2C">
            <w:pPr>
              <w:jc w:val="center"/>
            </w:pPr>
          </w:p>
        </w:tc>
        <w:tc>
          <w:tcPr>
            <w:tcW w:w="1288" w:type="dxa"/>
            <w:vAlign w:val="center"/>
          </w:tcPr>
          <w:p w14:paraId="4B1789D9">
            <w:pPr>
              <w:jc w:val="center"/>
            </w:pPr>
            <w:r>
              <w:rPr>
                <w:rFonts w:hint="eastAsia"/>
              </w:rPr>
              <w:t>周二</w:t>
            </w:r>
          </w:p>
        </w:tc>
        <w:tc>
          <w:tcPr>
            <w:tcW w:w="2546" w:type="dxa"/>
            <w:gridSpan w:val="2"/>
            <w:vAlign w:val="center"/>
          </w:tcPr>
          <w:p w14:paraId="15B0D770">
            <w:pPr>
              <w:jc w:val="both"/>
            </w:pPr>
            <w:r>
              <w:rPr>
                <w:rFonts w:hint="eastAsia"/>
                <w:lang w:val="en-US" w:eastAsia="zh-CN"/>
              </w:rPr>
              <w:t>同步练习P51-52随堂练习、课后复习</w:t>
            </w:r>
          </w:p>
        </w:tc>
        <w:tc>
          <w:tcPr>
            <w:tcW w:w="2546" w:type="dxa"/>
          </w:tcPr>
          <w:p w14:paraId="03E3CFE9">
            <w:pPr>
              <w:jc w:val="center"/>
            </w:pPr>
            <w:r>
              <w:rPr>
                <w:rFonts w:hint="eastAsia"/>
                <w:lang w:val="en-US" w:eastAsia="zh-CN"/>
              </w:rPr>
              <w:t>同步练习P51-52拓展延伸</w:t>
            </w:r>
          </w:p>
        </w:tc>
        <w:tc>
          <w:tcPr>
            <w:tcW w:w="2548" w:type="dxa"/>
          </w:tcPr>
          <w:p w14:paraId="636DE187">
            <w:pPr>
              <w:jc w:val="center"/>
            </w:pPr>
            <w:bookmarkStart w:id="0" w:name="_GoBack"/>
            <w:bookmarkEnd w:id="0"/>
          </w:p>
        </w:tc>
        <w:tc>
          <w:tcPr>
            <w:tcW w:w="3825" w:type="dxa"/>
            <w:vMerge w:val="continue"/>
          </w:tcPr>
          <w:p w14:paraId="4A4536B1"/>
        </w:tc>
      </w:tr>
      <w:tr w14:paraId="1AF2D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3B6CA8D4">
            <w:pPr>
              <w:jc w:val="center"/>
            </w:pPr>
          </w:p>
        </w:tc>
        <w:tc>
          <w:tcPr>
            <w:tcW w:w="1288" w:type="dxa"/>
            <w:vAlign w:val="center"/>
          </w:tcPr>
          <w:p w14:paraId="446D99F5">
            <w:pPr>
              <w:jc w:val="center"/>
            </w:pPr>
            <w:r>
              <w:rPr>
                <w:rFonts w:hint="eastAsia"/>
              </w:rPr>
              <w:t>周三</w:t>
            </w:r>
          </w:p>
        </w:tc>
        <w:tc>
          <w:tcPr>
            <w:tcW w:w="2546" w:type="dxa"/>
            <w:gridSpan w:val="2"/>
            <w:vAlign w:val="center"/>
          </w:tcPr>
          <w:p w14:paraId="0527F34C">
            <w:pPr>
              <w:jc w:val="center"/>
            </w:pPr>
            <w:r>
              <w:rPr>
                <w:rFonts w:hint="eastAsia"/>
                <w:lang w:val="en-US" w:eastAsia="zh-CN"/>
              </w:rPr>
              <w:t>同步练习P53-54随堂练习、课后复习</w:t>
            </w:r>
          </w:p>
        </w:tc>
        <w:tc>
          <w:tcPr>
            <w:tcW w:w="2546" w:type="dxa"/>
          </w:tcPr>
          <w:p w14:paraId="728E38CE">
            <w:pPr>
              <w:jc w:val="center"/>
            </w:pPr>
            <w:r>
              <w:rPr>
                <w:rFonts w:hint="eastAsia"/>
                <w:lang w:val="en-US" w:eastAsia="zh-CN"/>
              </w:rPr>
              <w:t>同步练习P53-54拓展延伸</w:t>
            </w:r>
          </w:p>
        </w:tc>
        <w:tc>
          <w:tcPr>
            <w:tcW w:w="2548" w:type="dxa"/>
          </w:tcPr>
          <w:p w14:paraId="3507A32C">
            <w:pPr>
              <w:jc w:val="center"/>
            </w:pPr>
          </w:p>
        </w:tc>
        <w:tc>
          <w:tcPr>
            <w:tcW w:w="3825" w:type="dxa"/>
            <w:vMerge w:val="continue"/>
          </w:tcPr>
          <w:p w14:paraId="2B273609"/>
        </w:tc>
      </w:tr>
      <w:tr w14:paraId="42B97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37A653A4">
            <w:pPr>
              <w:jc w:val="center"/>
            </w:pPr>
          </w:p>
        </w:tc>
        <w:tc>
          <w:tcPr>
            <w:tcW w:w="1288" w:type="dxa"/>
            <w:vAlign w:val="center"/>
          </w:tcPr>
          <w:p w14:paraId="058EB433">
            <w:pPr>
              <w:jc w:val="center"/>
            </w:pPr>
            <w:r>
              <w:rPr>
                <w:rFonts w:hint="eastAsia"/>
              </w:rPr>
              <w:t>周四</w:t>
            </w:r>
          </w:p>
        </w:tc>
        <w:tc>
          <w:tcPr>
            <w:tcW w:w="2546" w:type="dxa"/>
            <w:gridSpan w:val="2"/>
            <w:vAlign w:val="center"/>
          </w:tcPr>
          <w:p w14:paraId="60D3C4E4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同步练习P55-56随堂练习、课后复习</w:t>
            </w:r>
          </w:p>
        </w:tc>
        <w:tc>
          <w:tcPr>
            <w:tcW w:w="2546" w:type="dxa"/>
          </w:tcPr>
          <w:p w14:paraId="443700C5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同步练习P55-56拓展延伸</w:t>
            </w:r>
          </w:p>
        </w:tc>
        <w:tc>
          <w:tcPr>
            <w:tcW w:w="2548" w:type="dxa"/>
          </w:tcPr>
          <w:p w14:paraId="62418BCF">
            <w:pPr>
              <w:jc w:val="center"/>
            </w:pPr>
          </w:p>
        </w:tc>
        <w:tc>
          <w:tcPr>
            <w:tcW w:w="3825" w:type="dxa"/>
            <w:vMerge w:val="continue"/>
          </w:tcPr>
          <w:p w14:paraId="7F7EAB62"/>
        </w:tc>
      </w:tr>
      <w:tr w14:paraId="4ECB7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069FABA5">
            <w:pPr>
              <w:jc w:val="center"/>
            </w:pPr>
          </w:p>
        </w:tc>
        <w:tc>
          <w:tcPr>
            <w:tcW w:w="1288" w:type="dxa"/>
            <w:vAlign w:val="center"/>
          </w:tcPr>
          <w:p w14:paraId="31422B4A">
            <w:pPr>
              <w:jc w:val="center"/>
            </w:pPr>
            <w:r>
              <w:rPr>
                <w:rFonts w:hint="eastAsia"/>
              </w:rPr>
              <w:t>周五</w:t>
            </w:r>
          </w:p>
        </w:tc>
        <w:tc>
          <w:tcPr>
            <w:tcW w:w="2546" w:type="dxa"/>
            <w:gridSpan w:val="2"/>
            <w:vAlign w:val="center"/>
          </w:tcPr>
          <w:p w14:paraId="062CEB97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期中复习每日一练1</w:t>
            </w:r>
          </w:p>
        </w:tc>
        <w:tc>
          <w:tcPr>
            <w:tcW w:w="2546" w:type="dxa"/>
          </w:tcPr>
          <w:p w14:paraId="75CDEF0D">
            <w:pPr>
              <w:jc w:val="center"/>
            </w:pPr>
          </w:p>
        </w:tc>
        <w:tc>
          <w:tcPr>
            <w:tcW w:w="2548" w:type="dxa"/>
          </w:tcPr>
          <w:p w14:paraId="106F534D">
            <w:pPr>
              <w:jc w:val="center"/>
            </w:pPr>
          </w:p>
        </w:tc>
        <w:tc>
          <w:tcPr>
            <w:tcW w:w="3825" w:type="dxa"/>
            <w:vMerge w:val="continue"/>
          </w:tcPr>
          <w:p w14:paraId="3BE374A0"/>
        </w:tc>
      </w:tr>
      <w:tr w14:paraId="13D18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87" w:type="dxa"/>
            <w:vMerge w:val="continue"/>
          </w:tcPr>
          <w:p w14:paraId="69DD549F">
            <w:pPr>
              <w:jc w:val="center"/>
            </w:pPr>
          </w:p>
        </w:tc>
        <w:tc>
          <w:tcPr>
            <w:tcW w:w="1297" w:type="dxa"/>
            <w:gridSpan w:val="2"/>
            <w:vAlign w:val="center"/>
          </w:tcPr>
          <w:p w14:paraId="17319F74">
            <w:pPr>
              <w:jc w:val="center"/>
            </w:pPr>
            <w:r>
              <w:rPr>
                <w:rFonts w:hint="eastAsia"/>
              </w:rPr>
              <w:t>周末</w:t>
            </w:r>
          </w:p>
        </w:tc>
        <w:tc>
          <w:tcPr>
            <w:tcW w:w="2542" w:type="dxa"/>
          </w:tcPr>
          <w:p w14:paraId="1A49CE24">
            <w:pPr>
              <w:jc w:val="center"/>
            </w:pPr>
          </w:p>
        </w:tc>
        <w:tc>
          <w:tcPr>
            <w:tcW w:w="2546" w:type="dxa"/>
          </w:tcPr>
          <w:p w14:paraId="4F921143">
            <w:pPr>
              <w:jc w:val="center"/>
            </w:pPr>
          </w:p>
        </w:tc>
        <w:tc>
          <w:tcPr>
            <w:tcW w:w="2543" w:type="dxa"/>
          </w:tcPr>
          <w:p w14:paraId="5471D43B">
            <w:pPr>
              <w:jc w:val="center"/>
            </w:pPr>
          </w:p>
        </w:tc>
        <w:tc>
          <w:tcPr>
            <w:tcW w:w="3825" w:type="dxa"/>
            <w:vMerge w:val="continue"/>
          </w:tcPr>
          <w:p w14:paraId="2C383420"/>
        </w:tc>
      </w:tr>
    </w:tbl>
    <w:p w14:paraId="68AD37F2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七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年级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数学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学科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2024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10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月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21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日—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10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月</w:t>
      </w:r>
      <w:r>
        <w:rPr>
          <w:rFonts w:hint="eastAsia" w:ascii="黑体" w:hAnsi="黑体" w:eastAsia="黑体" w:cs="黑体"/>
          <w:b/>
          <w:bCs/>
          <w:sz w:val="44"/>
          <w:szCs w:val="44"/>
          <w:u w:val="single"/>
          <w:lang w:val="en-US" w:eastAsia="zh-CN"/>
        </w:rPr>
        <w:t>25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日作业单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0NWUyZjBjOTU3OTIxYTM0N2ZiMzFiZjQ0YTE1MTUifQ=="/>
  </w:docVars>
  <w:rsids>
    <w:rsidRoot w:val="00FA5E22"/>
    <w:rsid w:val="00A87E85"/>
    <w:rsid w:val="00B90FA6"/>
    <w:rsid w:val="00CA1D88"/>
    <w:rsid w:val="00FA5E22"/>
    <w:rsid w:val="083C0D45"/>
    <w:rsid w:val="0E26776E"/>
    <w:rsid w:val="0EBC013E"/>
    <w:rsid w:val="13082AF4"/>
    <w:rsid w:val="1C7D5D9F"/>
    <w:rsid w:val="327C0D16"/>
    <w:rsid w:val="385F7769"/>
    <w:rsid w:val="499721AA"/>
    <w:rsid w:val="66636A8F"/>
    <w:rsid w:val="6B926806"/>
    <w:rsid w:val="6EC37293"/>
    <w:rsid w:val="7138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69</Characters>
  <Lines>1</Lines>
  <Paragraphs>1</Paragraphs>
  <TotalTime>3</TotalTime>
  <ScaleCrop>false</ScaleCrop>
  <LinksUpToDate>false</LinksUpToDate>
  <CharactersWithSpaces>69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2024-03-12T06:55:00Z</dcterms:created>
  <dc:creator>t</dc:creator>
  <cp:lastModifiedBy>第七颗星</cp:lastModifiedBy>
  <dcterms:modified xsi:type="dcterms:W3CDTF">2024-10-24T09:24:18Z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35BA61AC20EB4639871475E93DB0B50E</vt:lpwstr>
  </property>
</Properties>
</file>