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322" w:after="322" w:line="360" w:lineRule="auto"/>
        <w:ind w:left="0" w:right="0"/>
        <w:jc w:val="center"/>
        <w:outlineLvl w:val="0"/>
      </w:pPr>
      <w:r>
        <w:rPr>
          <w:rFonts w:ascii="SimHei" w:hAnsi="SimHei" w:eastAsia="SimHei" w:cs="SimHei"/>
          <w:b/>
          <w:bCs/>
          <w:color w:val="000000"/>
          <w:sz w:val="48"/>
          <w:szCs w:val="48"/>
        </w:rPr>
        <w:t xml:space="preserve">聚焦深度学习的初中英语阅读教学策略</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摘要：</w:t>
      </w:r>
      <w:r>
        <w:rPr>
          <w:rFonts w:ascii="SimSun" w:hAnsi="SimSun" w:eastAsia="SimSun" w:cs="SimSun"/>
          <w:color w:val="000000"/>
          <w:sz w:val="24"/>
          <w:szCs w:val="24"/>
        </w:rPr>
        <w:t xml:space="preserve">深度学习指的是学生在现有知识水平的基础上，对知识点、教学问题等进行批判性分析和理解的一种学习过程，在深度学习模式中，学生不仅扩宽了学习广度，还形成了高阶思维，这对于初中生的多元发展具有重要推动作用。</w:t>
      </w:r>
      <w:r>
        <w:rPr>
          <w:rFonts w:ascii="SimSun" w:hAnsi="SimSun" w:eastAsia="SimSun" w:cs="SimSun"/>
          <w:color w:val="000000"/>
          <w:sz w:val="24"/>
          <w:szCs w:val="24"/>
        </w:rPr>
        <w:t xml:space="preserve">基于此，以下对聚焦深度学习的初中英语阅读教学策略进行了探讨，以供参考。</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关键词：</w:t>
      </w:r>
      <w:r>
        <w:rPr>
          <w:rFonts w:ascii="SimSun" w:hAnsi="SimSun" w:eastAsia="SimSun" w:cs="SimSun"/>
          <w:color w:val="000000"/>
          <w:sz w:val="24"/>
          <w:szCs w:val="24"/>
        </w:rPr>
        <w:t xml:space="preserve">深度学习；初中英语；阅读教学策略</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引言</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在深度学习的背景下，学生通过阅读材料中字里行间的联系，就能顺利进入到文本的世界，实现感同身受、积极主动地思考，最后从中获取有用的知识经验，在以后面对实际的问题时就可以迎刃而解。与此同时，深度学习不仅可以让学生在英语阅读方面得到提高，也能让自身的价值得到充分体现，因此，让学生具备深度学习的能力是英语阅读教学中不可或缺的一部分</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一、</w:t>
      </w:r>
      <w:r>
        <w:rPr>
          <w:rFonts w:ascii="SimSun" w:hAnsi="SimSun" w:eastAsia="SimSun" w:cs="SimSun"/>
          <w:b/>
          <w:bCs/>
          <w:color w:val="000000"/>
          <w:sz w:val="24"/>
          <w:szCs w:val="24"/>
        </w:rPr>
        <w:t xml:space="preserve">英语深度学习的内涵</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2005年，黎加厚提出了“深度学习”的概念。他认为深度学习是在理解学习的基础上，对知识进行批判性学习的一种能力，可以打破学习者原有的知识认识结构，并在知识迁移的过程中形成更加深层次的认知和体会。而基于深度学习的初中英语阅读教学是集深度学习理念于阅读的一种学习方式，可以丰富学生的阅读体验，使学生更深入地解读阅读文本，提高学生的高阶思维和迁移能力。英语深度学习强调深度解读阅读文本，正确理解文本主题，并围绕主题展开探究性合作学习，以此拓展阅读学习的深度。教师要精心设计教学活动，引导学生联系新旧知识并主动思考，以此促进学习内容的整合与提升。为了让学生达到学科知识的迁移和应用，教师还应根据文本内容，创设真实并有意义的教学情境，让学生联系生活中的实际问题，生成创造性解决现实问题的策略，并培养学生的语言认知能力、逻辑推理能力、文本迁移和应用能力。</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二、聚焦深度学习的初中英语阅读教学策略</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（一）教学反思，优化深度学习系统</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1.组织班级交流活动</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在深度学习系统中，反思和总结是不可或缺的一个环节和步骤，也是推动深度学习模式健康发展的必备流程。故而，教师可以在深度教学中，通过组织班级交流活动的方式，创造活跃、开放、自由、民主的空间，在这一空间内，引导学生以情景表演、英语诵读、主题辩论等多样化的方式展示阅读成果，让其他学生和教师充当观察者和评判者的角色，借此方式，英语阅读教学不仅具备了驱动性的目标，也能增强学生的满足感和效能感。除展示阅读成果外，教师也应要求学生针对阅读中出现的难题、学习中存在的疑惑等，展开民主和平等的交流，听取教师和同学的意见，从而明确后续阅读和学习的方向。在这一过程中，教师也可以利用记录表和归纳表等辅助工具，记录学生提出的问题和给定的意见，为教师进行教学反思和总结工作提供素材，让他们意识到现阶段深度学习模式中存在的问题，以便他们及时采取解决对策，这样才能促进初中英语学科阅读教学的稳定发展。</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2.布置社会实践作业</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实践方能出真知，尤其是在深度阅读模式中，学生是否具备动手操作和实践探索的能力，与其是否能够达成深度学习的目标，有着直接且密切的联系，也就是说，在教学反思阶段，教师应将实践性的内容作为教学要素。基于这一要求，教师可以布置社会化的实践作业，结合课内阅读教学中涉及的知识点，以项目化的方式呈现作业的内容，指引学生在社会实践中完成作业，让他们通过随机采访、收取问卷、查询数据、搜集新闻等不同的方式，延伸课内学习的范围，从多个角度解读课内阅读文本。在学生解读和完成实践作业的过程中，他们也能将课内知识应用于课外，这样便构成了课内外联合教学体系。此外，教师也可以对学生的作业完成情况进行观察和分析，了解学生在深度学习模式中存在的漏洞，以一对一、一对多等方式，引领学生弥补不足、强化优势，进而将深度学习建构为具有发展潜力的常规化教学模式，全面深化初中英语阅读教学的改革。</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（二）加强文本解析，拓展学习广度</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结合教学模式单一这一问题，教师一定要加强重视，改变传统教学中为学生带来的束缚性，让学生真正感受到学习英语知识、进行英语阅读的乐趣。教师在展开教学活动的过程中，可以采用加强文本解析的形式设计教学课堂，以此方式拓展学习的广度，使学习者接触到更多且兴趣十足的英文知识点。这样既可以提高学生的英语学习水平，也可以使学生进一步体会英文这门语言的魅力，为学生在后期主动进行教学活动也奠定下了扎实的基础。例如，在教学“An Invitation to the Cinema”这部分知识内容时，本模块主要以讨论饮食为主题，以邀请、建议作为主要功能目标，通过完成本模块的学习，培育学生阅读这类文体的能力，学生也可以在阅读文本的过程中掌握发出邀请以及提出建议的有效方法。因此，教师便可以带领学生解读本部分内容的文本，一边解析文本，一边对学生的学习做出指导与启发，带领学生加强对功能性句型would you like...?/That's a good/great idea.的理解，并且可掌握重点句子Would you like to go to the cinema？Let's go in the evening .It's at the camera .It's on Sunday.通过有侧重点地解读文本，辅助学生明确学习目标，这样的过程将更为有效地拓展学生学习的广度。同时，教师也可以针对我国和西方国家在饮食方面存在的不同，展开拓展性的知识讲解，为学生展示提前收集的饮食差异习惯文章，带领学生进行解读与分析，从而以此形式帮助学生获得更多的知识，也改变了传统教学模式中仅仅围绕着教材角度出发设计教学课堂的单一模式，为学生提供更生动灵活的学习空间，完成阅读学习。</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（三）建立自学、互学、展学的合作阅读平台</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导学互动平台的建立在初中英语阅读教学中是非常重要的，因为深度学习状态需要学生本身有足够强烈的学习理念，比如学生迫切地想要理解某一篇文章具有的精神内涵，这就是求知欲的一种表现。但初中阶段的学生本身的竞争欲望并不十分强烈，如果教师不正确地引导，学生可能很难进入到深度学习状态，然而自学、互学、展学、合作平台的建立，恰巧可以借助其他学生的作品激发出学生的胜负欲，让学生能够坚定不移地学习下去。例如，笔者在对学生进行与“Shopping”有关的英语知识点的阅读教学时，就尝试着构建一个学生分享合作的平台进行。由于琳琅满目的商品本身就是学生十分感兴趣的一件事情，学生也十分享受购物时的乐趣。因此，笔者在教学时就为学生创设了一场模拟购物的学习情境，让学生在情境之中通过英语进行沟通和交流，并且在这个过程中“购买”自己喜欢的商品，这对于大部分学生来说是一种全新的体验。学生在笔者创设的平台中体验购物的过程，其对于购物的相关英语单词、短语、句子的理解就会更加深刻，同时也能有效激发起学生的竞争意识，最终形成一种互利共赢的局面。</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结束语</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要想获得最优的英语阅读理解教学方式，就需要教师在日常教学中细致地分析出现的不同问题，并有针对性地做出解决方案。同时，教师可以在课堂中分析学生学习的总体规律，从而不断地调整教学方式，总结出一套适合所教学生学习的教学系统，为学生创造出一个良好的学习氛围，提高课堂教学效果的同时，潜移默化地提升学生的英语水平。</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参考文献</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[1]潘卫娟.深度学习视域下的初中英语阅读教学策略探究[J].新校园,2022(08):42-43.</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[2]蔡文杰.促进深度学习的初中英语阅读教学策略研究[C]//.2021教育科学网络研讨年会论文集（中）.,2021:96-98.</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[3]何家宝.促进学生深度学习的初中英语阅读教学策略分析[J].校园英语,2021(31):125-126.</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[4]陈静.初中英语阅读深度学习的教学策略研究[D].华中师范大学,2021.</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[5]王岩.瞩目有效阅读策略,助力学生深度学习——例谈深度学习背景下初中英语阅读教学策略的应用[J].作家天地,2019(16):29+31.</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783129">
    <w:multiLevelType w:val="hybridMultilevel"/>
    <w:lvl w:ilvl="0" w:tplc="21101024">
      <w:start w:val="1"/>
      <w:numFmt w:val="decimal"/>
      <w:lvlText w:val="%1."/>
      <w:lvlJc w:val="left"/>
      <w:pPr>
        <w:ind w:left="720" w:hanging="360"/>
      </w:pPr>
    </w:lvl>
    <w:lvl w:ilvl="1" w:tplc="21101024" w:tentative="1">
      <w:start w:val="1"/>
      <w:numFmt w:val="lowerLetter"/>
      <w:lvlText w:val="%2."/>
      <w:lvlJc w:val="left"/>
      <w:pPr>
        <w:ind w:left="1440" w:hanging="360"/>
      </w:pPr>
    </w:lvl>
    <w:lvl w:ilvl="2" w:tplc="21101024" w:tentative="1">
      <w:start w:val="1"/>
      <w:numFmt w:val="lowerRoman"/>
      <w:lvlText w:val="%3."/>
      <w:lvlJc w:val="right"/>
      <w:pPr>
        <w:ind w:left="2160" w:hanging="180"/>
      </w:pPr>
    </w:lvl>
    <w:lvl w:ilvl="3" w:tplc="21101024" w:tentative="1">
      <w:start w:val="1"/>
      <w:numFmt w:val="decimal"/>
      <w:lvlText w:val="%4."/>
      <w:lvlJc w:val="left"/>
      <w:pPr>
        <w:ind w:left="2880" w:hanging="360"/>
      </w:pPr>
    </w:lvl>
    <w:lvl w:ilvl="4" w:tplc="21101024" w:tentative="1">
      <w:start w:val="1"/>
      <w:numFmt w:val="lowerLetter"/>
      <w:lvlText w:val="%5."/>
      <w:lvlJc w:val="left"/>
      <w:pPr>
        <w:ind w:left="3600" w:hanging="360"/>
      </w:pPr>
    </w:lvl>
    <w:lvl w:ilvl="5" w:tplc="21101024" w:tentative="1">
      <w:start w:val="1"/>
      <w:numFmt w:val="lowerRoman"/>
      <w:lvlText w:val="%6."/>
      <w:lvlJc w:val="right"/>
      <w:pPr>
        <w:ind w:left="4320" w:hanging="180"/>
      </w:pPr>
    </w:lvl>
    <w:lvl w:ilvl="6" w:tplc="21101024" w:tentative="1">
      <w:start w:val="1"/>
      <w:numFmt w:val="decimal"/>
      <w:lvlText w:val="%7."/>
      <w:lvlJc w:val="left"/>
      <w:pPr>
        <w:ind w:left="5040" w:hanging="360"/>
      </w:pPr>
    </w:lvl>
    <w:lvl w:ilvl="7" w:tplc="21101024" w:tentative="1">
      <w:start w:val="1"/>
      <w:numFmt w:val="lowerLetter"/>
      <w:lvlText w:val="%8."/>
      <w:lvlJc w:val="left"/>
      <w:pPr>
        <w:ind w:left="5760" w:hanging="360"/>
      </w:pPr>
    </w:lvl>
    <w:lvl w:ilvl="8" w:tplc="21101024" w:tentative="1">
      <w:start w:val="1"/>
      <w:numFmt w:val="lowerRoman"/>
      <w:lvlText w:val="%9."/>
      <w:lvlJc w:val="right"/>
      <w:pPr>
        <w:ind w:left="6480" w:hanging="180"/>
      </w:pPr>
    </w:lvl>
  </w:abstractNum>
  <w:abstractNum w:abstractNumId="24783128">
    <w:multiLevelType w:val="hybridMultilevel"/>
    <w:lvl w:ilvl="0" w:tplc="248885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783128">
    <w:abstractNumId w:val="24783128"/>
  </w:num>
  <w:num w:numId="24783129">
    <w:abstractNumId w:val="247831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18067611"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