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322" w:after="322" w:line="360" w:lineRule="auto"/>
        <w:ind w:left="0" w:right="0"/>
        <w:jc w:val="center"/>
        <w:outlineLvl w:val="0"/>
      </w:pPr>
      <w:r>
        <w:rPr>
          <w:rFonts w:ascii="SimHei" w:hAnsi="SimHei" w:eastAsia="SimHei" w:cs="SimHei"/>
          <w:b/>
          <w:bCs/>
          <w:color w:val="000000"/>
          <w:sz w:val="48"/>
          <w:szCs w:val="48"/>
        </w:rPr>
        <w:t xml:space="preserve">深度学习下 初中英语阅读教学策略研究</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2长春市第二十一中学</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摘要：对于传统的英语课堂教学方式已经不适合当下迅速发展的教育行业，老师需要从中探究新型的教学方式，以此来适应当下初中生的学习状态。本文就此对深度学习相关理论进行探讨，并从学生层面及教师层面对阻碍初中生英语深度学习的因素进行分析，提出了初中生英语阅读深度学习的相关策略。</w:t>
      </w:r>
      <w:r>
        <w:rPr>
          <w:rFonts w:ascii="SimSun" w:hAnsi="SimSun" w:eastAsia="SimSun" w:cs="SimSun"/>
          <w:color w:val="000000"/>
          <w:sz w:val="24"/>
          <w:szCs w:val="24"/>
        </w:rPr>
        <w:br/>
        <w:t xml:space="preserve">关键词：深度学习；初中英语；阅读教学；改进措施</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教育改革形势下深度学习理论逐渐成为学科教育中的一个热点，英语学科与深度学习的有效融合，不仅能够实现深度学习理论应用的进一步完善，同时也能为初中生阅读课程学习提供积极指导，消除初中英语课堂教学中知识本位的异化，提升学生的英语阅读课程学习效率，提升学生的思维品质和文化品格，让初中生在英语学习中能够不断地产生新观点、新体验，促进初中生的终身发展。</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一、 阻碍初中生英语阅读课深度学习的因素分析</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（一）学生层面</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1.英语阅读动机化和应试化</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动机是一种内在的状态，动机能够激励人通过特定行动来向预期目标发展。从另一个角度来看，动机是人们达成期望的一种心理倾向。对学生来说，学习动机就是促使学生朝着某一个学习目标前进的心理趋势，体现出了一种指向目标、维持行为的功能。动机通常也被划分为内在和外在动机两种类型。从当前我国初中生英语阅读学习情况来看，升学需求、考试需求、工作需求、家长及教师要求等外在动机占绝大部分，而从自身爱好、个人发展的内在动机角度来开展英语阅读学习的学生少之又少，而内在动机对初中生英语学习的激励作用更加持久。外在动机驱使下的英语学习更加趋于功利化、应试化，当自身学习行为所产生的有利性结果减少时，就会动摇学生的学习动机。在薄弱的外部学习动机驱使下，学生参与深度学习的主动性和学习意识不强，也无法长久开展深度学习。</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2,阅读策略单一化、机械化</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所谓阅读策略主要指的是学习者在学习过程中为了获取新的信息并解决阅读中所遇到的困难而采取的学习行为。阅读策略不仅包括了整个过程中采取的各种方法，同时也包括学习者的自我计划、运作方法调节和自我监控等活动。只有熟练掌握才能够有效解决阅读学习中遇到的各种困难，同时也能在解决问题的过程中不断产生出新的认知、新的情感体验、新的资源，对初中生批判性思维和创造性思维的发展有极大推动作用。但是当前初中生英语阅读深度学习情况并不乐观，大部分学生仅仅按照上下文来猜测语句中单词的含义，在阅读过程中重点关注第一句和最后一句来了解整篇文章的大意。这也直接反映出初中生目前并没有建立起有效的英语阅读策略意识，也比较少使用有效阅读策略，而且严重缺乏针对性，在这种情况下，学生并不能真正理解文章的真实意图。</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（二）教师层面</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1.教师对英语阅读深度学习理解不充分</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虽然目前很多初中英语教师都听说过深度学习理论，但是对深度学习理论的理解还停留在表面层次，单纯地将深度学习理解为提高学习深度，理解为在课堂上提出更多有难度的问题。这反映出目前很多教师对深度学习理论存在片面化理解的问题，并未真正理解深度学习理论的深层次含义，对学生在阅读学习过程中面对有难度的知识所需要的技能和能力关注程度低，导致其深度学习目标难以达成。另外，初中英语教师在开展阅读教学过程中仅仅关注学生的英语学习水平，对学生学习方式和阅读策略倾向的关注度很低，在教学方案设计中对学生是否理解主题背景并不关注。而深入了解先期背景是学生有效开展针对性知识处理的关键所在。</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三、初中生英语阅读深度学习策略</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(1)阅读前</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1.加深教师对深度学习理论的认知</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要想教学活动达到有的放矢的效果，首先必须对先进的教学理念有明确认识。在任何教学活动中，教师都属于组织者的角色，教师教学的主要目的是帮助学生快速达成学习目标，因此，在英语阅读教学前首先对深度学习理论进行深入了解十分重要。教师首先要深刻把握深度学习理论的精髓、本质以及操作要求，在此基础上对教学设计进行指导，充分结合教学实际进行逐步改进；其次，在教学实践中，教师要开展深度调研来促进自身理论学习自觉性的全面提升。深度教研活动的开展要求教师能够有针对性、系统性、有方法地解决英语教学实践中存在的具体问题，最终的目标是实现自身教学能力的全面提升，通过积极参加学校的各种教研活动，充分结合一课多磨、同堂异构等多种活动形式，不断更新自身教学观念，这样才能为学生的英语深度学习提出新方法、新思路。</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2.精确评估学生背景知识</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任何学习过程都是构建新旧知识之间的联系的一个过程，这也就表示，在学习过程中需要利用先前经验来围绕主题构建起新经验。因此，教师的教学目标也应该在充分掌握学生对该主题了解程度的基础上来进行更有针对性、更具精确性、更具有效性的设计。同时在教学方案设计过程中还需要加深对学生难以掌握的知识点和技能的了解,在此基础上，才能够设置出更加有效的教学目标。</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3.高阶思维阅读教学目标的设计</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英语新课程改革虽然提出了三维教学目标体系，但是从英语教学实际角度来看，这种教学目标体系引发了以下两种负面效应。首先，一些教师在教学实践中仍然不能摆脱知识本位思想，在日常测验和中考的压力下，过分强调知识和能力教学目标的设计，很少关注学生整体发展，将英语知识和情感体验以及英语技能剥离，将学生当成一个知识存储器，这完全违背了学生发展观；其次，一些教师对新三维教学目标把握不足，在教学实践中往往试图通过一节课就促进学生的全方位发展，导致课堂教学实践成为学生的表演秀。根据高阶思维下的深度学习理论，教师在教学目标设计过程中首先需要将思维能力的发展作为首要设计原则。三维教学目标体系的每一个环节都涉及思维能力，都是通过促进学生思维能力发展来获得高分高能。而从初中生浅层学习、思维活力没有充分调动起来的现状来看，应该更多关注高阶思维教学目标设计，并在课堂教学的每一个环节实现全面渗透。</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(二)阅读中</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1.营造积极课堂学习氛围</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要对师生日常交往给予重视。教师必须对学生是一个独立的生命个体有正确认识，在与学生的互动交流过程中应该本着平等、尊重的态度。在教学实践中，教师应该通过更具表现力的肢体语言、平易近人的态度、层层递进式的引导让学生逐步进行深层次思考，同时还要对每一个学生个体的思考成果给予尊重。</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例如，在教学实践中，教师可以将自身的个人信息做成简单的PPT,在每一项信息下设置一真一伪两个选项，通过这种方式来开展猜一猜的游戏，学生猜对，教师会面向全班学生做出一个爱心手势，学生猜错，教师会伤心地做出一个"X"的手势。在这种互动下，课堂气氛很快就会活跃起来，学生也会更加愿意参与到课堂教学活动中。教师在教学过程中还可以利用与学生击掌、握手等方式来对其表示鼓励和赞扬，这样就能够让学生收获更多的知识。</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2,高质量提问促进学生思维发展</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制造有效的认知冲突是提升学生思维能力的关键，在课堂教学过程中，教师要通过设置基于真实情景的问题，来促进学生高阶思维的发展。同时，在设置问题过程中要更加关注问题的广度、深度以及关联度。只有这样的问题，才能够让学生通过调查、查询等方式来正确表达问题，同时通过信息叠加来有效解决问题，从而促进学生思维能力的发展。</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(三)阅读后</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在阅读教学后，教师首先需要及时对整个教学过程进行回顾反思，同时针对学生的学习过程，从反馈的角度来开展有针对性的教学评价，以此来积极引导学生调整自身学习行为，实现初中英语阅读深度学习。</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初中英语阅读深度学习能够促进学生英语核心素养、思维能力的发展，因此教师要真正理解深度学习，并采取正确的方式来引导学生深度学习，这样才能促进学生的全面发展。</w:t>
      </w:r>
      <w:r>
        <w:rPr>
          <w:rFonts w:ascii="SimSun" w:hAnsi="SimSun" w:eastAsia="SimSun" w:cs="SimSun"/>
          <w:color w:val="000000"/>
          <w:sz w:val="24"/>
          <w:szCs w:val="24"/>
        </w:rPr>
        <w:br/>
        <w:t xml:space="preserve">参考文献：</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［１］李蔓，韦灵．深度学习路线在初中英语阅读教学中的实</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践探索［Ｊ］．中小学外语教学（中学篇），２０２０，４３（０１）：１３－２０．</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［２］ 孙晓慧，李阳，车向军．深度学习理念下的初中英语阅</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读教学探究［Ｊ］．基础外语教育，２０１９，２１（０６）：８９－９３＋１１１．</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30554">
    <w:multiLevelType w:val="hybridMultilevel"/>
    <w:lvl w:ilvl="0" w:tplc="27766444">
      <w:start w:val="1"/>
      <w:numFmt w:val="decimal"/>
      <w:lvlText w:val="%1."/>
      <w:lvlJc w:val="left"/>
      <w:pPr>
        <w:ind w:left="720" w:hanging="360"/>
      </w:pPr>
    </w:lvl>
    <w:lvl w:ilvl="1" w:tplc="27766444" w:tentative="1">
      <w:start w:val="1"/>
      <w:numFmt w:val="lowerLetter"/>
      <w:lvlText w:val="%2."/>
      <w:lvlJc w:val="left"/>
      <w:pPr>
        <w:ind w:left="1440" w:hanging="360"/>
      </w:pPr>
    </w:lvl>
    <w:lvl w:ilvl="2" w:tplc="27766444" w:tentative="1">
      <w:start w:val="1"/>
      <w:numFmt w:val="lowerRoman"/>
      <w:lvlText w:val="%3."/>
      <w:lvlJc w:val="right"/>
      <w:pPr>
        <w:ind w:left="2160" w:hanging="180"/>
      </w:pPr>
    </w:lvl>
    <w:lvl w:ilvl="3" w:tplc="27766444" w:tentative="1">
      <w:start w:val="1"/>
      <w:numFmt w:val="decimal"/>
      <w:lvlText w:val="%4."/>
      <w:lvlJc w:val="left"/>
      <w:pPr>
        <w:ind w:left="2880" w:hanging="360"/>
      </w:pPr>
    </w:lvl>
    <w:lvl w:ilvl="4" w:tplc="27766444" w:tentative="1">
      <w:start w:val="1"/>
      <w:numFmt w:val="lowerLetter"/>
      <w:lvlText w:val="%5."/>
      <w:lvlJc w:val="left"/>
      <w:pPr>
        <w:ind w:left="3600" w:hanging="360"/>
      </w:pPr>
    </w:lvl>
    <w:lvl w:ilvl="5" w:tplc="27766444" w:tentative="1">
      <w:start w:val="1"/>
      <w:numFmt w:val="lowerRoman"/>
      <w:lvlText w:val="%6."/>
      <w:lvlJc w:val="right"/>
      <w:pPr>
        <w:ind w:left="4320" w:hanging="180"/>
      </w:pPr>
    </w:lvl>
    <w:lvl w:ilvl="6" w:tplc="27766444" w:tentative="1">
      <w:start w:val="1"/>
      <w:numFmt w:val="decimal"/>
      <w:lvlText w:val="%7."/>
      <w:lvlJc w:val="left"/>
      <w:pPr>
        <w:ind w:left="5040" w:hanging="360"/>
      </w:pPr>
    </w:lvl>
    <w:lvl w:ilvl="7" w:tplc="27766444" w:tentative="1">
      <w:start w:val="1"/>
      <w:numFmt w:val="lowerLetter"/>
      <w:lvlText w:val="%8."/>
      <w:lvlJc w:val="left"/>
      <w:pPr>
        <w:ind w:left="5760" w:hanging="360"/>
      </w:pPr>
    </w:lvl>
    <w:lvl w:ilvl="8" w:tplc="27766444" w:tentative="1">
      <w:start w:val="1"/>
      <w:numFmt w:val="lowerRoman"/>
      <w:lvlText w:val="%9."/>
      <w:lvlJc w:val="right"/>
      <w:pPr>
        <w:ind w:left="6480" w:hanging="180"/>
      </w:pPr>
    </w:lvl>
  </w:abstractNum>
  <w:abstractNum w:abstractNumId="66330553">
    <w:multiLevelType w:val="hybridMultilevel"/>
    <w:lvl w:ilvl="0" w:tplc="37894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30553">
    <w:abstractNumId w:val="66330553"/>
  </w:num>
  <w:num w:numId="66330554">
    <w:abstractNumId w:val="663305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4820019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