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cs="黑体" w:eastAsia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.10.21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4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A0BCE7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lang w:eastAsia="zh-Hans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3597F7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B7BA8C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206F57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17FA62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9155CF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39C37D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lang w:eastAsia="zh-Hans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33B98CF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5E816A4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5D704F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4E5D25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1770EA0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1CF193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107F4F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shd w:val="clear"/>
            <w:vAlign w:val="top"/>
          </w:tcPr>
          <w:p w14:paraId="219D9E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/>
            <w:vAlign w:val="top"/>
          </w:tcPr>
          <w:p w14:paraId="36D24F3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/>
            <w:vAlign w:val="top"/>
          </w:tcPr>
          <w:p w14:paraId="3D352E7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7C2B7FA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BCDF46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1725E44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shd w:val="clear"/>
            <w:vAlign w:val="top"/>
          </w:tcPr>
          <w:p w14:paraId="128F180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/>
            <w:vAlign w:val="top"/>
          </w:tcPr>
          <w:p w14:paraId="169AC11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/>
            <w:vAlign w:val="top"/>
          </w:tcPr>
          <w:p w14:paraId="49EEF1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</w:tcPr>
          <w:p w14:paraId="04ED771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24FF472A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7059CF8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6C07033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64141AB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250E8E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501044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30EAB7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34D464C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2AE3909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772F3C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6A3F9B3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407CFC5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15E9FB0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4C50692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val="en-US" w:eastAsia="zh-CN"/>
        </w:rPr>
        <w:t>入睡较晚□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DD6C5BF">
      <w:pPr>
        <w:ind w:firstLine="422" w:firstLineChars="200"/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3D0C7AA0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14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9位幼儿病假,1位幼儿中途离园。今天</w:t>
      </w:r>
      <w:r>
        <w:rPr>
          <w:rFonts w:ascii="宋体" w:hAnsi="宋体" w:eastAsia="宋体" w:cs="宋体"/>
          <w:szCs w:val="21"/>
        </w:rPr>
        <w:t>通过观察，</w:t>
      </w:r>
      <w:r>
        <w:rPr>
          <w:rFonts w:hint="eastAsia" w:ascii="宋体" w:hAnsi="宋体" w:eastAsia="宋体" w:cs="宋体"/>
          <w:szCs w:val="21"/>
          <w:lang w:val="en-US" w:eastAsia="zh-CN"/>
        </w:rPr>
        <w:t>发现今天孩子们的情绪都非常稳定，大部分孩子来园后可以主动跟老师打招呼，自己绕水杯带。今天午餐时大部分孩子都可以把自己的菜吃完，刘语辰菜吃得比较少、吴锦奕饭菜剩了一半。午睡时所有孩子都睡着了！</w:t>
      </w:r>
      <w:r>
        <w:rPr>
          <w:rFonts w:hint="eastAsia"/>
          <w:lang w:val="en-US" w:eastAsia="zh-CN"/>
        </w:rPr>
        <w:t xml:space="preserve">  </w:t>
      </w:r>
    </w:p>
    <w:p w14:paraId="4246F54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2B5134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9DAA3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6593B6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C8F9F3C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724A61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-37465</wp:posOffset>
            </wp:positionV>
            <wp:extent cx="3013710" cy="4020820"/>
            <wp:effectExtent l="0" t="0" r="3810" b="2540"/>
            <wp:wrapSquare wrapText="bothSides"/>
            <wp:docPr id="2" name="图片 2" descr="38e599f3378d38a161ca1f3b262999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8e599f3378d38a161ca1f3b2629992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</w:p>
    <w:p w14:paraId="512D5AF4">
      <w:pPr>
        <w:ind w:firstLine="482"/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语言</w:t>
      </w:r>
      <w:r>
        <w:rPr>
          <w:rFonts w:hint="eastAsia" w:asciiTheme="majorEastAsia" w:hAnsiTheme="majorEastAsia" w:eastAsiaTheme="majorEastAsia"/>
          <w:b/>
          <w:bCs/>
          <w:sz w:val="24"/>
        </w:rPr>
        <w:t>：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秋天的画报</w:t>
      </w:r>
    </w:p>
    <w:p w14:paraId="036F1BB2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《秋天的画报》这首诗歌主题单纯、内容浅显、短小精练而又生动活泼。动词和重叠词的出现增加了诗歌意境美，诗歌用多彩的颜色和好吃的水果来描述，不仅向我们展示了一个色彩斑斓的秋天，又给人以视觉和味觉上的享受。</w:t>
      </w:r>
    </w:p>
    <w:p w14:paraId="0901F226">
      <w:pPr>
        <w:spacing w:line="360" w:lineRule="exact"/>
        <w:ind w:firstLine="482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1821180</wp:posOffset>
            </wp:positionV>
            <wp:extent cx="2782570" cy="3710940"/>
            <wp:effectExtent l="0" t="0" r="6350" b="7620"/>
            <wp:wrapSquare wrapText="bothSides"/>
            <wp:docPr id="3" name="图片 3" descr="IMG_20241021_150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021_1508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val="en-US" w:eastAsia="zh-CN"/>
        </w:rPr>
        <w:t>对于小班幼儿而言,他们对于朗朗上口的诗歌是很感兴趣的。秋天是水果丰收的季节,在“我喜欢的水果” 中孩子知道了秋天的一些水果，但对于秋天是收获的季节知之甚少。在活动中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张艺彤、刘若熙、韩雨彤、翁鸿泽、祝嘉沁、谌昱昕、黄宇骞</w:t>
      </w:r>
      <w:r>
        <w:rPr>
          <w:rFonts w:hint="eastAsia" w:ascii="宋体" w:hAnsi="宋体" w:eastAsia="宋体" w:cs="宋体"/>
          <w:szCs w:val="21"/>
          <w:lang w:val="en-US" w:eastAsia="zh-CN"/>
        </w:rPr>
        <w:t>能</w:t>
      </w:r>
      <w:r>
        <w:rPr>
          <w:rFonts w:hint="eastAsia" w:ascii="宋体" w:hAnsi="宋体"/>
          <w:szCs w:val="21"/>
        </w:rPr>
        <w:t>感受诗歌的意境美，感知秋天的色彩和秋收的景象</w:t>
      </w:r>
      <w:r>
        <w:rPr>
          <w:rFonts w:hint="eastAsia" w:ascii="宋体" w:hAnsi="宋体" w:eastAsia="宋体" w:cs="宋体"/>
          <w:szCs w:val="21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single"/>
          <w:lang w:val="en-US" w:eastAsia="zh-CN" w:bidi="ar"/>
        </w:rPr>
        <w:t>刘语辰、高碟珺、汤语桐、吴锦奕、陆博渊、万弘一</w:t>
      </w:r>
      <w:r>
        <w:rPr>
          <w:rFonts w:hint="eastAsia" w:ascii="宋体" w:hAnsi="宋体" w:eastAsia="宋体" w:cs="宋体"/>
          <w:szCs w:val="21"/>
          <w:lang w:val="en-US" w:eastAsia="zh-CN"/>
        </w:rPr>
        <w:t>能</w:t>
      </w:r>
      <w:r>
        <w:rPr>
          <w:rFonts w:hint="eastAsia" w:ascii="宋体" w:hAnsi="宋体"/>
          <w:szCs w:val="21"/>
        </w:rPr>
        <w:t>理解诗歌的内容,能口齿清楚地进行朗诵。</w:t>
      </w:r>
    </w:p>
    <w:p w14:paraId="6392078C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127F8DAA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0188EFFA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6C198C70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区域</w:t>
      </w: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2C4E4130">
      <w:p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在益智区和建构区根据自己的想法选择游戏。有的宝贝在建构区玩垒高游戏、磁力片，部分宝贝在益智区玩钓鱼游戏、小熊穿衣服、蛋糕拼图游戏……今天孩子们在游戏结束后在老师的提醒下整理自己的游戏盒，真不错！</w:t>
      </w:r>
    </w:p>
    <w:p w14:paraId="183465DA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7BD0A4AE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</w:t>
      </w:r>
      <w:bookmarkStart w:id="0" w:name="_GoBack"/>
      <w:bookmarkEnd w:id="0"/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4892C4E7">
      <w:pPr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今天小四班的孩子们在皮球区进行了户外活动，孩子们一人拿一个皮球进行了拍球、滚球、抛球等游戏，游戏过程中老师也让孩子们及时休息喝水。游戏结束后孩子们也记得把皮球送回家。</w:t>
      </w:r>
    </w:p>
    <w:p w14:paraId="65E6875A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148D6006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22225</wp:posOffset>
            </wp:positionV>
            <wp:extent cx="1617345" cy="2157095"/>
            <wp:effectExtent l="0" t="0" r="13335" b="6985"/>
            <wp:wrapSquare wrapText="bothSides"/>
            <wp:docPr id="4" name="图片 4" descr="IMG_20241021_15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1021_1508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spacing w:line="340" w:lineRule="exact"/>
        <w:ind w:firstLine="315" w:firstLineChars="150"/>
        <w:rPr>
          <w:rFonts w:hint="eastAsia"/>
          <w:color w:val="000000"/>
          <w:szCs w:val="21"/>
          <w:lang w:eastAsia="zh-CN"/>
        </w:rPr>
      </w:pPr>
      <w:r>
        <w:rPr>
          <w:rFonts w:hint="eastAsia"/>
          <w:color w:val="000000"/>
          <w:szCs w:val="21"/>
        </w:rPr>
        <w:t xml:space="preserve">1.午餐情况： </w:t>
      </w:r>
    </w:p>
    <w:p w14:paraId="22A674EB">
      <w:pPr>
        <w:spacing w:line="340" w:lineRule="exact"/>
        <w:ind w:firstLine="315" w:firstLineChars="150"/>
        <w:rPr>
          <w:rFonts w:hint="default"/>
          <w:color w:val="000000"/>
          <w:szCs w:val="21"/>
          <w:lang w:val="en-US"/>
        </w:rPr>
      </w:pPr>
      <w:r>
        <w:rPr>
          <w:rFonts w:hint="eastAsia"/>
          <w:color w:val="000000"/>
          <w:szCs w:val="21"/>
        </w:rPr>
        <w:t>今天的午饭吃的是</w:t>
      </w:r>
      <w:r>
        <w:rPr>
          <w:rFonts w:hint="eastAsia"/>
          <w:color w:val="000000"/>
          <w:szCs w:val="21"/>
          <w:lang w:val="en-US" w:eastAsia="zh-CN"/>
        </w:rPr>
        <w:t>玉米片饭、百叶卷肉、蚝油生菜、芙蓉山药汤，</w:t>
      </w:r>
      <w:r>
        <w:rPr>
          <w:rFonts w:hint="eastAsia"/>
          <w:color w:val="000000"/>
          <w:szCs w:val="21"/>
        </w:rPr>
        <w:t>水果是</w:t>
      </w:r>
      <w:r>
        <w:rPr>
          <w:rFonts w:hint="eastAsia"/>
          <w:color w:val="000000"/>
          <w:szCs w:val="21"/>
          <w:lang w:val="en-US" w:eastAsia="zh-CN"/>
        </w:rPr>
        <w:t>苹果、冬枣</w:t>
      </w:r>
      <w:r>
        <w:rPr>
          <w:rFonts w:hint="eastAsia"/>
          <w:color w:val="000000"/>
          <w:szCs w:val="21"/>
        </w:rPr>
        <w:t>。</w:t>
      </w:r>
      <w:r>
        <w:rPr>
          <w:rFonts w:hint="eastAsia"/>
          <w:color w:val="000000"/>
          <w:szCs w:val="21"/>
          <w:lang w:val="en-US" w:eastAsia="zh-CN"/>
        </w:rPr>
        <w:t>今天大部分孩子都可以吃完自己的饭。刘语辰、吴锦奕剩饭菜较多，</w:t>
      </w:r>
      <w:r>
        <w:rPr>
          <w:rFonts w:hint="eastAsia"/>
          <w:lang w:val="en-US" w:eastAsia="zh-CN"/>
        </w:rPr>
        <w:t>大部分小朋友们能在老师的提醒下做好饭后洗手、漱口、擦嘴巴。</w:t>
      </w:r>
    </w:p>
    <w:p w14:paraId="29847CA2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2.午睡情况：</w:t>
      </w:r>
    </w:p>
    <w:p w14:paraId="66E01D75">
      <w:pPr>
        <w:spacing w:line="340" w:lineRule="exact"/>
        <w:ind w:firstLine="315" w:firstLineChars="150"/>
        <w:rPr>
          <w:rFonts w:hint="default"/>
          <w:color w:val="000000"/>
          <w:szCs w:val="21"/>
          <w:lang w:val="en-US"/>
        </w:rPr>
      </w:pPr>
      <w:r>
        <w:rPr>
          <w:rFonts w:hint="eastAsia"/>
          <w:color w:val="000000"/>
          <w:szCs w:val="21"/>
          <w:lang w:val="en-US" w:eastAsia="zh-CN"/>
        </w:rPr>
        <w:t>今天</w:t>
      </w:r>
      <w:r>
        <w:rPr>
          <w:rFonts w:hint="eastAsia"/>
          <w:color w:val="000000"/>
          <w:szCs w:val="21"/>
        </w:rPr>
        <w:t>午睡时，</w:t>
      </w:r>
      <w:r>
        <w:rPr>
          <w:rFonts w:hint="eastAsia"/>
          <w:color w:val="000000"/>
          <w:szCs w:val="21"/>
          <w:lang w:val="en-US" w:eastAsia="zh-CN"/>
        </w:rPr>
        <w:t>大部分的</w:t>
      </w:r>
      <w:r>
        <w:rPr>
          <w:rFonts w:hint="eastAsia"/>
          <w:color w:val="000000"/>
          <w:szCs w:val="21"/>
        </w:rPr>
        <w:t>孩子</w:t>
      </w:r>
      <w:r>
        <w:rPr>
          <w:rFonts w:hint="eastAsia"/>
          <w:color w:val="000000"/>
          <w:szCs w:val="21"/>
          <w:lang w:val="en-US" w:eastAsia="zh-CN"/>
        </w:rPr>
        <w:t>都睡着了。吴锦奕、万弘一、高蝶珺入睡的时间较晚在12:40以后，在家要养成午睡的好习惯哦！</w:t>
      </w:r>
    </w:p>
    <w:p w14:paraId="777088F8">
      <w:pPr>
        <w:spacing w:line="340" w:lineRule="exact"/>
        <w:ind w:firstLine="315" w:firstLineChars="15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 xml:space="preserve">  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2A598AB7">
      <w:pPr>
        <w:numPr>
          <w:ilvl w:val="0"/>
          <w:numId w:val="1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各位家长最近</w:t>
      </w:r>
      <w:r>
        <w:rPr>
          <w:rFonts w:hint="eastAsia" w:eastAsiaTheme="minorEastAsia"/>
          <w:lang w:val="en-US" w:eastAsia="zh-CN"/>
        </w:rPr>
        <w:t>气温渐变，温差较大，孩子们的体质较弱，免疫力又不强，容易感冒</w:t>
      </w:r>
      <w:r>
        <w:rPr>
          <w:rFonts w:hint="eastAsia"/>
          <w:lang w:val="en-US" w:eastAsia="zh-CN"/>
        </w:rPr>
        <w:t>，</w:t>
      </w:r>
      <w:r>
        <w:rPr>
          <w:rFonts w:hint="eastAsia" w:eastAsiaTheme="minorEastAsia"/>
          <w:lang w:val="en-US" w:eastAsia="zh-CN"/>
        </w:rPr>
        <w:t>也容易患上各种传染性疾病，为了孩子的健康，要注意增减衣服防止着凉。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83B006"/>
    <w:multiLevelType w:val="singleLevel"/>
    <w:tmpl w:val="1983B00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3F213E"/>
    <w:rsid w:val="00FA6806"/>
    <w:rsid w:val="0160084E"/>
    <w:rsid w:val="02894026"/>
    <w:rsid w:val="080F7C67"/>
    <w:rsid w:val="0B0B2F5B"/>
    <w:rsid w:val="0D6D28C9"/>
    <w:rsid w:val="0D6E7A5C"/>
    <w:rsid w:val="0DB5782C"/>
    <w:rsid w:val="0F9303EC"/>
    <w:rsid w:val="12AA7B7B"/>
    <w:rsid w:val="146E6986"/>
    <w:rsid w:val="17820677"/>
    <w:rsid w:val="1820443C"/>
    <w:rsid w:val="1BA20DA5"/>
    <w:rsid w:val="1D5F7EFF"/>
    <w:rsid w:val="2096010F"/>
    <w:rsid w:val="20DE6C42"/>
    <w:rsid w:val="210146C8"/>
    <w:rsid w:val="21DD42D5"/>
    <w:rsid w:val="2221772E"/>
    <w:rsid w:val="22632B9C"/>
    <w:rsid w:val="24306CBB"/>
    <w:rsid w:val="299407E6"/>
    <w:rsid w:val="2AE20245"/>
    <w:rsid w:val="2CD83A36"/>
    <w:rsid w:val="2D97159C"/>
    <w:rsid w:val="2E3D31FA"/>
    <w:rsid w:val="2F130A19"/>
    <w:rsid w:val="30174097"/>
    <w:rsid w:val="31C37EBA"/>
    <w:rsid w:val="360F1920"/>
    <w:rsid w:val="3F7E3672"/>
    <w:rsid w:val="46192347"/>
    <w:rsid w:val="4A6022F2"/>
    <w:rsid w:val="4D371EA6"/>
    <w:rsid w:val="4EE056F6"/>
    <w:rsid w:val="507C1E50"/>
    <w:rsid w:val="517A75BA"/>
    <w:rsid w:val="5196714A"/>
    <w:rsid w:val="53BF0089"/>
    <w:rsid w:val="560F1802"/>
    <w:rsid w:val="57C33EC0"/>
    <w:rsid w:val="58E32A6C"/>
    <w:rsid w:val="5A4E660B"/>
    <w:rsid w:val="5F6021E4"/>
    <w:rsid w:val="60F46C9F"/>
    <w:rsid w:val="62FF13F0"/>
    <w:rsid w:val="6672542F"/>
    <w:rsid w:val="68525518"/>
    <w:rsid w:val="69200ABD"/>
    <w:rsid w:val="6BA2105F"/>
    <w:rsid w:val="6E1C105D"/>
    <w:rsid w:val="6F3D00B3"/>
    <w:rsid w:val="769413F2"/>
    <w:rsid w:val="776B3F01"/>
    <w:rsid w:val="781D27B2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593</Words>
  <Characters>619</Characters>
  <Lines>12</Lines>
  <Paragraphs>3</Paragraphs>
  <TotalTime>11</TotalTime>
  <ScaleCrop>false</ScaleCrop>
  <LinksUpToDate>false</LinksUpToDate>
  <CharactersWithSpaces>687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2024-10-21T07:13:01Z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