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3401">
      <w:pPr>
        <w:jc w:val="left"/>
        <w:rPr>
          <w:b/>
          <w:bCs/>
          <w:sz w:val="44"/>
        </w:rPr>
      </w:pPr>
    </w:p>
    <w:p w14:paraId="013F4C3C">
      <w:pPr>
        <w:jc w:val="both"/>
        <w:rPr>
          <w:rFonts w:hint="eastAsia" w:ascii="Calibri" w:eastAsia="宋体"/>
          <w:b/>
          <w:bCs/>
          <w:sz w:val="52"/>
          <w:lang w:val="en-US" w:eastAsia="zh-CN"/>
        </w:rPr>
      </w:pPr>
    </w:p>
    <w:p w14:paraId="4C2B954D">
      <w:pPr>
        <w:jc w:val="center"/>
        <w:rPr>
          <w:b/>
          <w:bCs/>
          <w:sz w:val="52"/>
        </w:rPr>
      </w:pPr>
      <w:r>
        <w:rPr>
          <w:rFonts w:hint="eastAsia" w:ascii="Calibri" w:eastAsia="宋体"/>
          <w:b/>
          <w:bCs/>
          <w:sz w:val="52"/>
          <w:lang w:val="en-US" w:eastAsia="zh-CN"/>
        </w:rPr>
        <w:t>东青</w:t>
      </w:r>
      <w:r>
        <w:rPr>
          <w:rFonts w:hint="eastAsia"/>
          <w:b/>
          <w:bCs/>
          <w:sz w:val="52"/>
        </w:rPr>
        <w:t>幼儿园教育教学研究课题</w:t>
      </w:r>
    </w:p>
    <w:p w14:paraId="0FEAA293">
      <w:pPr>
        <w:jc w:val="left"/>
        <w:rPr>
          <w:b/>
          <w:bCs/>
          <w:sz w:val="44"/>
        </w:rPr>
      </w:pPr>
    </w:p>
    <w:p w14:paraId="4578A464">
      <w:pPr>
        <w:jc w:val="center"/>
        <w:rPr>
          <w:rFonts w:hint="eastAsia" w:eastAsia="宋体"/>
          <w:b/>
          <w:bCs/>
          <w:sz w:val="44"/>
          <w:lang w:val="en-US" w:eastAsia="zh-CN"/>
        </w:rPr>
      </w:pPr>
      <w:r>
        <w:rPr>
          <w:rFonts w:hint="eastAsia"/>
          <w:b/>
          <w:bCs/>
          <w:sz w:val="44"/>
          <w:lang w:val="en-US" w:eastAsia="zh-CN"/>
        </w:rPr>
        <w:t>结题鉴定书</w:t>
      </w:r>
    </w:p>
    <w:p w14:paraId="5A6E6E0E">
      <w:pPr>
        <w:ind w:firstLine="883" w:firstLineChars="200"/>
        <w:jc w:val="left"/>
        <w:rPr>
          <w:b/>
          <w:bCs/>
          <w:sz w:val="44"/>
        </w:rPr>
      </w:pPr>
    </w:p>
    <w:p w14:paraId="60AF5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thick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课题名称：</w:t>
      </w:r>
      <w:r>
        <w:rPr>
          <w:rFonts w:hint="eastAsia" w:ascii="宋体" w:hAnsi="宋体" w:eastAsia="宋体" w:cs="宋体"/>
          <w:b/>
          <w:bCs/>
          <w:sz w:val="32"/>
          <w:szCs w:val="32"/>
          <w:u w:val="thick"/>
        </w:rPr>
        <w:t>幼儿园田园课程的实践与研究</w:t>
      </w:r>
    </w:p>
    <w:p w14:paraId="0D48AD77">
      <w:pPr>
        <w:ind w:firstLine="643" w:firstLineChars="200"/>
        <w:jc w:val="left"/>
        <w:rPr>
          <w:rFonts w:hint="eastAsia" w:ascii="宋体" w:hAnsi="宋体" w:eastAsia="宋体" w:cs="宋体"/>
          <w:b/>
          <w:bCs/>
          <w:sz w:val="44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课题负责人：</w:t>
      </w:r>
      <w:r>
        <w:rPr>
          <w:rFonts w:hint="eastAsia" w:ascii="宋体" w:hAnsi="宋体" w:eastAsia="宋体" w:cs="宋体"/>
          <w:b/>
          <w:bCs/>
          <w:sz w:val="44"/>
          <w:u w:val="thick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u w:val="thick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thick"/>
          <w:lang w:val="en-US" w:eastAsia="zh-CN"/>
        </w:rPr>
        <w:t xml:space="preserve"> 蒋琳燕</w:t>
      </w:r>
      <w:r>
        <w:rPr>
          <w:rFonts w:hint="eastAsia" w:ascii="宋体" w:hAnsi="宋体" w:eastAsia="宋体" w:cs="宋体"/>
          <w:b/>
          <w:bCs/>
          <w:sz w:val="32"/>
          <w:szCs w:val="32"/>
          <w:u w:val="thick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u w:val="thick"/>
        </w:rPr>
        <w:t xml:space="preserve">        </w:t>
      </w:r>
      <w:r>
        <w:rPr>
          <w:rFonts w:hint="eastAsia" w:ascii="宋体" w:hAnsi="宋体" w:cs="宋体"/>
          <w:b/>
          <w:bCs/>
          <w:sz w:val="44"/>
          <w:u w:val="thick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u w:val="thick"/>
        </w:rPr>
        <w:t xml:space="preserve"> </w:t>
      </w:r>
    </w:p>
    <w:p w14:paraId="36FA7FA9">
      <w:pPr>
        <w:ind w:firstLine="643" w:firstLineChars="200"/>
        <w:jc w:val="left"/>
        <w:rPr>
          <w:rFonts w:hint="eastAsia" w:ascii="宋体" w:hAnsi="宋体" w:eastAsia="宋体" w:cs="宋体"/>
          <w:b/>
          <w:bCs/>
          <w:sz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所在单位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sz w:val="44"/>
          <w:u w:val="thick"/>
        </w:rPr>
        <w:t xml:space="preserve"> </w:t>
      </w:r>
      <w:r>
        <w:rPr>
          <w:rFonts w:hint="eastAsia" w:ascii="宋体" w:hAnsi="宋体" w:cs="宋体"/>
          <w:b/>
          <w:bCs/>
          <w:sz w:val="32"/>
          <w:u w:val="thick"/>
          <w:lang w:val="en-US" w:eastAsia="zh-CN"/>
        </w:rPr>
        <w:t>常州市天宁区东青幼儿园</w:t>
      </w:r>
      <w:r>
        <w:rPr>
          <w:rFonts w:hint="eastAsia" w:ascii="宋体" w:hAnsi="宋体" w:eastAsia="宋体" w:cs="宋体"/>
          <w:b/>
          <w:bCs/>
          <w:sz w:val="32"/>
          <w:u w:val="thick"/>
        </w:rPr>
        <w:t xml:space="preserve">   </w:t>
      </w:r>
    </w:p>
    <w:p w14:paraId="3814DCC4">
      <w:pPr>
        <w:ind w:firstLine="643" w:firstLineChars="200"/>
        <w:jc w:val="left"/>
        <w:rPr>
          <w:rFonts w:hint="default" w:eastAsia="宋体"/>
          <w:b/>
          <w:bCs/>
          <w:sz w:val="44"/>
          <w:u w:val="thick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结题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时间：</w:t>
      </w:r>
      <w:r>
        <w:rPr>
          <w:rFonts w:hint="eastAsia" w:ascii="宋体" w:hAnsi="宋体" w:cs="宋体"/>
          <w:b/>
          <w:bCs/>
          <w:sz w:val="32"/>
          <w:u w:val="thick"/>
          <w:lang w:val="en-US" w:eastAsia="zh-CN"/>
        </w:rPr>
        <w:t xml:space="preserve">         2</w:t>
      </w:r>
      <w:r>
        <w:rPr>
          <w:rFonts w:hint="eastAsia" w:ascii="宋体" w:hAnsi="宋体" w:eastAsia="宋体" w:cs="宋体"/>
          <w:b/>
          <w:bCs/>
          <w:sz w:val="32"/>
          <w:u w:val="thick"/>
        </w:rPr>
        <w:t>02</w:t>
      </w:r>
      <w:r>
        <w:rPr>
          <w:rFonts w:hint="eastAsia" w:ascii="宋体" w:hAnsi="宋体" w:cs="宋体"/>
          <w:b/>
          <w:bCs/>
          <w:sz w:val="32"/>
          <w:u w:val="thick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u w:val="thick"/>
        </w:rPr>
        <w:t xml:space="preserve">年11月 </w:t>
      </w:r>
      <w:r>
        <w:rPr>
          <w:rFonts w:hint="eastAsia" w:ascii="宋体" w:hAnsi="宋体" w:cs="宋体"/>
          <w:b/>
          <w:bCs/>
          <w:sz w:val="32"/>
          <w:u w:val="thick"/>
          <w:lang w:val="en-US" w:eastAsia="zh-CN"/>
        </w:rPr>
        <w:t xml:space="preserve">     </w:t>
      </w:r>
    </w:p>
    <w:p w14:paraId="77A81A8A">
      <w:pPr>
        <w:ind w:firstLine="883" w:firstLineChars="200"/>
        <w:jc w:val="left"/>
        <w:rPr>
          <w:b/>
          <w:bCs/>
          <w:sz w:val="44"/>
          <w:u w:val="single"/>
        </w:rPr>
      </w:pPr>
    </w:p>
    <w:p w14:paraId="44623B78">
      <w:pPr>
        <w:ind w:firstLine="883" w:firstLineChars="200"/>
        <w:jc w:val="left"/>
        <w:rPr>
          <w:b/>
          <w:bCs/>
          <w:sz w:val="44"/>
          <w:u w:val="single"/>
        </w:rPr>
      </w:pPr>
    </w:p>
    <w:p w14:paraId="429A2AD2">
      <w:pPr>
        <w:ind w:firstLine="883" w:firstLineChars="200"/>
        <w:jc w:val="left"/>
        <w:rPr>
          <w:b/>
          <w:bCs/>
          <w:sz w:val="44"/>
          <w:u w:val="single"/>
        </w:rPr>
      </w:pPr>
    </w:p>
    <w:p w14:paraId="471698C7">
      <w:pPr>
        <w:ind w:firstLine="883" w:firstLineChars="200"/>
        <w:jc w:val="left"/>
        <w:rPr>
          <w:b/>
          <w:bCs/>
          <w:sz w:val="44"/>
          <w:u w:val="single"/>
        </w:rPr>
      </w:pPr>
    </w:p>
    <w:p w14:paraId="57C8ABDB">
      <w:pPr>
        <w:jc w:val="left"/>
        <w:rPr>
          <w:b/>
          <w:bCs/>
          <w:sz w:val="44"/>
          <w:u w:val="single"/>
        </w:rPr>
      </w:pPr>
    </w:p>
    <w:p w14:paraId="10C90309">
      <w:pPr>
        <w:jc w:val="left"/>
        <w:rPr>
          <w:b/>
          <w:bCs/>
          <w:sz w:val="44"/>
          <w:u w:val="single"/>
        </w:rPr>
      </w:pPr>
    </w:p>
    <w:p w14:paraId="2278E4A8">
      <w:pPr>
        <w:jc w:val="left"/>
        <w:rPr>
          <w:b/>
          <w:bCs/>
          <w:sz w:val="44"/>
          <w:u w:val="single"/>
        </w:rPr>
      </w:pPr>
    </w:p>
    <w:p w14:paraId="42806A58">
      <w:pPr>
        <w:jc w:val="left"/>
        <w:rPr>
          <w:rFonts w:hint="eastAsia"/>
          <w:b/>
          <w:bCs/>
          <w:sz w:val="44"/>
          <w:u w:val="single"/>
        </w:rPr>
      </w:pPr>
    </w:p>
    <w:p w14:paraId="739DCC71">
      <w:pPr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br w:type="page"/>
      </w:r>
    </w:p>
    <w:p w14:paraId="0379958D">
      <w:pPr>
        <w:jc w:val="left"/>
        <w:rPr>
          <w:rFonts w:hint="default" w:eastAsia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一、课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题组核心成员名单（含课题组长）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750"/>
        <w:gridCol w:w="1480"/>
        <w:gridCol w:w="1480"/>
        <w:gridCol w:w="2249"/>
      </w:tblGrid>
      <w:tr w14:paraId="21E9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 w14:paraId="0F00C9A0">
            <w:pPr>
              <w:spacing w:line="360" w:lineRule="auto"/>
              <w:ind w:left="-1008" w:leftChars="-480" w:firstLine="1084" w:firstLineChars="4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0D6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 作 单 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D08D0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专业技术职称</w:t>
            </w:r>
          </w:p>
        </w:tc>
        <w:tc>
          <w:tcPr>
            <w:tcW w:w="14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BC884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3B71F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在课题组中的分工</w:t>
            </w:r>
          </w:p>
        </w:tc>
      </w:tr>
      <w:tr w14:paraId="0328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 w14:paraId="021F8918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蒋琳燕</w:t>
            </w: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208E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常州市天宁区东青幼儿园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E722F8C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幼儿园二级</w:t>
            </w:r>
          </w:p>
        </w:tc>
        <w:tc>
          <w:tcPr>
            <w:tcW w:w="14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EBB2A9F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E288C5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组长，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全面主持本课题研究</w:t>
            </w:r>
          </w:p>
        </w:tc>
      </w:tr>
      <w:tr w14:paraId="7475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 w14:paraId="7A22A799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金莲</w:t>
            </w: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7828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常州市天宁区东青幼儿园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C6A572A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幼儿园二级</w:t>
            </w:r>
          </w:p>
        </w:tc>
        <w:tc>
          <w:tcPr>
            <w:tcW w:w="14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1CBAEF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224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E7CA25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副组长，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协助主持人负责课题研究的日常工作</w:t>
            </w:r>
          </w:p>
        </w:tc>
      </w:tr>
      <w:tr w14:paraId="3987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top"/>
          </w:tcPr>
          <w:p w14:paraId="02A639F9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陈樱</w:t>
            </w:r>
          </w:p>
        </w:tc>
        <w:tc>
          <w:tcPr>
            <w:tcW w:w="17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20C8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常州市天宁区东青幼儿园</w:t>
            </w:r>
          </w:p>
        </w:tc>
        <w:tc>
          <w:tcPr>
            <w:tcW w:w="14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0D50B8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幼儿园二级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noWrap w:val="0"/>
            <w:vAlign w:val="top"/>
          </w:tcPr>
          <w:p w14:paraId="52C3CCA5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2249" w:type="dxa"/>
            <w:tcBorders>
              <w:bottom w:val="single" w:color="auto" w:sz="4" w:space="0"/>
            </w:tcBorders>
            <w:noWrap w:val="0"/>
            <w:vAlign w:val="center"/>
          </w:tcPr>
          <w:p w14:paraId="7CB640B9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参与课题研究</w:t>
            </w:r>
          </w:p>
        </w:tc>
      </w:tr>
      <w:tr w14:paraId="3BB1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top"/>
          </w:tcPr>
          <w:p w14:paraId="205CE2BF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黄凌燕</w:t>
            </w:r>
          </w:p>
        </w:tc>
        <w:tc>
          <w:tcPr>
            <w:tcW w:w="17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E4D2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常州市天宁区东青幼儿园</w:t>
            </w:r>
          </w:p>
        </w:tc>
        <w:tc>
          <w:tcPr>
            <w:tcW w:w="14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8E58A1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幼儿园二级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noWrap w:val="0"/>
            <w:vAlign w:val="top"/>
          </w:tcPr>
          <w:p w14:paraId="531C7D2C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2249" w:type="dxa"/>
            <w:tcBorders>
              <w:bottom w:val="single" w:color="auto" w:sz="4" w:space="0"/>
            </w:tcBorders>
            <w:noWrap w:val="0"/>
            <w:vAlign w:val="center"/>
          </w:tcPr>
          <w:p w14:paraId="083CAA72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参与课题研究</w:t>
            </w:r>
          </w:p>
        </w:tc>
      </w:tr>
      <w:tr w14:paraId="0DD6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top"/>
          </w:tcPr>
          <w:p w14:paraId="29D43ED1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张洁</w:t>
            </w:r>
          </w:p>
        </w:tc>
        <w:tc>
          <w:tcPr>
            <w:tcW w:w="17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AFFF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常州市天宁区东青幼儿园</w:t>
            </w:r>
          </w:p>
        </w:tc>
        <w:tc>
          <w:tcPr>
            <w:tcW w:w="148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3CE1332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幼儿园二级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noWrap w:val="0"/>
            <w:vAlign w:val="top"/>
          </w:tcPr>
          <w:p w14:paraId="1F53F729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2249" w:type="dxa"/>
            <w:tcBorders>
              <w:bottom w:val="single" w:color="auto" w:sz="4" w:space="0"/>
            </w:tcBorders>
            <w:noWrap w:val="0"/>
            <w:vAlign w:val="center"/>
          </w:tcPr>
          <w:p w14:paraId="54A240AE">
            <w:pPr>
              <w:spacing w:line="360" w:lineRule="auto"/>
              <w:ind w:left="-1008" w:leftChars="-480" w:firstLine="1080" w:firstLineChars="45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参与课题研究</w:t>
            </w:r>
          </w:p>
        </w:tc>
      </w:tr>
    </w:tbl>
    <w:p w14:paraId="2FB1DA3E">
      <w:pPr>
        <w:jc w:val="left"/>
        <w:rPr>
          <w:rFonts w:hint="eastAsia"/>
          <w:b/>
          <w:bCs/>
          <w:sz w:val="44"/>
          <w:u w:val="single"/>
        </w:rPr>
      </w:pPr>
    </w:p>
    <w:p w14:paraId="140ECB0D">
      <w:r>
        <w:br w:type="page"/>
      </w:r>
    </w:p>
    <w:p w14:paraId="58DB0D83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成果简要说明（可附页）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BF4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CA519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我们的成果</w:t>
            </w:r>
          </w:p>
          <w:p w14:paraId="60EF0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1.丰富的课程资源</w:t>
            </w:r>
          </w:p>
          <w:p w14:paraId="35251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过实践与研究，我们整理出了一套系统的田园课程资源库。其中包括各种田园动植物的图片、介绍及观察要点，不同季节田园的自然景观变化图谱，适合幼儿参与的农事活动流程及注意事项等。这些资源为教师开展田园课程提供了有力的支持。</w:t>
            </w:r>
          </w:p>
          <w:p w14:paraId="58FDC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开发了一系列田园课程主题活动方案，涵盖了四季变化、农作物种植与收获、田园生态观察等多个方面。每个主题方案都包含了详细的活动目标、活动内容、教学方法和评价方式，具有很强的可操作性。</w:t>
            </w:r>
          </w:p>
          <w:p w14:paraId="13B4E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2.教师专业成长</w:t>
            </w:r>
          </w:p>
          <w:p w14:paraId="171EF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教师们通过参与田园课程的实践与研究，专业素养得到了显著提升。他们学会了如何挖掘田园资源，设计富有创意的教学活动，引导幼儿进行自主探究和学习。</w:t>
            </w:r>
          </w:p>
          <w:p w14:paraId="2B8E0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教师们撰写了大量的教学反思、教育案例和研究论文。这些成果不仅记录了他们在田园课程中的成长历程，也为其他教师提供了宝贵的经验借鉴。</w:t>
            </w:r>
          </w:p>
          <w:p w14:paraId="40D89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培养了一批具有田园课程实施能力的骨干教师。他们在教学中发挥了示范引领作用，带动了整个幼儿园教师队伍的专业发展。</w:t>
            </w:r>
          </w:p>
          <w:p w14:paraId="0A7FC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3.幼儿全面发展</w:t>
            </w:r>
          </w:p>
          <w:p w14:paraId="72DBE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幼儿在田园课程中表现出了浓厚的兴趣和积极的参与度。他们通过亲身体验田园生活，对自然有了更深刻的认识和理解，培养了热爱自然、保护环境的意识。</w:t>
            </w:r>
          </w:p>
          <w:p w14:paraId="12342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在田园课程的各项活动中，幼儿的观察力、想象力、创造力、动手能力和语言表达能力等都得到了充分的锻炼和发展。例如，在田园绘画活动中，幼儿能够用自己的画笔生动地描绘出田园中的美景；在田园种植活动中，幼儿学会了如何使用工具，如何照顾植物等。</w:t>
            </w:r>
          </w:p>
          <w:p w14:paraId="3B37B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田园课程还促进了幼儿的情感与社会性发展。通过与同伴合作完成各项任务，幼儿学会了分享、合作、关心他人，培养了良好的人际交往能力和团队精神。</w:t>
            </w:r>
          </w:p>
          <w:p w14:paraId="110A5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4.家园合作成果</w:t>
            </w:r>
          </w:p>
          <w:p w14:paraId="6EEE4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建立了紧密的家园合作关系。家长们积极参与幼儿园的田园课程活动，如亲子田园种植、田园故事分享会等，增进了亲子关系，也提高了家长对幼儿教育的认识和参与度。</w:t>
            </w:r>
          </w:p>
          <w:p w14:paraId="04768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家长们对田园课程给予了高度评价，认为这种课程形式能够让孩子更好地接触自然，体验生活，对孩子的成长具有重要意义。同时，家长们也为田园课程的进一步发展提出了很多宝贵的意见和建议。</w:t>
            </w:r>
          </w:p>
          <w:p w14:paraId="0AE56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我们的收获</w:t>
            </w:r>
          </w:p>
          <w:p w14:paraId="7AE16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教育理念的更新</w:t>
            </w:r>
          </w:p>
          <w:p w14:paraId="3B125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通过田园课程的实践与研究，我们深刻认识到自然教育对幼儿成长的重要性。田园课程让我们更加注重幼儿与自然的接触，引导幼儿在自然中学习、成长，培养他们的综合素质。</w:t>
            </w:r>
          </w:p>
          <w:p w14:paraId="0709F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我们树立了以幼儿为中心的教育理念，尊重幼儿的兴趣和需求，鼓励幼儿自主探究和学习。在田园课程中，我们充分发挥幼儿的主体作用，让他们在亲身体验中获得知识和技能，培养他们的创新精神和实践能力。</w:t>
            </w:r>
          </w:p>
          <w:p w14:paraId="3B6607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教学方法的创新</w:t>
            </w:r>
          </w:p>
          <w:p w14:paraId="763BA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田园课程打破了传统的教学模式，采用了体验式、探究式、项目式等多种教学方法。这些方法让幼儿在实践中学习，在探究中成长，激发了他们的学习兴趣和积极性。</w:t>
            </w:r>
          </w:p>
          <w:p w14:paraId="0A4F2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我们学会了如何利用田园资源开展教学活动，将自然元素融入到各个领域的教学中。例如，在语言教学中，我们可以让幼儿讲述田园故事；在科学教学中，我们可以引导幼儿观察田园中的动植物；在艺术教学中，我们可以让幼儿用田园中的材料进行创作等。</w:t>
            </w:r>
          </w:p>
          <w:p w14:paraId="0F1AF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团队合作的加强</w:t>
            </w:r>
          </w:p>
          <w:p w14:paraId="50E7F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田园课程的实践与研究需要全体教师的共同努力。在这个过程中，我们加强了团队合作，形成了良好的教研氛围。教师们相互学习、相互支持，共同解决教学中遇到的问题，提高了教学质量。</w:t>
            </w:r>
          </w:p>
        </w:tc>
      </w:tr>
    </w:tbl>
    <w:p w14:paraId="1B28BEDA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br w:type="page"/>
      </w:r>
    </w:p>
    <w:p w14:paraId="120F9EDF"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鉴定组意见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18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E4CD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该课题意义重大，目标明确，内容丰富，方法科学，过程扎实。成果包括研究报告、论文等，具有较高理论与实践价值，且在目标、内容等方面有创新。但研究范围可扩大，深度可加强。鉴定组同意结题，希望课题组成员继续完善成果，为田园课程推广做贡献。</w:t>
            </w:r>
          </w:p>
        </w:tc>
      </w:tr>
    </w:tbl>
    <w:p w14:paraId="7534AECF"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75D507CF"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鉴定组成员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D10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63C501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鉴定组职务</w:t>
            </w:r>
          </w:p>
        </w:tc>
        <w:tc>
          <w:tcPr>
            <w:tcW w:w="2130" w:type="dxa"/>
            <w:vAlign w:val="center"/>
          </w:tcPr>
          <w:p w14:paraId="6C752C8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 w14:paraId="56B7627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131" w:type="dxa"/>
            <w:vAlign w:val="center"/>
          </w:tcPr>
          <w:p w14:paraId="3949199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签名</w:t>
            </w:r>
          </w:p>
        </w:tc>
      </w:tr>
      <w:tr w14:paraId="2A02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3B3385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EE4669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0145ED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776CE2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2D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BE9DEB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F16A1DD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968546D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9838F0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4E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7A2175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EE65BA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4EDEEC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E0A750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B3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8B65CE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DDA61D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7CA215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976FD6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17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0C432A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D288FA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73D0297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A78494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76A77BF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092C72A">
      <w:pPr>
        <w:numPr>
          <w:ilvl w:val="0"/>
          <w:numId w:val="2"/>
        </w:numPr>
        <w:ind w:leftChars="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组织鉴定单位意见</w:t>
      </w:r>
    </w:p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7892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</w:trPr>
        <w:tc>
          <w:tcPr>
            <w:tcW w:w="8760" w:type="dxa"/>
          </w:tcPr>
          <w:p w14:paraId="279C5095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E580F73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5CACA23F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F1225AD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C1BCF6F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单位公章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：</w:t>
            </w:r>
          </w:p>
          <w:p w14:paraId="4938CF6D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年      月     日</w:t>
            </w:r>
          </w:p>
        </w:tc>
      </w:tr>
    </w:tbl>
    <w:p w14:paraId="6C99C57D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3696C5"/>
    <w:multiLevelType w:val="singleLevel"/>
    <w:tmpl w:val="8A3696C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F1A312"/>
    <w:multiLevelType w:val="singleLevel"/>
    <w:tmpl w:val="99F1A312"/>
    <w:lvl w:ilvl="0" w:tentative="0">
      <w:start w:val="1"/>
      <w:numFmt w:val="chineseCounting"/>
      <w:suff w:val="nothing"/>
      <w:lvlText w:val="（%1）"/>
      <w:lvlJc w:val="left"/>
      <w:rPr>
        <w:rFonts w:hint="eastAsia"/>
        <w:b w:val="0"/>
        <w:bCs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A812783"/>
    <w:rsid w:val="04F55751"/>
    <w:rsid w:val="05C25634"/>
    <w:rsid w:val="076868D0"/>
    <w:rsid w:val="0A812783"/>
    <w:rsid w:val="0D2546FA"/>
    <w:rsid w:val="17463BEB"/>
    <w:rsid w:val="18E7546F"/>
    <w:rsid w:val="20ED695F"/>
    <w:rsid w:val="2A9C2048"/>
    <w:rsid w:val="333F5C66"/>
    <w:rsid w:val="34CC172C"/>
    <w:rsid w:val="354C0D81"/>
    <w:rsid w:val="36624375"/>
    <w:rsid w:val="48C80898"/>
    <w:rsid w:val="51E14DAF"/>
    <w:rsid w:val="56C2743C"/>
    <w:rsid w:val="602B7047"/>
    <w:rsid w:val="626544F2"/>
    <w:rsid w:val="7664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1734</Words>
  <Characters>1745</Characters>
  <Lines>0</Lines>
  <Paragraphs>0</Paragraphs>
  <TotalTime>1</TotalTime>
  <ScaleCrop>false</ScaleCrop>
  <LinksUpToDate>false</LinksUpToDate>
  <CharactersWithSpaces>1783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2024-10-21T14:51:00Z</dcterms:created>
  <dc:creator>王木木</dc:creator>
  <cp:lastModifiedBy>王木木</cp:lastModifiedBy>
  <cp:lastPrinted>2024-10-22T02:50:14Z</cp:lastPrinted>
  <dcterms:modified xsi:type="dcterms:W3CDTF">2024-10-22T02:50:17Z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B2B0E98EDB3F4B59B2496DA3B36A730F_13</vt:lpwstr>
  </property>
</Properties>
</file>