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697B8">
      <w:pPr>
        <w:jc w:val="center"/>
        <w:rPr>
          <w:rFonts w:hint="eastAsia" w:ascii="宋体" w:hAnsi="宋体" w:cs="Times New Roman"/>
          <w:sz w:val="36"/>
          <w:szCs w:val="36"/>
          <w:lang w:val="en-US" w:eastAsia="zh-CN"/>
        </w:rPr>
      </w:pPr>
      <w:r>
        <w:rPr>
          <w:rFonts w:hint="eastAsia" w:ascii="宋体" w:hAnsi="宋体" w:cs="Times New Roman"/>
          <w:sz w:val="36"/>
          <w:szCs w:val="36"/>
          <w:lang w:val="en-US" w:eastAsia="zh-CN"/>
        </w:rPr>
        <w:t>《黑箱法建模在高中生物新授课中的研究》研究报告</w:t>
      </w:r>
    </w:p>
    <w:p w14:paraId="5C1F6E69">
      <w:pPr>
        <w:jc w:val="both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         常州市田家炳高级中学  董妤</w:t>
      </w:r>
    </w:p>
    <w:p w14:paraId="32F313AC">
      <w:pPr>
        <w:spacing w:line="360" w:lineRule="auto"/>
        <w:ind w:right="-107" w:rightChars="-51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控制论创始人维纳在《模型在科学中的作用》中指出“所有科学问题都是作为‘闭盒’问题开始的，若干可供选择的结构被密闭在‘闭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盒’中，研究它的唯一途径是利用‘闭盒’的输入和输出”。这里的“闭盒”即为黑箱。只能在不直接影响原有客体黑箱内部结构、要素和机制的前提下。通过观察黑箱中“输入”、“输出”的变量，得出关于黑箱内部情况的推理，寻找、发现其内部规律，实现对黑箱的控制，这种研究方法叫做黑箱法。黑箱法构建模型是信息分析方法和模型方法相结合产生的一种方法。当面对一个未知的系统时，人们可以向其输入某种信号，并且设法考察该系统的输出信号，反复多次地进行并获取相关的信息，经过分析和比较，建立“黑箱”内部结构或功能的模型。这种方法尤其适合高中生物学习的现状，不必也没有可能将每一个黑箱打开，但是思维能够获得很大的锻炼和提高！</w:t>
      </w:r>
    </w:p>
    <w:p w14:paraId="12B71038">
      <w:pPr>
        <w:spacing w:line="360" w:lineRule="auto"/>
        <w:ind w:right="-107" w:rightChars="-51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一、黑箱法建模在高中生物</w:t>
      </w:r>
      <w:r>
        <w:rPr>
          <w:rFonts w:hint="eastAsia" w:ascii="宋体" w:hAnsi="宋体"/>
          <w:sz w:val="32"/>
          <w:szCs w:val="32"/>
          <w:lang w:val="en-US" w:eastAsia="zh-CN"/>
        </w:rPr>
        <w:t>新授课</w:t>
      </w:r>
      <w:r>
        <w:rPr>
          <w:rFonts w:hint="eastAsia" w:ascii="宋体" w:hAnsi="宋体"/>
          <w:sz w:val="32"/>
          <w:szCs w:val="32"/>
        </w:rPr>
        <w:t>中应用的已有成果</w:t>
      </w:r>
    </w:p>
    <w:p w14:paraId="7ABE55A1">
      <w:pPr>
        <w:spacing w:line="360" w:lineRule="auto"/>
        <w:ind w:right="-107" w:rightChars="-51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高中阶段教学中，习题是学生学习非常重要的一个环节，而学生存在不会答题或答题不规范等各种问题存在，究其原因是学生对题目问题的分析不到位，无成熟的答题模式，黑箱法建模可以有效地解决上述问题。但有关黑箱建模在习题中应用的研究很少，能查到的成果也很少，所以在研究的过程中做了大量的搜集、分析、归纳等工作，组内老师也做了大量的工作。</w:t>
      </w:r>
    </w:p>
    <w:p w14:paraId="428819DD">
      <w:pPr>
        <w:spacing w:line="360" w:lineRule="auto"/>
        <w:ind w:right="-107" w:rightChars="-51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二、研究过程</w:t>
      </w:r>
    </w:p>
    <w:p w14:paraId="50E5FA42">
      <w:pPr>
        <w:spacing w:line="360" w:lineRule="auto"/>
        <w:ind w:right="-107" w:rightChars="-51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(一) 个案研究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6760"/>
        <w:gridCol w:w="740"/>
      </w:tblGrid>
      <w:tr w14:paraId="1C55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center"/>
          </w:tcPr>
          <w:p w14:paraId="5DB5075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0" w:type="dxa"/>
            <w:noWrap w:val="0"/>
            <w:vAlign w:val="top"/>
          </w:tcPr>
          <w:p w14:paraId="2FAFB37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生物膜的流动镶嵌模型教学</w:t>
            </w: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案例</w:t>
            </w:r>
          </w:p>
        </w:tc>
        <w:tc>
          <w:tcPr>
            <w:tcW w:w="740" w:type="dxa"/>
            <w:noWrap w:val="0"/>
            <w:vAlign w:val="top"/>
          </w:tcPr>
          <w:p w14:paraId="34665438">
            <w:pPr>
              <w:jc w:val="center"/>
              <w:rPr>
                <w:rFonts w:hint="eastAsia"/>
                <w:sz w:val="20"/>
              </w:rPr>
            </w:pPr>
          </w:p>
        </w:tc>
      </w:tr>
      <w:tr w14:paraId="7487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center"/>
          </w:tcPr>
          <w:p w14:paraId="791355F2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教学任务</w:t>
            </w:r>
          </w:p>
        </w:tc>
        <w:tc>
          <w:tcPr>
            <w:tcW w:w="6760" w:type="dxa"/>
            <w:noWrap w:val="0"/>
            <w:vAlign w:val="top"/>
          </w:tcPr>
          <w:p w14:paraId="3A2881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740" w:type="dxa"/>
            <w:noWrap w:val="0"/>
            <w:vAlign w:val="top"/>
          </w:tcPr>
          <w:p w14:paraId="16DD656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学生活动</w:t>
            </w:r>
          </w:p>
        </w:tc>
      </w:tr>
      <w:tr w14:paraId="1AC9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center"/>
          </w:tcPr>
          <w:p w14:paraId="5B3AE4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情境引入</w:t>
            </w:r>
          </w:p>
        </w:tc>
        <w:tc>
          <w:tcPr>
            <w:tcW w:w="6760" w:type="dxa"/>
            <w:noWrap w:val="0"/>
            <w:vAlign w:val="top"/>
          </w:tcPr>
          <w:p w14:paraId="2DF25410"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课前播放英国照片。</w:t>
            </w:r>
          </w:p>
          <w:p w14:paraId="557413CD"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大家刚才看到的一些图片是我最近在英国拍摄的，美吧？！</w:t>
            </w:r>
            <w:r>
              <w:rPr>
                <w:rFonts w:hint="eastAsia"/>
                <w:i/>
                <w:iCs/>
              </w:rPr>
              <w:t>拍摄水平还可以啊？构图、色彩、用光还说得过去呵。</w:t>
            </w:r>
            <w:r>
              <w:rPr>
                <w:rFonts w:hint="eastAsia"/>
              </w:rPr>
              <w:t>图片中有牛津、剑桥、曼彻斯特大学等，大家向往吧！我在英国短短20天的感受是：建筑、风景固然迷人，但最震撼我的是---他们（出图）---</w:t>
            </w:r>
          </w:p>
        </w:tc>
        <w:tc>
          <w:tcPr>
            <w:tcW w:w="740" w:type="dxa"/>
            <w:noWrap w:val="0"/>
            <w:vAlign w:val="top"/>
          </w:tcPr>
          <w:p w14:paraId="4FA0C509">
            <w:pPr>
              <w:jc w:val="center"/>
              <w:rPr>
                <w:rFonts w:hint="eastAsia"/>
              </w:rPr>
            </w:pPr>
          </w:p>
          <w:p w14:paraId="3FB4DFCC">
            <w:pPr>
              <w:rPr>
                <w:rFonts w:hint="eastAsia"/>
              </w:rPr>
            </w:pPr>
            <w:r>
              <w:rPr>
                <w:rFonts w:hint="eastAsia"/>
              </w:rPr>
              <w:t>回答</w:t>
            </w:r>
          </w:p>
          <w:p w14:paraId="25262F2C">
            <w:pPr>
              <w:rPr>
                <w:rFonts w:hint="eastAsia"/>
              </w:rPr>
            </w:pPr>
          </w:p>
        </w:tc>
      </w:tr>
      <w:tr w14:paraId="26AE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center"/>
          </w:tcPr>
          <w:p w14:paraId="2A8DFF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磷脂分布</w:t>
            </w:r>
          </w:p>
        </w:tc>
        <w:tc>
          <w:tcPr>
            <w:tcW w:w="6760" w:type="dxa"/>
            <w:noWrap w:val="0"/>
            <w:vAlign w:val="top"/>
          </w:tcPr>
          <w:p w14:paraId="3D02AF12">
            <w:pPr>
              <w:rPr>
                <w:rFonts w:hint="eastAsia"/>
              </w:rPr>
            </w:pPr>
            <w:r>
              <w:rPr>
                <w:rFonts w:hint="eastAsia"/>
              </w:rPr>
              <w:t>上一章我们已经学习了细胞的成分，它主要包括------，脂质中主要是磷脂</w:t>
            </w:r>
          </w:p>
          <w:p w14:paraId="0EA374B2">
            <w:r>
              <w:rPr>
                <w:rFonts w:hint="eastAsia"/>
              </w:rPr>
              <w:t>我们用这样的模型表示一个磷脂分子。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3935095</wp:posOffset>
                  </wp:positionH>
                  <wp:positionV relativeFrom="paragraph">
                    <wp:posOffset>-314960</wp:posOffset>
                  </wp:positionV>
                  <wp:extent cx="447675" cy="508000"/>
                  <wp:effectExtent l="0" t="0" r="9525" b="0"/>
                  <wp:wrapSquare wrapText="bothSides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磷脂在细胞膜中如何分布呢？看资料1：</w:t>
            </w:r>
            <w:r>
              <w:rPr>
                <w:rFonts w:hint="eastAsia"/>
                <w:b/>
                <w:bCs/>
              </w:rPr>
              <w:t>1925年,E.Gorter和F.Grendel用有机溶剂丙酮从人的红细胞膜中提取脂质,在空气---水界面上铺展成单分子层,测得单分子层的面积约为红细胞面积的2倍。</w:t>
            </w:r>
            <w:r>
              <w:rPr>
                <w:rFonts w:hint="eastAsia"/>
              </w:rPr>
              <w:t xml:space="preserve"> </w:t>
            </w:r>
          </w:p>
          <w:p w14:paraId="6430E002">
            <w:pPr>
              <w:ind w:firstLine="413" w:firstLineChars="19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1.利用信封1中模型在泡沫板上构建细胞膜中磷脂分子排布的模型。</w:t>
            </w:r>
          </w:p>
          <w:p w14:paraId="4AB3D4DC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 xml:space="preserve">    2.说出构建的依据。 </w:t>
            </w:r>
          </w:p>
          <w:p w14:paraId="7C3E69B8">
            <w:r>
              <w:rPr>
                <w:rFonts w:hint="eastAsia"/>
              </w:rPr>
              <w:t>1.单层磷脂分子层如何排列，找学生上黑板画并说出依据。（学生评价为主的原则）</w:t>
            </w:r>
          </w:p>
          <w:p w14:paraId="5243F957">
            <w:pPr>
              <w:rPr>
                <w:rFonts w:hint="eastAsia"/>
              </w:rPr>
            </w:pPr>
            <w:r>
              <w:rPr>
                <w:rFonts w:hint="eastAsia"/>
              </w:rPr>
              <w:t>2.讨论铺展成单层后出现2倍的原因</w:t>
            </w:r>
          </w:p>
          <w:p w14:paraId="0DFCF2C1">
            <w:pPr>
              <w:rPr>
                <w:rFonts w:hint="eastAsia"/>
              </w:rPr>
            </w:pPr>
            <w:r>
              <w:rPr>
                <w:rFonts w:hint="eastAsia"/>
              </w:rPr>
              <w:t>3.请大家利用1号信封中的模型在泡沫板上构建双层模型（了解全班共有几种类型）</w:t>
            </w:r>
          </w:p>
          <w:p w14:paraId="2994B9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评价：1.先让错误的学生展示并说明依据</w:t>
            </w:r>
          </w:p>
          <w:p w14:paraId="24599A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2.其他学生评价</w:t>
            </w:r>
          </w:p>
          <w:p w14:paraId="3CA3EB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3.正确学生展示作品及依据</w:t>
            </w:r>
          </w:p>
          <w:p w14:paraId="21D1014C">
            <w:pPr>
              <w:rPr>
                <w:rFonts w:hint="eastAsia"/>
              </w:rPr>
            </w:pPr>
            <w:r>
              <w:rPr>
                <w:rFonts w:hint="eastAsia"/>
              </w:rPr>
              <w:t>4.错误的模型加以纠正</w:t>
            </w:r>
          </w:p>
          <w:p w14:paraId="5DF05299">
            <w:pPr>
              <w:rPr>
                <w:rFonts w:hint="eastAsia"/>
              </w:rPr>
            </w:pPr>
            <w:r>
              <w:rPr>
                <w:rFonts w:hint="eastAsia"/>
              </w:rPr>
              <w:t>引出下一张：细胞膜的成分除了脂质，还有蛋白质，那么蛋白质位于细胞膜的什么位置呢？我们来看资料2：</w:t>
            </w:r>
          </w:p>
        </w:tc>
        <w:tc>
          <w:tcPr>
            <w:tcW w:w="740" w:type="dxa"/>
            <w:noWrap w:val="0"/>
            <w:vAlign w:val="top"/>
          </w:tcPr>
          <w:p w14:paraId="72FDADCF"/>
          <w:p w14:paraId="5F5417D7"/>
          <w:p w14:paraId="72AB2E26"/>
          <w:p w14:paraId="5A2CCAFB"/>
          <w:p w14:paraId="31BB0DB8"/>
          <w:p w14:paraId="7E087C36">
            <w:pPr>
              <w:rPr>
                <w:rFonts w:hint="eastAsia"/>
              </w:rPr>
            </w:pPr>
            <w:r>
              <w:rPr>
                <w:rFonts w:hint="eastAsia"/>
              </w:rPr>
              <w:t>讨论</w:t>
            </w:r>
          </w:p>
          <w:p w14:paraId="20F74944">
            <w:pPr>
              <w:rPr>
                <w:rFonts w:hint="eastAsia"/>
              </w:rPr>
            </w:pPr>
            <w:r>
              <w:rPr>
                <w:rFonts w:hint="eastAsia"/>
              </w:rPr>
              <w:t>搭建模型</w:t>
            </w:r>
          </w:p>
          <w:p w14:paraId="64B0E375">
            <w:pPr>
              <w:rPr>
                <w:rFonts w:hint="eastAsia"/>
              </w:rPr>
            </w:pPr>
          </w:p>
          <w:p w14:paraId="607C3678">
            <w:pPr>
              <w:rPr>
                <w:rFonts w:hint="eastAsia"/>
              </w:rPr>
            </w:pPr>
          </w:p>
          <w:p w14:paraId="02255BDE">
            <w:pPr>
              <w:rPr>
                <w:rFonts w:hint="eastAsia"/>
              </w:rPr>
            </w:pPr>
          </w:p>
          <w:p w14:paraId="68106166">
            <w:pPr>
              <w:rPr>
                <w:rFonts w:hint="eastAsia"/>
              </w:rPr>
            </w:pPr>
          </w:p>
          <w:p w14:paraId="32236E90">
            <w:pPr>
              <w:rPr>
                <w:rFonts w:hint="eastAsia"/>
              </w:rPr>
            </w:pPr>
          </w:p>
          <w:p w14:paraId="6C5DAC97">
            <w:pPr>
              <w:rPr>
                <w:rFonts w:hint="eastAsia"/>
              </w:rPr>
            </w:pPr>
          </w:p>
          <w:p w14:paraId="65F01DC5">
            <w:pPr>
              <w:rPr>
                <w:rFonts w:hint="eastAsia"/>
              </w:rPr>
            </w:pPr>
            <w:r>
              <w:rPr>
                <w:rFonts w:hint="eastAsia"/>
              </w:rPr>
              <w:t>展示</w:t>
            </w:r>
          </w:p>
          <w:p w14:paraId="3D989520">
            <w:pPr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</w:tr>
      <w:tr w14:paraId="0A9E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center"/>
          </w:tcPr>
          <w:p w14:paraId="279983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蛋白质</w:t>
            </w:r>
          </w:p>
          <w:p w14:paraId="436C2D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分布</w:t>
            </w:r>
          </w:p>
        </w:tc>
        <w:tc>
          <w:tcPr>
            <w:tcW w:w="6760" w:type="dxa"/>
            <w:noWrap w:val="0"/>
            <w:vAlign w:val="top"/>
          </w:tcPr>
          <w:p w14:paraId="6E705D5F">
            <w:r>
              <w:rPr>
                <w:rFonts w:hint="eastAsia"/>
              </w:rPr>
              <w:t>资料2：</w:t>
            </w:r>
            <w:r>
              <w:rPr>
                <w:rFonts w:hint="eastAsia"/>
                <w:b/>
                <w:bCs/>
              </w:rPr>
              <w:t xml:space="preserve">1959年,罗伯特森用透射电镜观察到细胞膜显示出暗-亮-暗3条带。 </w:t>
            </w:r>
          </w:p>
          <w:p w14:paraId="6ED61FB9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 xml:space="preserve">该电镜下,样品电子密度较低的部分,在图像中显得较亮;电子密度较高的部分, 显得较暗。蛋白质的电子密度较大而磷脂的电子密度较小。 </w:t>
            </w:r>
          </w:p>
          <w:p w14:paraId="17FBA2D0">
            <w:pPr>
              <w:ind w:firstLine="413" w:firstLineChars="196"/>
            </w:pPr>
            <w:r>
              <w:rPr>
                <w:rFonts w:hint="eastAsia"/>
                <w:b/>
                <w:bCs/>
              </w:rPr>
              <w:t xml:space="preserve">将信封2中材料整合到已构建的模型中,并说出依据。 </w:t>
            </w:r>
          </w:p>
          <w:p w14:paraId="511AF199">
            <w:r>
              <w:rPr>
                <w:rFonts w:hint="eastAsia"/>
              </w:rPr>
              <w:t>学生整合模型</w:t>
            </w:r>
          </w:p>
          <w:p w14:paraId="3161B3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评价：1.先让错误的学生展示并说明依据</w:t>
            </w:r>
          </w:p>
          <w:p w14:paraId="52B3EB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2.其他学生评价</w:t>
            </w:r>
          </w:p>
          <w:p w14:paraId="6C279C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3.正确学生展示作品及依据</w:t>
            </w:r>
          </w:p>
          <w:p w14:paraId="25B791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4.请搭的与资料不符的同学对模型加以纠正</w:t>
            </w:r>
          </w:p>
          <w:p w14:paraId="6B882512">
            <w:pPr>
              <w:rPr>
                <w:rFonts w:hint="eastAsia"/>
              </w:rPr>
            </w:pPr>
            <w:r>
              <w:rPr>
                <w:rFonts w:hint="eastAsia"/>
              </w:rPr>
              <w:t>引出下一张：至此，我们似乎已经清楚了细胞膜上磷脂和蛋白质的分布。随着化学提取技术的提高，1965年有科学家重做了提取红细胞膜上脂质的实验，得到了以下结果。</w:t>
            </w:r>
          </w:p>
          <w:p w14:paraId="4D694978">
            <w:pPr>
              <w:rPr>
                <w:b/>
                <w:bCs/>
              </w:rPr>
            </w:pPr>
            <w:r>
              <w:rPr>
                <w:rFonts w:hint="eastAsia"/>
              </w:rPr>
              <w:t>资料3：</w:t>
            </w:r>
            <w:r>
              <w:rPr>
                <w:rFonts w:hint="eastAsia"/>
                <w:b/>
                <w:bCs/>
              </w:rPr>
              <w:t>1965年,Bar重复E.Gorter和F.Grendel的实验,发现红细胞膜上脂质单层平铺面积不是红细胞面积的2倍,而是1.5倍.</w:t>
            </w:r>
          </w:p>
          <w:p w14:paraId="10B7B612">
            <w:pPr>
              <w:ind w:firstLine="413" w:firstLineChars="196"/>
            </w:pPr>
            <w:r>
              <w:rPr>
                <w:rFonts w:hint="eastAsia"/>
                <w:b/>
                <w:bCs/>
              </w:rPr>
              <w:t>请分析出现小于2倍的可能原因</w:t>
            </w:r>
          </w:p>
          <w:p w14:paraId="2BFACBAF">
            <w:pPr>
              <w:rPr>
                <w:rFonts w:hint="eastAsia"/>
              </w:rPr>
            </w:pPr>
            <w:r>
              <w:rPr>
                <w:rFonts w:hint="eastAsia"/>
              </w:rPr>
              <w:t>引导学生从磷脂和蛋白质两个角度去分析，可能是磷脂排布不是两层（如部分一层，部分两层）；也可能是蛋白质不全覆盖表面，而是有嵌入、有贯穿等排布方式。究竟是什么原因呢？随着冰冻蚀刻技术的应用，科学家们清楚了膜上脂质和蛋白质的分布情况</w:t>
            </w:r>
            <w:r>
              <w:drawing>
                <wp:inline distT="0" distB="0" distL="114300" distR="114300">
                  <wp:extent cx="863600" cy="266065"/>
                  <wp:effectExtent l="0" t="0" r="0" b="635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。</w:t>
            </w:r>
          </w:p>
        </w:tc>
        <w:tc>
          <w:tcPr>
            <w:tcW w:w="740" w:type="dxa"/>
            <w:noWrap w:val="0"/>
            <w:vAlign w:val="top"/>
          </w:tcPr>
          <w:p w14:paraId="04B97597">
            <w:pPr>
              <w:rPr>
                <w:rFonts w:hint="eastAsia"/>
              </w:rPr>
            </w:pPr>
          </w:p>
          <w:p w14:paraId="5EBFCC92">
            <w:pPr>
              <w:rPr>
                <w:rFonts w:hint="eastAsia"/>
              </w:rPr>
            </w:pPr>
          </w:p>
          <w:p w14:paraId="07349A07">
            <w:pPr>
              <w:rPr>
                <w:rFonts w:hint="eastAsia"/>
              </w:rPr>
            </w:pPr>
          </w:p>
          <w:p w14:paraId="4FEE0AE4">
            <w:pPr>
              <w:rPr>
                <w:rFonts w:hint="eastAsia"/>
              </w:rPr>
            </w:pPr>
          </w:p>
          <w:p w14:paraId="42F2A19F">
            <w:pPr>
              <w:rPr>
                <w:rFonts w:hint="eastAsia"/>
              </w:rPr>
            </w:pPr>
          </w:p>
          <w:p w14:paraId="33BA99C7">
            <w:pPr>
              <w:rPr>
                <w:rFonts w:hint="eastAsia"/>
              </w:rPr>
            </w:pPr>
            <w:r>
              <w:rPr>
                <w:rFonts w:hint="eastAsia"/>
              </w:rPr>
              <w:t>分析</w:t>
            </w:r>
          </w:p>
          <w:p w14:paraId="5AA96C7B">
            <w:pPr>
              <w:rPr>
                <w:rFonts w:hint="eastAsia"/>
              </w:rPr>
            </w:pPr>
            <w:r>
              <w:rPr>
                <w:rFonts w:hint="eastAsia"/>
              </w:rPr>
              <w:t>搭建模型</w:t>
            </w:r>
          </w:p>
          <w:p w14:paraId="13218BDD">
            <w:pPr>
              <w:rPr>
                <w:rFonts w:hint="eastAsia"/>
              </w:rPr>
            </w:pPr>
          </w:p>
          <w:p w14:paraId="55C4325E">
            <w:pPr>
              <w:rPr>
                <w:rFonts w:hint="eastAsia"/>
              </w:rPr>
            </w:pPr>
          </w:p>
          <w:p w14:paraId="1CA37A48">
            <w:pPr>
              <w:rPr>
                <w:rFonts w:hint="eastAsia"/>
              </w:rPr>
            </w:pPr>
          </w:p>
          <w:p w14:paraId="35EBFFAD">
            <w:pPr>
              <w:rPr>
                <w:rFonts w:hint="eastAsia"/>
              </w:rPr>
            </w:pPr>
          </w:p>
          <w:p w14:paraId="5D46CE8B">
            <w:pPr>
              <w:rPr>
                <w:rFonts w:hint="eastAsia"/>
              </w:rPr>
            </w:pPr>
          </w:p>
          <w:p w14:paraId="71C21D4B">
            <w:pPr>
              <w:rPr>
                <w:rFonts w:hint="eastAsia"/>
              </w:rPr>
            </w:pPr>
          </w:p>
          <w:p w14:paraId="481F35E8">
            <w:pPr>
              <w:rPr>
                <w:rFonts w:hint="eastAsia"/>
              </w:rPr>
            </w:pPr>
          </w:p>
          <w:p w14:paraId="7FC302C6">
            <w:pPr>
              <w:rPr>
                <w:rFonts w:hint="eastAsia"/>
              </w:rPr>
            </w:pPr>
            <w:r>
              <w:rPr>
                <w:rFonts w:hint="eastAsia"/>
              </w:rPr>
              <w:t>分析</w:t>
            </w:r>
          </w:p>
        </w:tc>
      </w:tr>
      <w:tr w14:paraId="4DBC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center"/>
          </w:tcPr>
          <w:p w14:paraId="230252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生物膜具有流动性</w:t>
            </w:r>
          </w:p>
        </w:tc>
        <w:tc>
          <w:tcPr>
            <w:tcW w:w="6760" w:type="dxa"/>
            <w:noWrap w:val="0"/>
            <w:vAlign w:val="center"/>
          </w:tcPr>
          <w:p w14:paraId="7F727718">
            <w:r>
              <w:rPr>
                <w:rFonts w:hint="eastAsia"/>
              </w:rPr>
              <w:t>从图中可以清楚地看出，磷脂确实呈双层排布，而蛋白质不全铺在表面，还有的全部或部分嵌入脂双层、有的横跨整个脂双层。</w:t>
            </w:r>
          </w:p>
          <w:p w14:paraId="73D8A6B3">
            <w:pPr>
              <w:rPr>
                <w:rFonts w:hint="eastAsia"/>
              </w:rPr>
            </w:pPr>
            <w:r>
              <w:rPr>
                <w:rFonts w:hint="eastAsia"/>
              </w:rPr>
              <w:t>结合这一实验结果，请大家对模型再修正。</w:t>
            </w:r>
          </w:p>
          <w:p w14:paraId="41C0AD23">
            <w:pPr>
              <w:rPr>
                <w:rFonts w:hint="eastAsia"/>
              </w:rPr>
            </w:pPr>
            <w:r>
              <w:rPr>
                <w:rFonts w:hint="eastAsia"/>
              </w:rPr>
              <w:t>引出下一张：曾经有科学家提出这样的观点，细胞膜是静态的结构，即磷脂和蛋白质是静止不动的。大家是不是认同这样的观点，说明你的依据。（生长、变形虫变形、分裂、白细胞吞噬病菌都说明细胞膜是运动的）【在学生认同动的基础上】这是大家根据日常现象提出假说，那么细胞是不是真的能动呢，我们需要通过实验来证实。</w:t>
            </w:r>
          </w:p>
          <w:p w14:paraId="011E32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663065" cy="487045"/>
                  <wp:effectExtent l="0" t="0" r="635" b="8255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74FB0D">
            <w:pPr>
              <w:ind w:firstLine="420" w:firstLineChars="200"/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3335020</wp:posOffset>
                  </wp:positionH>
                  <wp:positionV relativeFrom="paragraph">
                    <wp:posOffset>490855</wp:posOffset>
                  </wp:positionV>
                  <wp:extent cx="1000125" cy="638175"/>
                  <wp:effectExtent l="0" t="0" r="3175" b="9525"/>
                  <wp:wrapSquare wrapText="bothSides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这是科学家曾做过的一个实验（简述实验过程，让学生根据假说预测结果，然后展示真实结果，说明假说成立，即膜上脂质是可以动的）。那么膜上的蛋白质可不可以动呢？（稍微停顿一下，给学生猜的时间）我们再来看另一个实验</w:t>
            </w:r>
          </w:p>
          <w:p w14:paraId="7AB7D261">
            <w:pPr>
              <w:ind w:firstLine="420" w:firstLineChars="200"/>
            </w:pPr>
            <w:r>
              <w:rPr>
                <w:rFonts w:hint="eastAsia"/>
              </w:rPr>
              <w:t>出来杂交细胞后，问一段时间后红色和绿色将如何分布呢？让学生先预测一下（出来最后一个箭头）。最后一步预测将怎样分布红绿两色。（出来最后一张图）</w:t>
            </w:r>
          </w:p>
          <w:p w14:paraId="3F40E0DF">
            <w:pPr>
              <w:rPr>
                <w:rFonts w:hint="eastAsia"/>
              </w:rPr>
            </w:pPr>
            <w:r>
              <w:rPr>
                <w:rFonts w:hint="eastAsia"/>
              </w:rPr>
              <w:t>通过实验证明细胞膜具有流动性。</w:t>
            </w:r>
          </w:p>
          <w:p w14:paraId="549D1574">
            <w:pPr>
              <w:rPr>
                <w:rFonts w:hint="eastAsia"/>
              </w:rPr>
            </w:pPr>
            <w:r>
              <w:rPr>
                <w:rFonts w:hint="eastAsia"/>
              </w:rPr>
              <w:t>引出下一张：通过前面的学习，我们知道细胞除了细胞膜还有细胞器膜和核膜，这些膜统称生物膜，具有相似的结构。</w:t>
            </w:r>
          </w:p>
          <w:p w14:paraId="597B94FF">
            <w:r>
              <w:rPr>
                <w:rFonts w:hint="eastAsia"/>
              </w:rPr>
              <w:t xml:space="preserve">    我们把今天构建的模型叫做（出片</w:t>
            </w:r>
            <w:r>
              <w:t>—</w:t>
            </w:r>
            <w:r>
              <w:rPr>
                <w:rFonts w:hint="eastAsia"/>
              </w:rPr>
              <w:t>出标题）</w:t>
            </w:r>
          </w:p>
          <w:p w14:paraId="4AC7DDCF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【手持模型】请大家比较一下我们构建的模型和书上的模型有什么不同吗？这绿色的物质是什么？ 糖有的和磷脂结合形成糖脂，有的和蛋白质结合形成糖蛋白，糖蛋白的一个重要功能是识别功能。</w:t>
            </w:r>
          </w:p>
        </w:tc>
        <w:tc>
          <w:tcPr>
            <w:tcW w:w="740" w:type="dxa"/>
            <w:noWrap w:val="0"/>
            <w:vAlign w:val="top"/>
          </w:tcPr>
          <w:p w14:paraId="723E1DE4">
            <w:pPr>
              <w:rPr>
                <w:rFonts w:hint="eastAsia"/>
              </w:rPr>
            </w:pPr>
          </w:p>
          <w:p w14:paraId="15BC10B1">
            <w:pPr>
              <w:rPr>
                <w:rFonts w:hint="eastAsia"/>
              </w:rPr>
            </w:pPr>
          </w:p>
          <w:p w14:paraId="6F4F48F5">
            <w:pPr>
              <w:rPr>
                <w:rFonts w:hint="eastAsia"/>
              </w:rPr>
            </w:pPr>
          </w:p>
          <w:p w14:paraId="4045369D">
            <w:pPr>
              <w:rPr>
                <w:rFonts w:hint="eastAsia"/>
              </w:rPr>
            </w:pPr>
          </w:p>
          <w:p w14:paraId="18EC9151">
            <w:pPr>
              <w:rPr>
                <w:rFonts w:hint="eastAsia"/>
              </w:rPr>
            </w:pPr>
          </w:p>
          <w:p w14:paraId="764EAB2D">
            <w:pPr>
              <w:rPr>
                <w:rFonts w:hint="eastAsia"/>
              </w:rPr>
            </w:pPr>
          </w:p>
          <w:p w14:paraId="26CE139B">
            <w:pPr>
              <w:rPr>
                <w:rFonts w:hint="eastAsia"/>
              </w:rPr>
            </w:pPr>
            <w:r>
              <w:rPr>
                <w:rFonts w:hint="eastAsia"/>
              </w:rPr>
              <w:t>思考</w:t>
            </w:r>
          </w:p>
          <w:p w14:paraId="1A31E6E7">
            <w:pPr>
              <w:rPr>
                <w:rFonts w:hint="eastAsia"/>
              </w:rPr>
            </w:pPr>
            <w:r>
              <w:rPr>
                <w:rFonts w:hint="eastAsia"/>
              </w:rPr>
              <w:t>分析</w:t>
            </w:r>
          </w:p>
          <w:p w14:paraId="78C3E74C">
            <w:pPr>
              <w:rPr>
                <w:rFonts w:hint="eastAsia"/>
              </w:rPr>
            </w:pPr>
          </w:p>
          <w:p w14:paraId="52167B37">
            <w:pPr>
              <w:rPr>
                <w:rFonts w:hint="eastAsia"/>
              </w:rPr>
            </w:pPr>
          </w:p>
          <w:p w14:paraId="6B5EE93F">
            <w:pPr>
              <w:rPr>
                <w:rFonts w:hint="eastAsia"/>
              </w:rPr>
            </w:pPr>
          </w:p>
          <w:p w14:paraId="023C3428">
            <w:pPr>
              <w:rPr>
                <w:rFonts w:hint="eastAsia"/>
              </w:rPr>
            </w:pPr>
          </w:p>
          <w:p w14:paraId="1BFF814C">
            <w:pPr>
              <w:rPr>
                <w:rFonts w:hint="eastAsia"/>
              </w:rPr>
            </w:pPr>
          </w:p>
          <w:p w14:paraId="2CFA336A">
            <w:pPr>
              <w:rPr>
                <w:rFonts w:hint="eastAsia"/>
              </w:rPr>
            </w:pPr>
            <w:r>
              <w:rPr>
                <w:rFonts w:hint="eastAsia"/>
              </w:rPr>
              <w:t>思考分析</w:t>
            </w:r>
          </w:p>
        </w:tc>
      </w:tr>
      <w:tr w14:paraId="4DEB4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center"/>
          </w:tcPr>
          <w:p w14:paraId="48583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【如果有时间】</w:t>
            </w:r>
          </w:p>
        </w:tc>
        <w:tc>
          <w:tcPr>
            <w:tcW w:w="6760" w:type="dxa"/>
            <w:noWrap w:val="0"/>
            <w:vAlign w:val="center"/>
          </w:tcPr>
          <w:p w14:paraId="6EB8CFD3">
            <w:pPr>
              <w:rPr>
                <w:rFonts w:hint="eastAsia"/>
              </w:rPr>
            </w:pPr>
            <w:r>
              <w:rPr>
                <w:rFonts w:hint="eastAsia"/>
              </w:rPr>
              <w:t>1.描述模型</w:t>
            </w:r>
          </w:p>
          <w:p w14:paraId="553817F1">
            <w:pPr>
              <w:rPr>
                <w:rFonts w:hint="eastAsia"/>
              </w:rPr>
            </w:pPr>
            <w:r>
              <w:rPr>
                <w:rFonts w:hint="eastAsia"/>
              </w:rPr>
              <w:t>2.点题总结：流动说的是谁？镶嵌是谁镶嵌在哪？</w:t>
            </w:r>
          </w:p>
        </w:tc>
        <w:tc>
          <w:tcPr>
            <w:tcW w:w="740" w:type="dxa"/>
            <w:noWrap w:val="0"/>
            <w:vAlign w:val="top"/>
          </w:tcPr>
          <w:p w14:paraId="5B454799">
            <w:pPr>
              <w:rPr>
                <w:rFonts w:hint="eastAsia"/>
              </w:rPr>
            </w:pPr>
          </w:p>
        </w:tc>
      </w:tr>
    </w:tbl>
    <w:p w14:paraId="048BDC25">
      <w:pPr>
        <w:wordWrap w:val="0"/>
        <w:spacing w:line="240" w:lineRule="auto"/>
        <w:jc w:val="both"/>
        <w:rPr>
          <w:rFonts w:hint="eastAsia" w:ascii="宋体" w:hAnsi="宋体" w:eastAsia="宋体"/>
          <w:color w:val="000000"/>
          <w:sz w:val="28"/>
        </w:rPr>
      </w:pPr>
    </w:p>
    <w:p w14:paraId="1736C3C6">
      <w:pPr>
        <w:wordWrap w:val="0"/>
        <w:spacing w:line="240" w:lineRule="auto"/>
        <w:jc w:val="both"/>
        <w:rPr>
          <w:rFonts w:hint="eastAsia" w:ascii="宋体" w:hAnsi="宋体" w:eastAsia="宋体"/>
          <w:color w:val="000000"/>
          <w:sz w:val="28"/>
        </w:rPr>
      </w:pPr>
    </w:p>
    <w:p w14:paraId="187DE83F">
      <w:pPr>
        <w:wordWrap w:val="0"/>
        <w:spacing w:line="240" w:lineRule="auto"/>
        <w:jc w:val="both"/>
        <w:rPr>
          <w:sz w:val="28"/>
          <w:szCs w:val="24"/>
        </w:rPr>
      </w:pPr>
      <w:r>
        <w:rPr>
          <w:rFonts w:hint="eastAsia" w:ascii="宋体" w:hAnsi="宋体" w:eastAsia="宋体"/>
          <w:color w:val="000000"/>
          <w:sz w:val="28"/>
          <w:szCs w:val="24"/>
        </w:rPr>
        <w:t>三、高中生物</w:t>
      </w:r>
      <w:r>
        <w:rPr>
          <w:rFonts w:hint="eastAsia" w:ascii="宋体" w:hAnsi="宋体" w:eastAsia="宋体"/>
          <w:color w:val="000000"/>
          <w:sz w:val="28"/>
          <w:szCs w:val="24"/>
          <w:lang w:val="en-US" w:eastAsia="zh-CN"/>
        </w:rPr>
        <w:t>新授课</w:t>
      </w:r>
      <w:r>
        <w:rPr>
          <w:rFonts w:hint="eastAsia" w:ascii="宋体" w:hAnsi="宋体" w:eastAsia="宋体"/>
          <w:color w:val="000000"/>
          <w:sz w:val="28"/>
          <w:szCs w:val="24"/>
        </w:rPr>
        <w:t>中适于运用黑箱法建模的</w:t>
      </w:r>
      <w:r>
        <w:rPr>
          <w:sz w:val="21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5956300</wp:posOffset>
            </wp:positionH>
            <wp:positionV relativeFrom="page">
              <wp:posOffset>69850</wp:posOffset>
            </wp:positionV>
            <wp:extent cx="127000" cy="127000"/>
            <wp:effectExtent l="0" t="0" r="0" b="0"/>
            <wp:wrapNone/>
            <wp:docPr id="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MA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/>
          <w:sz w:val="28"/>
          <w:szCs w:val="24"/>
          <w:lang w:val="en-US" w:eastAsia="zh-CN"/>
        </w:rPr>
        <w:t>课例</w:t>
      </w:r>
    </w:p>
    <w:p w14:paraId="6EB69845">
      <w:pPr>
        <w:wordWrap w:val="0"/>
        <w:spacing w:line="240" w:lineRule="auto"/>
        <w:ind w:firstLine="420"/>
        <w:jc w:val="both"/>
        <w:rPr>
          <w:sz w:val="28"/>
          <w:szCs w:val="24"/>
        </w:rPr>
      </w:pPr>
      <w:r>
        <w:rPr>
          <w:rFonts w:hint="eastAsia" w:ascii="宋体" w:hAnsi="宋体" w:eastAsia="宋体"/>
          <w:color w:val="000000"/>
          <w:sz w:val="28"/>
          <w:szCs w:val="24"/>
        </w:rPr>
        <w:t>通过大量的工作研究总结出了适于通过黑箱法建模解决问题的</w:t>
      </w:r>
      <w:r>
        <w:rPr>
          <w:rFonts w:hint="eastAsia" w:ascii="宋体" w:hAnsi="宋体" w:eastAsia="宋体"/>
          <w:color w:val="000000"/>
          <w:sz w:val="28"/>
          <w:szCs w:val="24"/>
          <w:lang w:val="en-US" w:eastAsia="zh-CN"/>
        </w:rPr>
        <w:t>课例</w:t>
      </w:r>
      <w:r>
        <w:rPr>
          <w:rFonts w:hint="eastAsia" w:ascii="宋体" w:hAnsi="宋体" w:eastAsia="宋体"/>
          <w:color w:val="000000"/>
          <w:sz w:val="28"/>
          <w:szCs w:val="24"/>
        </w:rPr>
        <w:t>如下：</w:t>
      </w:r>
    </w:p>
    <w:p w14:paraId="7E88B2F5">
      <w:pPr>
        <w:wordWrap w:val="0"/>
        <w:spacing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3"/>
        <w:gridCol w:w="2970"/>
      </w:tblGrid>
      <w:tr w14:paraId="085A5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3" w:type="dxa"/>
            <w:vAlign w:val="center"/>
          </w:tcPr>
          <w:p w14:paraId="03DB9731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课例</w:t>
            </w:r>
          </w:p>
        </w:tc>
        <w:tc>
          <w:tcPr>
            <w:tcW w:w="2970" w:type="dxa"/>
            <w:vAlign w:val="center"/>
          </w:tcPr>
          <w:p w14:paraId="5DBF91CA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模型的类型</w:t>
            </w:r>
          </w:p>
        </w:tc>
      </w:tr>
      <w:tr w14:paraId="42213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3" w:type="dxa"/>
            <w:vAlign w:val="center"/>
          </w:tcPr>
          <w:p w14:paraId="68DEF37A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探究酶活性</w:t>
            </w:r>
          </w:p>
        </w:tc>
        <w:tc>
          <w:tcPr>
            <w:tcW w:w="2970" w:type="dxa"/>
            <w:vAlign w:val="center"/>
          </w:tcPr>
          <w:p w14:paraId="4B8D193D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数学模型</w:t>
            </w:r>
          </w:p>
        </w:tc>
      </w:tr>
      <w:tr w14:paraId="4D5DB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3" w:type="dxa"/>
            <w:vAlign w:val="center"/>
          </w:tcPr>
          <w:p w14:paraId="76D565DA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光合作用和呼吸作用</w:t>
            </w:r>
          </w:p>
        </w:tc>
        <w:tc>
          <w:tcPr>
            <w:tcW w:w="2970" w:type="dxa"/>
            <w:vAlign w:val="center"/>
          </w:tcPr>
          <w:p w14:paraId="220C36AF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数学模型</w:t>
            </w:r>
          </w:p>
        </w:tc>
      </w:tr>
      <w:tr w14:paraId="702A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3" w:type="dxa"/>
            <w:vAlign w:val="center"/>
          </w:tcPr>
          <w:p w14:paraId="2019CA6E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细胞分裂</w:t>
            </w:r>
          </w:p>
        </w:tc>
        <w:tc>
          <w:tcPr>
            <w:tcW w:w="2970" w:type="dxa"/>
            <w:vAlign w:val="center"/>
          </w:tcPr>
          <w:p w14:paraId="44F5002F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物理模型</w:t>
            </w:r>
          </w:p>
        </w:tc>
      </w:tr>
      <w:tr w14:paraId="6B8B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3" w:type="dxa"/>
            <w:vAlign w:val="center"/>
          </w:tcPr>
          <w:p w14:paraId="410B1DC3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细胞分裂</w:t>
            </w:r>
          </w:p>
        </w:tc>
        <w:tc>
          <w:tcPr>
            <w:tcW w:w="2970" w:type="dxa"/>
            <w:vAlign w:val="center"/>
          </w:tcPr>
          <w:p w14:paraId="51BD7B17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数学模型</w:t>
            </w:r>
          </w:p>
        </w:tc>
      </w:tr>
      <w:tr w14:paraId="431A0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3" w:type="dxa"/>
            <w:vAlign w:val="center"/>
          </w:tcPr>
          <w:p w14:paraId="661E6D17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遗传规律</w:t>
            </w:r>
          </w:p>
        </w:tc>
        <w:tc>
          <w:tcPr>
            <w:tcW w:w="2970" w:type="dxa"/>
            <w:vAlign w:val="center"/>
          </w:tcPr>
          <w:p w14:paraId="63CBB40E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数学模型</w:t>
            </w:r>
          </w:p>
        </w:tc>
      </w:tr>
      <w:tr w14:paraId="5428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3" w:type="dxa"/>
            <w:vAlign w:val="center"/>
          </w:tcPr>
          <w:p w14:paraId="46E6EA38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育种与变异</w:t>
            </w:r>
          </w:p>
        </w:tc>
        <w:tc>
          <w:tcPr>
            <w:tcW w:w="2970" w:type="dxa"/>
            <w:vAlign w:val="center"/>
          </w:tcPr>
          <w:p w14:paraId="26B5A6F0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概念模型</w:t>
            </w:r>
          </w:p>
        </w:tc>
      </w:tr>
      <w:tr w14:paraId="59074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3" w:type="dxa"/>
            <w:vAlign w:val="center"/>
          </w:tcPr>
          <w:p w14:paraId="3C71B33C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神经-体液调节生命活动</w:t>
            </w:r>
          </w:p>
        </w:tc>
        <w:tc>
          <w:tcPr>
            <w:tcW w:w="2970" w:type="dxa"/>
            <w:vAlign w:val="center"/>
          </w:tcPr>
          <w:p w14:paraId="220FE2B7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概念模型</w:t>
            </w:r>
          </w:p>
        </w:tc>
      </w:tr>
      <w:tr w14:paraId="33DE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3" w:type="dxa"/>
            <w:vAlign w:val="center"/>
          </w:tcPr>
          <w:p w14:paraId="724B90DD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利用生态系统原理解决生态环境问题</w:t>
            </w:r>
          </w:p>
        </w:tc>
        <w:tc>
          <w:tcPr>
            <w:tcW w:w="2970" w:type="dxa"/>
            <w:vAlign w:val="center"/>
          </w:tcPr>
          <w:p w14:paraId="2A33A8D8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概念模型</w:t>
            </w:r>
          </w:p>
        </w:tc>
      </w:tr>
      <w:tr w14:paraId="4D05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3" w:type="dxa"/>
            <w:vAlign w:val="center"/>
          </w:tcPr>
          <w:p w14:paraId="5867ACC8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PCR扩增</w:t>
            </w:r>
          </w:p>
        </w:tc>
        <w:tc>
          <w:tcPr>
            <w:tcW w:w="2970" w:type="dxa"/>
            <w:vAlign w:val="center"/>
          </w:tcPr>
          <w:p w14:paraId="5740C4F0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数学模型</w:t>
            </w:r>
          </w:p>
        </w:tc>
      </w:tr>
      <w:tr w14:paraId="464B7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3" w:type="dxa"/>
            <w:vAlign w:val="bottom"/>
          </w:tcPr>
          <w:p w14:paraId="635EECAD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利用“CRISPR／Cas9”技术的基因工程</w:t>
            </w:r>
          </w:p>
        </w:tc>
        <w:tc>
          <w:tcPr>
            <w:tcW w:w="2970" w:type="dxa"/>
            <w:vAlign w:val="center"/>
          </w:tcPr>
          <w:p w14:paraId="0F24E7DE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物理模型</w:t>
            </w:r>
          </w:p>
        </w:tc>
      </w:tr>
      <w:tr w14:paraId="6580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3" w:type="dxa"/>
            <w:vAlign w:val="center"/>
          </w:tcPr>
          <w:p w14:paraId="35240776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染色体核型分析</w:t>
            </w:r>
          </w:p>
        </w:tc>
        <w:tc>
          <w:tcPr>
            <w:tcW w:w="2970" w:type="dxa"/>
            <w:vAlign w:val="center"/>
          </w:tcPr>
          <w:p w14:paraId="195B86B3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物理模型</w:t>
            </w:r>
          </w:p>
        </w:tc>
      </w:tr>
      <w:tr w14:paraId="1C27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3" w:type="dxa"/>
            <w:vAlign w:val="center"/>
          </w:tcPr>
          <w:p w14:paraId="276CFAFB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DNA半保留复制结合噬菌体侵染细菌</w:t>
            </w:r>
          </w:p>
        </w:tc>
        <w:tc>
          <w:tcPr>
            <w:tcW w:w="2970" w:type="dxa"/>
            <w:vAlign w:val="center"/>
          </w:tcPr>
          <w:p w14:paraId="1FED532D">
            <w:pPr>
              <w:wordWrap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lang w:val="en-US" w:eastAsia="zh-CN"/>
              </w:rPr>
              <w:t>物理模型</w:t>
            </w:r>
          </w:p>
        </w:tc>
      </w:tr>
    </w:tbl>
    <w:p w14:paraId="69B9F490"/>
    <w:p w14:paraId="4D1913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GRjNDY2YWM2ZjU4OTM0MTY0OGM1NDRhZTlmNzMifQ=="/>
  </w:docVars>
  <w:rsids>
    <w:rsidRoot w:val="0BFF193C"/>
    <w:rsid w:val="0B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2024-10-17T06:35:00Z</dcterms:created>
  <dc:creator>婕妤</dc:creator>
  <cp:lastModifiedBy>婕妤</cp:lastModifiedBy>
  <dcterms:modified xsi:type="dcterms:W3CDTF">2024-10-17T06:52:49Z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0206716737BD4B668924770D4C88AA68_11</vt:lpwstr>
  </property>
</Properties>
</file>