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D0" w:rsidRPr="00A82F47" w:rsidRDefault="001025D0" w:rsidP="00A82F47">
      <w:pPr>
        <w:rPr>
          <w:rFonts w:ascii="黑体" w:eastAsia="黑体" w:hAnsi="黑体" w:cs="黑体"/>
          <w:sz w:val="32"/>
          <w:szCs w:val="32"/>
        </w:rPr>
      </w:pPr>
      <w:bookmarkStart w:id="0" w:name="bookmark47"/>
      <w:bookmarkStart w:id="1" w:name="bookmark46"/>
      <w:bookmarkStart w:id="2" w:name="bookmark45"/>
      <w:r w:rsidRPr="00A82F47">
        <w:rPr>
          <w:rFonts w:ascii="黑体" w:eastAsia="黑体" w:hAnsi="黑体" w:cs="黑体" w:hint="eastAsia"/>
          <w:sz w:val="32"/>
          <w:szCs w:val="32"/>
        </w:rPr>
        <w:t>附件</w:t>
      </w:r>
      <w:r w:rsidRPr="00A82F47">
        <w:rPr>
          <w:rFonts w:ascii="黑体" w:eastAsia="黑体" w:hAnsi="黑体" w:cs="黑体"/>
          <w:sz w:val="32"/>
          <w:szCs w:val="32"/>
        </w:rPr>
        <w:t>5</w:t>
      </w:r>
    </w:p>
    <w:p w:rsidR="001025D0" w:rsidRPr="00A82F47" w:rsidRDefault="001025D0" w:rsidP="00A82F47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A82F47">
        <w:rPr>
          <w:rFonts w:ascii="方正小标宋简体" w:eastAsia="方正小标宋简体" w:cs="方正小标宋简体" w:hint="eastAsia"/>
          <w:sz w:val="44"/>
          <w:szCs w:val="44"/>
        </w:rPr>
        <w:t>常州市“生命之水”主题教育活动标识</w:t>
      </w:r>
      <w:bookmarkEnd w:id="0"/>
      <w:bookmarkEnd w:id="1"/>
      <w:bookmarkEnd w:id="2"/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0;margin-top:9.4pt;width:188.7pt;height:183.25pt;z-index:-251658240;visibility:visible;mso-position-horizontal:center" wrapcoords="-86 0 -86 21511 21600 21511 21600 0 -86 0">
            <v:imagedata r:id="rId6" o:title=""/>
            <w10:wrap type="tight"/>
          </v:shape>
        </w:pict>
      </w: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Default="001025D0" w:rsidP="00B71387">
      <w:pPr>
        <w:spacing w:line="560" w:lineRule="exact"/>
        <w:ind w:firstLine="640"/>
        <w:rPr>
          <w:rFonts w:ascii="仿宋_GB2312" w:eastAsia="PMingLiU" w:hAnsi="宋体" w:cs="Times New Roman"/>
          <w:sz w:val="32"/>
          <w:szCs w:val="32"/>
          <w:lang w:val="zh-TW" w:eastAsia="zh-TW"/>
        </w:rPr>
      </w:pP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一滴清水，一片绿色，一个地球。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CN"/>
        </w:rPr>
        <w:t>“生命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之水”</w:t>
      </w:r>
      <w:r w:rsidRPr="00B71387">
        <w:rPr>
          <w:rFonts w:ascii="仿宋_GB2312" w:eastAsia="仿宋_GB2312" w:hAnsi="宋体" w:cs="仿宋_GB2312"/>
          <w:sz w:val="32"/>
          <w:szCs w:val="32"/>
          <w:lang w:val="zh-TW" w:eastAsia="zh-TW"/>
        </w:rPr>
        <w:t xml:space="preserve"> </w:t>
      </w:r>
      <w:r w:rsidRPr="00B71387">
        <w:rPr>
          <w:rFonts w:ascii="仿宋_GB2312" w:eastAsia="仿宋_GB2312" w:hAnsi="宋体" w:cs="仿宋_GB2312"/>
          <w:sz w:val="32"/>
          <w:szCs w:val="32"/>
        </w:rPr>
        <w:t>LOGO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整体造型是由水滴、人类的手和绿叶环绕形成了孕育生命的地球。</w:t>
      </w: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人类的手托起水滴，寓意每一个公民应该树立节水意识，从我做起，珍惜水、节约水、爱护水，为水资源节约保护奉献自己的一份力量。</w:t>
      </w: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中间有三颗水滴，大的水滴由小水滴汇聚而成，形状像一条河流，寓意人人动手节约一滴水，滴水可以汇成江河。</w:t>
      </w: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  <w:lang w:val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绿叶从手和水滴中延伸向上，寓意只有节水、爱水、护水，生命之水才能源远流长，象征人类繁衍才能生生不息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/>
        </w:rPr>
        <w:t>。</w:t>
      </w: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水育人，人恩水；两相促，共生息。祝愿流动着希望与爱的</w:t>
      </w:r>
      <w:r w:rsidRPr="00B71387">
        <w:rPr>
          <w:rFonts w:ascii="仿宋_GB2312" w:eastAsia="仿宋_GB2312" w:hAnsi="宋体" w:cs="仿宋_GB2312"/>
          <w:sz w:val="32"/>
          <w:szCs w:val="32"/>
          <w:lang w:val="zh-TW" w:eastAsia="zh-TW"/>
        </w:rPr>
        <w:t xml:space="preserve"> 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生命之水，永远奔腾不息</w:t>
      </w:r>
      <w:r w:rsidRPr="00B71387">
        <w:rPr>
          <w:rFonts w:ascii="仿宋_GB2312" w:eastAsia="仿宋_GB2312" w:hAnsi="宋体" w:cs="仿宋_GB2312"/>
          <w:sz w:val="32"/>
          <w:szCs w:val="32"/>
        </w:rPr>
        <w:t>!</w:t>
      </w:r>
    </w:p>
    <w:p w:rsidR="001025D0" w:rsidRPr="00B71387" w:rsidRDefault="001025D0" w:rsidP="00AB18A1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  <w:lang w:val="zh-TW" w:eastAsia="zh-TW"/>
        </w:rPr>
      </w:pPr>
      <w:r w:rsidRPr="00B71387">
        <w:rPr>
          <w:rFonts w:ascii="仿宋_GB2312" w:eastAsia="仿宋_GB2312" w:hAnsi="宋体" w:cs="仿宋_GB2312" w:hint="eastAsia"/>
          <w:b/>
          <w:bCs/>
          <w:sz w:val="32"/>
          <w:szCs w:val="32"/>
        </w:rPr>
        <w:t>请扫描下方二维码下载“生命之水”主题教育活动标识高清图</w:t>
      </w: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noProof/>
        </w:rPr>
        <w:pict>
          <v:shape id="图片 2" o:spid="_x0000_s1027" type="#_x0000_t75" style="position:absolute;left:0;text-align:left;margin-left:0;margin-top:21.8pt;width:179.7pt;height:166.3pt;z-index:251657216;visibility:visible;mso-position-horizontal:center">
            <v:imagedata r:id="rId7" o:title=""/>
          </v:shape>
        </w:pict>
      </w: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Pr="00B71387" w:rsidRDefault="001025D0" w:rsidP="00B71387">
      <w:pPr>
        <w:spacing w:line="560" w:lineRule="exact"/>
        <w:jc w:val="center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Default="001025D0" w:rsidP="00B71387">
      <w:pPr>
        <w:spacing w:line="560" w:lineRule="exact"/>
        <w:ind w:right="1280"/>
        <w:rPr>
          <w:rFonts w:ascii="仿宋_GB2312" w:eastAsia="仿宋_GB2312" w:hAnsi="宋体" w:cs="Times New Roman"/>
          <w:sz w:val="32"/>
          <w:szCs w:val="32"/>
          <w:lang w:val="zh-CN"/>
        </w:rPr>
      </w:pPr>
    </w:p>
    <w:p w:rsidR="001025D0" w:rsidRPr="00B71387" w:rsidRDefault="001025D0" w:rsidP="00A82F47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  <w:lang w:val="zh-TW"/>
        </w:rPr>
      </w:pPr>
      <w:r w:rsidRPr="00B71387">
        <w:rPr>
          <w:rFonts w:ascii="仿宋_GB2312" w:eastAsia="仿宋_GB2312" w:hAnsi="宋体" w:cs="仿宋_GB2312" w:hint="eastAsia"/>
          <w:sz w:val="32"/>
          <w:szCs w:val="32"/>
          <w:lang w:val="zh-CN"/>
        </w:rPr>
        <w:t>（“生</w:t>
      </w:r>
      <w:r w:rsidRPr="00B71387">
        <w:rPr>
          <w:rFonts w:ascii="仿宋_GB2312" w:eastAsia="仿宋_GB2312" w:hAnsi="宋体" w:cs="仿宋_GB2312" w:hint="eastAsia"/>
          <w:sz w:val="32"/>
          <w:szCs w:val="32"/>
          <w:lang w:val="zh-TW" w:eastAsia="zh-TW"/>
        </w:rPr>
        <w:t>命之水”主题教育活动标识下载）</w:t>
      </w:r>
    </w:p>
    <w:p w:rsidR="001025D0" w:rsidRDefault="001025D0">
      <w:pPr>
        <w:rPr>
          <w:rFonts w:cs="Times New Roman"/>
          <w:lang w:eastAsia="zh-TW"/>
        </w:rPr>
      </w:pPr>
    </w:p>
    <w:sectPr w:rsidR="001025D0" w:rsidSect="00AB18A1">
      <w:footerReference w:type="default" r:id="rId8"/>
      <w:pgSz w:w="11906" w:h="16838"/>
      <w:pgMar w:top="1701" w:right="1531" w:bottom="1701" w:left="1531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D0" w:rsidRDefault="001025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025D0" w:rsidRDefault="001025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D0" w:rsidRPr="00AB18A1" w:rsidRDefault="001025D0" w:rsidP="006F781C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AB18A1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AB18A1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AB18A1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- 11 -</w:t>
    </w:r>
    <w:r w:rsidRPr="00AB18A1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1025D0" w:rsidRDefault="001025D0" w:rsidP="00AB18A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D0" w:rsidRDefault="001025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025D0" w:rsidRDefault="001025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387"/>
    <w:rsid w:val="000C5583"/>
    <w:rsid w:val="001025D0"/>
    <w:rsid w:val="00110D61"/>
    <w:rsid w:val="001254F6"/>
    <w:rsid w:val="00271CCF"/>
    <w:rsid w:val="004B5A53"/>
    <w:rsid w:val="006F781C"/>
    <w:rsid w:val="00781664"/>
    <w:rsid w:val="008A2AC3"/>
    <w:rsid w:val="00A82F47"/>
    <w:rsid w:val="00AB18A1"/>
    <w:rsid w:val="00B252A6"/>
    <w:rsid w:val="00B71387"/>
    <w:rsid w:val="00C20C6A"/>
    <w:rsid w:val="00C63C83"/>
    <w:rsid w:val="00CB4AC6"/>
    <w:rsid w:val="00CD7DB6"/>
    <w:rsid w:val="00CF3017"/>
    <w:rsid w:val="00DC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6A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138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1387"/>
    <w:rPr>
      <w:rFonts w:eastAsia="宋体"/>
      <w:sz w:val="18"/>
      <w:szCs w:val="18"/>
    </w:rPr>
  </w:style>
  <w:style w:type="character" w:styleId="PageNumber">
    <w:name w:val="page number"/>
    <w:basedOn w:val="DefaultParagraphFont"/>
    <w:uiPriority w:val="99"/>
    <w:rsid w:val="00B71387"/>
  </w:style>
  <w:style w:type="paragraph" w:styleId="Header">
    <w:name w:val="header"/>
    <w:basedOn w:val="Normal"/>
    <w:link w:val="HeaderChar"/>
    <w:uiPriority w:val="99"/>
    <w:rsid w:val="00CB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51</Words>
  <Characters>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吴琳赟</cp:lastModifiedBy>
  <cp:revision>5</cp:revision>
  <dcterms:created xsi:type="dcterms:W3CDTF">2022-06-24T03:40:00Z</dcterms:created>
  <dcterms:modified xsi:type="dcterms:W3CDTF">2024-09-20T06:23:00Z</dcterms:modified>
</cp:coreProperties>
</file>