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val="en-US" w:eastAsia="zh-CN"/>
        </w:rPr>
      </w:pPr>
      <w:bookmarkStart w:id="0" w:name="_GoBack"/>
      <w:r>
        <w:rPr>
          <w:rFonts w:hint="eastAsia" w:ascii="方正小标宋简体" w:hAnsi="方正小标宋简体" w:eastAsia="方正小标宋简体" w:cs="方正小标宋简体"/>
          <w:b/>
          <w:bCs/>
          <w:sz w:val="32"/>
          <w:szCs w:val="32"/>
          <w:lang w:val="en-US" w:eastAsia="zh-CN"/>
        </w:rPr>
        <w:t>新高考背景下高中历史</w:t>
      </w:r>
      <w:r>
        <w:rPr>
          <w:rFonts w:hint="eastAsia" w:ascii="方正小标宋简体" w:hAnsi="方正小标宋简体" w:eastAsia="方正小标宋简体" w:cs="方正小标宋简体"/>
          <w:b/>
          <w:bCs/>
          <w:sz w:val="32"/>
          <w:szCs w:val="32"/>
        </w:rPr>
        <w:t>基础概念教学</w:t>
      </w:r>
      <w:r>
        <w:rPr>
          <w:rFonts w:hint="eastAsia" w:ascii="方正小标宋简体" w:hAnsi="方正小标宋简体" w:eastAsia="方正小标宋简体" w:cs="方正小标宋简体"/>
          <w:b/>
          <w:bCs/>
          <w:sz w:val="32"/>
          <w:szCs w:val="32"/>
          <w:lang w:val="en-US" w:eastAsia="zh-CN"/>
        </w:rPr>
        <w:t>探讨</w:t>
      </w:r>
    </w:p>
    <w:bookmarkEnd w:id="0"/>
    <w:p>
      <w:pPr>
        <w:jc w:val="center"/>
      </w:pPr>
      <w:r>
        <w:rPr>
          <w:rFonts w:hint="eastAsia" w:ascii="仿宋_GB2312" w:hAnsi="仿宋_GB2312" w:eastAsia="仿宋_GB2312" w:cs="仿宋_GB2312"/>
          <w:b/>
          <w:bCs/>
          <w:sz w:val="21"/>
          <w:szCs w:val="21"/>
          <w:lang w:val="en-US" w:eastAsia="zh-CN"/>
        </w:rPr>
        <w:t>常州市武进区礼嘉中学  张思成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b/>
          <w:bCs/>
          <w:sz w:val="24"/>
        </w:rPr>
        <w:t>摘  要：</w:t>
      </w:r>
      <w:r>
        <w:rPr>
          <w:rFonts w:hint="eastAsia" w:ascii="仿宋_GB2312" w:hAnsi="仿宋_GB2312" w:eastAsia="仿宋_GB2312" w:cs="仿宋_GB2312"/>
          <w:sz w:val="21"/>
          <w:szCs w:val="21"/>
        </w:rPr>
        <w:t>随着新课改理念的提出与推行，高中历史教学在新时期下被赋予了更多新内容，对学生而言，历史的基础概念、历史概念的定义、如何理解历史概念等，是目前亟需解决的新问题。学会界定概念，有助于提升学生的综合思维能力，确保对知识点的全面掌握。本文从三个角度出发，分别是历史基础概念的定义、当下的教学问题以及教学的具体实施，特别谈到教学实践中的三种法则，引导学生学会使用法则分析概念，最终形成正确的历史观，以期对高中历史教学起到积极作用。</w:t>
      </w:r>
    </w:p>
    <w:p>
      <w:pPr>
        <w:spacing w:line="360" w:lineRule="auto"/>
        <w:rPr>
          <w:rFonts w:hint="eastAsia" w:ascii="仿宋_GB2312" w:hAnsi="仿宋_GB2312" w:eastAsia="仿宋_GB2312" w:cs="仿宋_GB2312"/>
          <w:sz w:val="21"/>
          <w:szCs w:val="21"/>
        </w:rPr>
      </w:pPr>
      <w:r>
        <w:rPr>
          <w:rFonts w:hint="eastAsia"/>
          <w:b/>
          <w:bCs/>
          <w:sz w:val="24"/>
        </w:rPr>
        <w:t>关键词：</w:t>
      </w:r>
      <w:r>
        <w:rPr>
          <w:rFonts w:hint="eastAsia" w:ascii="仿宋_GB2312" w:hAnsi="仿宋_GB2312" w:eastAsia="仿宋_GB2312" w:cs="仿宋_GB2312"/>
          <w:sz w:val="21"/>
          <w:szCs w:val="21"/>
        </w:rPr>
        <w:t>高中历史；历史基础概念；新课标；教学实践</w:t>
      </w:r>
    </w:p>
    <w:p>
      <w:pPr>
        <w:spacing w:line="360" w:lineRule="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与过去相比，新课改背景下的高中历史教学有所变化，</w:t>
      </w:r>
      <w:r>
        <w:rPr>
          <w:rFonts w:hint="eastAsia" w:ascii="仿宋_GB2312" w:hAnsi="仿宋_GB2312" w:eastAsia="仿宋_GB2312" w:cs="仿宋_GB2312"/>
          <w:sz w:val="24"/>
          <w:lang w:val="en-US" w:eastAsia="zh-CN"/>
        </w:rPr>
        <w:t>教材内容增多，中国通史及世界通史内容浩如烟海，再加上选修中专题史的补充，无论是教师的教还是学生的学，记忆难度及重难点把握都很困难，</w:t>
      </w:r>
      <w:r>
        <w:rPr>
          <w:rFonts w:hint="eastAsia" w:ascii="仿宋_GB2312" w:hAnsi="仿宋_GB2312" w:eastAsia="仿宋_GB2312" w:cs="仿宋_GB2312"/>
          <w:sz w:val="24"/>
        </w:rPr>
        <w:t>其中对历史基础概念的界定和赘述模糊不清，学生对概念的理解偏弱</w:t>
      </w:r>
      <w:r>
        <w:rPr>
          <w:rFonts w:hint="eastAsia" w:ascii="仿宋_GB2312" w:hAnsi="仿宋_GB2312" w:eastAsia="仿宋_GB2312" w:cs="仿宋_GB2312"/>
          <w:sz w:val="24"/>
          <w:lang w:val="en-US" w:eastAsia="zh-CN"/>
        </w:rPr>
        <w:t>是历史教学的一大顽疾。如此一来学生不仅</w:t>
      </w:r>
      <w:r>
        <w:rPr>
          <w:rFonts w:hint="eastAsia" w:ascii="仿宋_GB2312" w:hAnsi="仿宋_GB2312" w:eastAsia="仿宋_GB2312" w:cs="仿宋_GB2312"/>
          <w:sz w:val="24"/>
        </w:rPr>
        <w:t>很难掌握历史发展的特征，在一定程度上也影响着思维能力的进化与提升以及核心素养的养成</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因此历史基础概念的教学需要引起重视。</w:t>
      </w:r>
    </w:p>
    <w:p>
      <w:pPr>
        <w:numPr>
          <w:ilvl w:val="0"/>
          <w:numId w:val="1"/>
        </w:numPr>
        <w:spacing w:line="360" w:lineRule="auto"/>
        <w:rPr>
          <w:rFonts w:hint="eastAsia" w:ascii="黑体" w:hAnsi="黑体" w:eastAsia="黑体" w:cs="黑体"/>
          <w:b w:val="0"/>
          <w:bCs w:val="0"/>
          <w:sz w:val="24"/>
        </w:rPr>
      </w:pPr>
      <w:r>
        <w:rPr>
          <w:rFonts w:hint="eastAsia" w:ascii="黑体" w:hAnsi="黑体" w:eastAsia="黑体" w:cs="黑体"/>
          <w:b w:val="0"/>
          <w:bCs w:val="0"/>
          <w:sz w:val="24"/>
        </w:rPr>
        <w:t>历史基础概念的定义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概念的形成是信息逐渐渗透的过程，人们在查阅历史资料时，无论是文字、图片亦或是视频，都是人们接受概念的第一感知。当多种感知经过抽丝剥茧与高度总结后，更加具备本质特征的几大要素便显现而来，如</w:t>
      </w:r>
      <w:r>
        <w:rPr>
          <w:rFonts w:hint="eastAsia" w:ascii="仿宋_GB2312" w:hAnsi="仿宋_GB2312" w:eastAsia="仿宋_GB2312" w:cs="仿宋_GB2312"/>
          <w:sz w:val="24"/>
          <w:lang w:val="en-US" w:eastAsia="zh-CN"/>
        </w:rPr>
        <w:t>背景、</w:t>
      </w:r>
      <w:r>
        <w:rPr>
          <w:rFonts w:hint="eastAsia" w:ascii="仿宋_GB2312" w:hAnsi="仿宋_GB2312" w:eastAsia="仿宋_GB2312" w:cs="仿宋_GB2312"/>
          <w:sz w:val="24"/>
        </w:rPr>
        <w:t>内容、含义、表现、特征等，这就是历史人物或事件的根本属性</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历史基础概念包含两种要素，即内涵与外延。内涵通常指一个历史事件所处的历史背景以及产生的后果；外延通常指事件发生的时间、发生地点、参与人物、事件经过以及最终结果[1]。</w:t>
      </w:r>
    </w:p>
    <w:p>
      <w:pPr>
        <w:numPr>
          <w:ilvl w:val="0"/>
          <w:numId w:val="1"/>
        </w:numPr>
        <w:spacing w:line="360" w:lineRule="auto"/>
        <w:rPr>
          <w:rFonts w:hint="eastAsia" w:ascii="黑体" w:hAnsi="黑体" w:eastAsia="黑体" w:cs="黑体"/>
          <w:b w:val="0"/>
          <w:bCs w:val="0"/>
          <w:sz w:val="24"/>
        </w:rPr>
      </w:pPr>
      <w:r>
        <w:rPr>
          <w:rFonts w:hint="eastAsia" w:ascii="黑体" w:hAnsi="黑体" w:eastAsia="黑体" w:cs="黑体"/>
          <w:b w:val="0"/>
          <w:bCs w:val="0"/>
          <w:sz w:val="24"/>
        </w:rPr>
        <w:t>历史基础概念教学中存在的问题</w:t>
      </w:r>
    </w:p>
    <w:p>
      <w:pPr>
        <w:numPr>
          <w:ilvl w:val="0"/>
          <w:numId w:val="2"/>
        </w:numPr>
        <w:spacing w:line="360" w:lineRule="auto"/>
        <w:rPr>
          <w:sz w:val="24"/>
        </w:rPr>
      </w:pPr>
      <w:r>
        <w:rPr>
          <w:rFonts w:hint="eastAsia"/>
          <w:sz w:val="24"/>
        </w:rPr>
        <w:t>概念教学比重低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4"/>
          <w:lang w:val="en-US" w:eastAsia="zh-CN"/>
        </w:rPr>
      </w:pPr>
      <w:r>
        <w:rPr>
          <w:rFonts w:hint="eastAsia"/>
          <w:sz w:val="24"/>
        </w:rPr>
        <w:t xml:space="preserve">    </w:t>
      </w:r>
      <w:r>
        <w:rPr>
          <w:rFonts w:hint="eastAsia" w:ascii="仿宋_GB2312" w:hAnsi="仿宋_GB2312" w:eastAsia="仿宋_GB2312" w:cs="仿宋_GB2312"/>
          <w:sz w:val="24"/>
        </w:rPr>
        <w:t>高中历史基础概念教学的“戏份”严重不足，属于是老生常谈的话题。我国高中历史教学普遍存在的一个问题就是概念教学的比重要远远低于史实教学，许多教师遵循框架式教学原则，即讲述一件史实事件时，只是按照事件的起因、背景、成因、结果以及价值意义这样一个流程，旨在让学生全面完整地认知整个事件，或是达成本次学习任务目的，唯独缺少对历史概念的描述和补充，这一点被许多学者认为是历史教学的重大缺陷。</w:t>
      </w:r>
    </w:p>
    <w:p>
      <w:pPr>
        <w:numPr>
          <w:ilvl w:val="0"/>
          <w:numId w:val="2"/>
        </w:numPr>
        <w:spacing w:line="360" w:lineRule="auto"/>
        <w:rPr>
          <w:sz w:val="24"/>
        </w:rPr>
      </w:pPr>
      <w:r>
        <w:rPr>
          <w:rFonts w:hint="eastAsia"/>
          <w:sz w:val="24"/>
        </w:rPr>
        <w:t>概念教学存在片面性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4"/>
          <w:lang w:val="en-US" w:eastAsia="zh-CN"/>
        </w:rPr>
      </w:pPr>
      <w:r>
        <w:rPr>
          <w:rFonts w:hint="eastAsia"/>
          <w:sz w:val="24"/>
        </w:rPr>
        <w:t xml:space="preserve">    </w:t>
      </w:r>
      <w:r>
        <w:rPr>
          <w:rFonts w:hint="eastAsia" w:ascii="仿宋_GB2312" w:hAnsi="仿宋_GB2312" w:eastAsia="仿宋_GB2312" w:cs="仿宋_GB2312"/>
          <w:sz w:val="24"/>
        </w:rPr>
        <w:t>一些历史教师往往不重视历史概念教学，对概念的认知程度不深，他们认为概念是一种看不见、摸不着的客观存在体，学生无需掌握太多。在实际教学中，经常会出现概念描述“一带而过”的现象，例如，</w:t>
      </w:r>
      <w:r>
        <w:rPr>
          <w:rFonts w:hint="eastAsia" w:ascii="仿宋_GB2312" w:hAnsi="仿宋_GB2312" w:eastAsia="仿宋_GB2312" w:cs="仿宋_GB2312"/>
          <w:sz w:val="24"/>
          <w:lang w:val="en-US" w:eastAsia="zh-CN"/>
        </w:rPr>
        <w:t>就部编版教材“明清商品经济发展表现其中白银大量流入中国”这一知识点而言，若仅从其表象来看，通过对比中国历代白银流通量即可得到这一知识点，但学生无法透彻地理解历史，若教师不从其背景即新航路开辟，欧洲殖民者掠夺亚非拉贵重金属、原因：西欧与中国的海上新航路贸易及中国自给自足的小农经济、影响：西欧与中国的贸易存在贸易逆差及鸦片贸易重新收回白银这几个角度来谈，那如何贯彻时空观念及历史解释的核心素养呢？</w:t>
      </w:r>
    </w:p>
    <w:p>
      <w:pPr>
        <w:numPr>
          <w:ilvl w:val="0"/>
          <w:numId w:val="1"/>
        </w:numPr>
        <w:spacing w:line="360" w:lineRule="auto"/>
        <w:rPr>
          <w:rFonts w:hint="eastAsia" w:ascii="黑体" w:hAnsi="黑体" w:eastAsia="黑体" w:cs="黑体"/>
          <w:b w:val="0"/>
          <w:bCs w:val="0"/>
          <w:sz w:val="24"/>
        </w:rPr>
      </w:pPr>
      <w:r>
        <w:rPr>
          <w:rFonts w:hint="eastAsia" w:ascii="黑体" w:hAnsi="黑体" w:eastAsia="黑体" w:cs="黑体"/>
          <w:b w:val="0"/>
          <w:bCs w:val="0"/>
          <w:sz w:val="24"/>
        </w:rPr>
        <w:t>高中历史基础概念教学的具体实施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b/>
          <w:bCs/>
          <w:sz w:val="24"/>
        </w:rPr>
        <w:t xml:space="preserve">    </w:t>
      </w:r>
      <w:r>
        <w:rPr>
          <w:rFonts w:hint="eastAsia" w:ascii="仿宋_GB2312" w:hAnsi="仿宋_GB2312" w:eastAsia="仿宋_GB2312" w:cs="仿宋_GB2312"/>
          <w:sz w:val="24"/>
        </w:rPr>
        <w:t>首先，历史事件并非独立发生，必然存在某种原因与联系，</w:t>
      </w:r>
      <w:r>
        <w:rPr>
          <w:rFonts w:hint="eastAsia" w:ascii="仿宋_GB2312" w:hAnsi="仿宋_GB2312" w:eastAsia="仿宋_GB2312" w:cs="仿宋_GB2312"/>
          <w:sz w:val="24"/>
          <w:lang w:val="en-US" w:eastAsia="zh-CN"/>
        </w:rPr>
        <w:t>其概念</w:t>
      </w:r>
      <w:r>
        <w:rPr>
          <w:rFonts w:hint="eastAsia" w:ascii="仿宋_GB2312" w:hAnsi="仿宋_GB2312" w:eastAsia="仿宋_GB2312" w:cs="仿宋_GB2312"/>
          <w:sz w:val="24"/>
        </w:rPr>
        <w:t>必然会起到承接上文、铺垫后续的作用，因此说历史基础概念是核心、是关键</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其中可贯穿时空观念与史料实证核心素养的培养</w:t>
      </w:r>
      <w:r>
        <w:rPr>
          <w:rFonts w:hint="eastAsia" w:ascii="仿宋_GB2312" w:hAnsi="仿宋_GB2312" w:eastAsia="仿宋_GB2312" w:cs="仿宋_GB2312"/>
          <w:sz w:val="24"/>
        </w:rPr>
        <w:t>；其次，历史知识浩瀚如烟，其知识体系由原理、概念等组成，因此说学生掌握概念相当于构建历史知识体系</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其中可贯穿历史解释能力的养成</w:t>
      </w:r>
      <w:r>
        <w:rPr>
          <w:rFonts w:hint="eastAsia" w:ascii="仿宋_GB2312" w:hAnsi="仿宋_GB2312" w:eastAsia="仿宋_GB2312" w:cs="仿宋_GB2312"/>
          <w:sz w:val="24"/>
        </w:rPr>
        <w:t>；最后，“以史为鉴”是学习历史的目的之一，透过现象看本质进而了解规律、了解规则，是整个历史学科所追求的，</w:t>
      </w:r>
      <w:r>
        <w:rPr>
          <w:rFonts w:hint="eastAsia" w:ascii="仿宋_GB2312" w:hAnsi="仿宋_GB2312" w:eastAsia="仿宋_GB2312" w:cs="仿宋_GB2312"/>
          <w:sz w:val="24"/>
          <w:lang w:val="en-US" w:eastAsia="zh-CN"/>
        </w:rPr>
        <w:t>家国情怀的养成便顺理成章</w:t>
      </w:r>
      <w:r>
        <w:rPr>
          <w:rFonts w:hint="eastAsia" w:ascii="仿宋_GB2312" w:hAnsi="仿宋_GB2312" w:eastAsia="仿宋_GB2312" w:cs="仿宋_GB2312"/>
          <w:sz w:val="24"/>
        </w:rPr>
        <w:t>。历史教学应立足于“由表及里”，具体实施将采用如下三种法则。</w:t>
      </w:r>
    </w:p>
    <w:p>
      <w:pPr>
        <w:numPr>
          <w:ilvl w:val="0"/>
          <w:numId w:val="3"/>
        </w:numPr>
        <w:spacing w:line="360" w:lineRule="auto"/>
        <w:rPr>
          <w:sz w:val="24"/>
        </w:rPr>
      </w:pPr>
      <w:r>
        <w:rPr>
          <w:rFonts w:hint="eastAsia"/>
          <w:sz w:val="24"/>
        </w:rPr>
        <w:t>论证法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lang w:val="en-US" w:eastAsia="zh-CN"/>
        </w:rPr>
      </w:pPr>
      <w:r>
        <w:rPr>
          <w:rFonts w:hint="eastAsia"/>
          <w:sz w:val="24"/>
        </w:rPr>
        <w:t xml:space="preserve">    </w:t>
      </w:r>
      <w:r>
        <w:rPr>
          <w:rFonts w:hint="eastAsia" w:ascii="仿宋_GB2312" w:hAnsi="仿宋_GB2312" w:eastAsia="仿宋_GB2312" w:cs="仿宋_GB2312"/>
          <w:sz w:val="24"/>
        </w:rPr>
        <w:t>用命题挖掘史实，再用史实进一步说明，这是论证法则的简要概括。比较适用于讲解历史文化，特别是一些与名词相关联的历史基础概念。如李时珍与《本草纲目》中，教师先抛出如下命题：</w:t>
      </w:r>
      <w:r>
        <w:rPr>
          <w:rFonts w:hint="eastAsia" w:ascii="仿宋_GB2312" w:hAnsi="仿宋_GB2312" w:eastAsia="仿宋_GB2312" w:cs="仿宋_GB2312"/>
          <w:sz w:val="24"/>
          <w:lang w:val="en-US" w:eastAsia="zh-CN"/>
        </w:rPr>
        <w:t>明</w:t>
      </w:r>
      <w:r>
        <w:rPr>
          <w:rFonts w:hint="eastAsia" w:ascii="仿宋_GB2312" w:hAnsi="仿宋_GB2312" w:eastAsia="仿宋_GB2312" w:cs="仿宋_GB2312"/>
          <w:sz w:val="24"/>
        </w:rPr>
        <w:t>李时珍的著作《本草纲目》广为人知，同学们能否找出相关史实来验证这一结论呢？学生经过查阅资料后得知：共计药物31000余种，并要求学生挑出几种药材简要说明它们的颜色、味道、形态以及治疗用途等等</w:t>
      </w:r>
      <w:r>
        <w:rPr>
          <w:rFonts w:hint="eastAsia" w:ascii="仿宋_GB2312" w:hAnsi="仿宋_GB2312" w:eastAsia="仿宋_GB2312" w:cs="仿宋_GB2312"/>
          <w:sz w:val="24"/>
          <w:vertAlign w:val="superscript"/>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还可让学生查阅</w:t>
      </w:r>
      <w:r>
        <w:rPr>
          <w:rFonts w:hint="eastAsia" w:ascii="仿宋_GB2312" w:hAnsi="仿宋_GB2312" w:eastAsia="仿宋_GB2312" w:cs="仿宋_GB2312"/>
          <w:sz w:val="24"/>
        </w:rPr>
        <w:t>《本草纲目》在</w:t>
      </w:r>
      <w:r>
        <w:rPr>
          <w:rFonts w:hint="eastAsia" w:ascii="仿宋_GB2312" w:hAnsi="仿宋_GB2312" w:eastAsia="仿宋_GB2312" w:cs="仿宋_GB2312"/>
          <w:sz w:val="24"/>
          <w:lang w:val="en-US" w:eastAsia="zh-CN"/>
        </w:rPr>
        <w:t>中外</w:t>
      </w:r>
      <w:r>
        <w:rPr>
          <w:rFonts w:hint="eastAsia" w:ascii="仿宋_GB2312" w:hAnsi="仿宋_GB2312" w:eastAsia="仿宋_GB2312" w:cs="仿宋_GB2312"/>
          <w:sz w:val="24"/>
        </w:rPr>
        <w:t>医学界的重要贡献和杰出地位</w:t>
      </w:r>
      <w:r>
        <w:rPr>
          <w:rFonts w:hint="eastAsia" w:ascii="仿宋_GB2312" w:hAnsi="仿宋_GB2312" w:eastAsia="仿宋_GB2312" w:cs="仿宋_GB2312"/>
          <w:sz w:val="24"/>
          <w:lang w:val="en-US" w:eastAsia="zh-CN"/>
        </w:rPr>
        <w:t>及对比《唐本草》其有何创新。用</w:t>
      </w:r>
      <w:r>
        <w:rPr>
          <w:rFonts w:hint="eastAsia" w:ascii="仿宋_GB2312" w:hAnsi="仿宋_GB2312" w:eastAsia="仿宋_GB2312" w:cs="仿宋_GB2312"/>
          <w:sz w:val="24"/>
        </w:rPr>
        <w:t>倒叙手法来证实论点，这种教学手法更容易让学生信</w:t>
      </w:r>
      <w:r>
        <w:rPr>
          <w:rFonts w:hint="eastAsia" w:ascii="仿宋_GB2312" w:hAnsi="仿宋_GB2312" w:eastAsia="仿宋_GB2312" w:cs="仿宋_GB2312"/>
          <w:sz w:val="24"/>
          <w:lang w:val="en-US" w:eastAsia="zh-CN"/>
        </w:rPr>
        <w:t>服。</w:t>
      </w:r>
    </w:p>
    <w:p>
      <w:pPr>
        <w:numPr>
          <w:ilvl w:val="0"/>
          <w:numId w:val="3"/>
        </w:numPr>
        <w:spacing w:line="360" w:lineRule="auto"/>
        <w:rPr>
          <w:sz w:val="24"/>
        </w:rPr>
      </w:pPr>
      <w:r>
        <w:rPr>
          <w:rFonts w:hint="eastAsia"/>
          <w:sz w:val="24"/>
        </w:rPr>
        <w:t>分析法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4"/>
          <w:lang w:val="en-US" w:eastAsia="zh-CN"/>
        </w:rPr>
      </w:pPr>
      <w:r>
        <w:rPr>
          <w:rFonts w:hint="eastAsia"/>
          <w:sz w:val="24"/>
        </w:rPr>
        <w:t xml:space="preserve">    </w:t>
      </w:r>
      <w:r>
        <w:rPr>
          <w:rFonts w:hint="eastAsia" w:ascii="仿宋_GB2312" w:hAnsi="仿宋_GB2312" w:eastAsia="仿宋_GB2312" w:cs="仿宋_GB2312"/>
          <w:sz w:val="24"/>
        </w:rPr>
        <w:t>历史基础概念的形成并非一蹴而就，是在教师不断贯彻历史概念含义的同时，学生对具体事例进行分析得来的，分析事件或现象的最终目的有两个：一是明确事件具有哪些特征，它的本质是什么；二是探究某一事件或现象是否存在一定的规律，这种规律是否带有普遍性等。分析事件的流程需要认真梳理，包含了以下几种要素：背景、条件、因果、发展、价值，影响等。比如学习“张居正改革”时，第一步就是要学生感知这一事件发生的年代背景：万历年间统治昏庸，</w:t>
      </w:r>
      <w:r>
        <w:rPr>
          <w:rFonts w:hint="eastAsia" w:ascii="仿宋_GB2312" w:hAnsi="仿宋_GB2312" w:eastAsia="仿宋_GB2312" w:cs="仿宋_GB2312"/>
          <w:sz w:val="24"/>
          <w:lang w:val="en-US" w:eastAsia="zh-CN"/>
        </w:rPr>
        <w:t>内忧外患，</w:t>
      </w:r>
      <w:r>
        <w:rPr>
          <w:rFonts w:hint="eastAsia" w:ascii="仿宋_GB2312" w:hAnsi="仿宋_GB2312" w:eastAsia="仿宋_GB2312" w:cs="仿宋_GB2312"/>
          <w:sz w:val="24"/>
        </w:rPr>
        <w:t>分析出张居正改革的目的：</w:t>
      </w:r>
      <w:r>
        <w:rPr>
          <w:rFonts w:hint="eastAsia" w:ascii="仿宋_GB2312" w:hAnsi="仿宋_GB2312" w:eastAsia="仿宋_GB2312" w:cs="仿宋_GB2312"/>
          <w:sz w:val="24"/>
          <w:lang w:val="en-US" w:eastAsia="zh-CN"/>
        </w:rPr>
        <w:t>富国强兵</w:t>
      </w:r>
      <w:r>
        <w:rPr>
          <w:rFonts w:hint="eastAsia" w:ascii="仿宋_GB2312" w:hAnsi="仿宋_GB2312" w:eastAsia="仿宋_GB2312" w:cs="仿宋_GB2312"/>
          <w:sz w:val="24"/>
        </w:rPr>
        <w:t>。紧接着罗列出改革的具体内容：施行一条鞭法，即统一整理徭役、田赋、杂税，以银两的形式分摊于田亩并以此收税[3]。最后结合教材，引导学生分析张居正改革的意义与作用</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这种分析方法先是要求学生切实感受到那段历史，理清因果关系，</w:t>
      </w:r>
      <w:r>
        <w:rPr>
          <w:rFonts w:hint="eastAsia" w:ascii="仿宋_GB2312" w:hAnsi="仿宋_GB2312" w:eastAsia="仿宋_GB2312" w:cs="仿宋_GB2312"/>
          <w:sz w:val="24"/>
          <w:lang w:val="en-US" w:eastAsia="zh-CN"/>
        </w:rPr>
        <w:t>历史解释及史料实证的核心素养的培养也就水到渠成。</w:t>
      </w:r>
    </w:p>
    <w:p>
      <w:pPr>
        <w:numPr>
          <w:ilvl w:val="0"/>
          <w:numId w:val="3"/>
        </w:numPr>
        <w:spacing w:line="360" w:lineRule="auto"/>
        <w:rPr>
          <w:sz w:val="24"/>
        </w:rPr>
      </w:pPr>
      <w:r>
        <w:rPr>
          <w:rFonts w:hint="eastAsia"/>
          <w:sz w:val="24"/>
        </w:rPr>
        <w:t>对比法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lang w:eastAsia="zh-CN"/>
        </w:rPr>
      </w:pPr>
      <w:r>
        <w:rPr>
          <w:rFonts w:hint="eastAsia"/>
          <w:sz w:val="24"/>
        </w:rPr>
        <w:t xml:space="preserve">   </w:t>
      </w:r>
      <w:r>
        <w:rPr>
          <w:rFonts w:hint="eastAsia" w:ascii="仿宋_GB2312" w:hAnsi="仿宋_GB2312" w:eastAsia="仿宋_GB2312" w:cs="仿宋_GB2312"/>
          <w:sz w:val="24"/>
        </w:rPr>
        <w:t xml:space="preserve"> 各个朝代或年代所发生的历史事件既有相同之处，也有迥异之处，它们的独特之处在于，独立事件的发生受各自条件制约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可</w:t>
      </w:r>
      <w:r>
        <w:rPr>
          <w:rFonts w:hint="eastAsia" w:ascii="仿宋_GB2312" w:hAnsi="仿宋_GB2312" w:eastAsia="仿宋_GB2312" w:cs="仿宋_GB2312"/>
          <w:sz w:val="24"/>
        </w:rPr>
        <w:t>采用对比法将多个事件做出比较，得出相似或相异的结论。这种教学手法多适用于以下几种情况：第一，两个历史事件的表现内容相似，但仔细分析其性质后发现存在差异，比如秦汉时期的手工业和明朝时期的手工场，结合生产力水平、技术、规模以及剥削情况等因素，明显可以看出秦汉手工依然是为封建统治者服务，封建气息浓厚，而明朝手工劳作的自由性和独立性得到显著提升，加之商品经济发展较快，明中后期时甚至出现了雇佣关系，又称之为资本主义萌芽的诞生；第二，性质一样，但基于历史背景、条件等其特点又不同，比如国共合作在我国历史上出现过两次，均以武装暴力的形式夺取胜利，但首次合作的讨伐目标是北洋政府，第二次是建立抗日统一战线、保家卫国</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对比其成功原因，即可得出统一战线的重要性，由此贯彻历史是由人民创造的这一唯物史观的核心素养</w:t>
      </w:r>
      <w:r>
        <w:rPr>
          <w:rFonts w:hint="eastAsia" w:ascii="仿宋_GB2312" w:hAnsi="仿宋_GB2312" w:eastAsia="仿宋_GB2312" w:cs="仿宋_GB2312"/>
          <w:sz w:val="24"/>
          <w:lang w:eastAsia="zh-CN"/>
        </w:rPr>
        <w:t>。</w:t>
      </w:r>
    </w:p>
    <w:p>
      <w:pPr>
        <w:spacing w:line="360" w:lineRule="auto"/>
        <w:rPr>
          <w:rFonts w:hint="eastAsia" w:ascii="黑体" w:hAnsi="黑体" w:eastAsia="黑体" w:cs="黑体"/>
          <w:b w:val="0"/>
          <w:bCs w:val="0"/>
          <w:sz w:val="24"/>
        </w:rPr>
      </w:pPr>
      <w:r>
        <w:rPr>
          <w:rFonts w:hint="eastAsia" w:ascii="黑体" w:hAnsi="黑体" w:eastAsia="黑体" w:cs="黑体"/>
          <w:b w:val="0"/>
          <w:bCs w:val="0"/>
          <w:sz w:val="24"/>
        </w:rPr>
        <w:t>结术语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lang w:val="en-US"/>
        </w:rPr>
      </w:pPr>
      <w:r>
        <w:rPr>
          <w:rFonts w:hint="eastAsia"/>
          <w:b/>
          <w:bCs/>
          <w:sz w:val="24"/>
        </w:rPr>
        <w:t xml:space="preserve">    </w:t>
      </w:r>
      <w:r>
        <w:rPr>
          <w:rFonts w:hint="eastAsia" w:ascii="仿宋_GB2312" w:hAnsi="仿宋_GB2312" w:eastAsia="仿宋_GB2312" w:cs="仿宋_GB2312"/>
          <w:sz w:val="24"/>
        </w:rPr>
        <w:t>有关历史基础概念的教学方法还有很多，上述内容是比较常见的教学手段。历史概念的形成并非易事，不能操之过急，</w:t>
      </w:r>
      <w:r>
        <w:rPr>
          <w:rFonts w:hint="eastAsia" w:ascii="仿宋_GB2312" w:hAnsi="仿宋_GB2312" w:eastAsia="仿宋_GB2312" w:cs="仿宋_GB2312"/>
          <w:sz w:val="24"/>
          <w:lang w:val="en-US" w:eastAsia="zh-CN"/>
        </w:rPr>
        <w:t>笔者论述也较为浅薄，对历史概念的明确及如何引导学生学习的研究还有很多欠缺，仅仅就两年教学经验夸夸其谈，希望能对一线教师新课改背景下的新高考历史教学有所启发。</w:t>
      </w:r>
    </w:p>
    <w:p>
      <w:pPr>
        <w:spacing w:line="360" w:lineRule="auto"/>
        <w:rPr>
          <w:b/>
          <w:bCs/>
          <w:sz w:val="24"/>
        </w:rPr>
      </w:pPr>
      <w:r>
        <w:rPr>
          <w:rFonts w:hint="eastAsia"/>
          <w:b/>
          <w:bCs/>
          <w:sz w:val="24"/>
        </w:rPr>
        <w:t>参考文献：</w:t>
      </w:r>
    </w:p>
    <w:p>
      <w:pPr>
        <w:numPr>
          <w:ilvl w:val="0"/>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李玉阁. 基于“概念为本”理念的高中历史教学策略研究[J]. 天天爱科学(教学研究),2022(03):163-164.</w:t>
      </w:r>
    </w:p>
    <w:p>
      <w:pPr>
        <w:numPr>
          <w:ilvl w:val="0"/>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丁姣姣. 基于历史解释视角的概念教学研究——以现行人教版高中历史教材相关内容为例[J]. 中学政史地(教学指导),2022(03):32-33.</w:t>
      </w:r>
    </w:p>
    <w:p>
      <w:pPr>
        <w:numPr>
          <w:ilvl w:val="0"/>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潘志超.高中历史课堂教学中概念图导学的困境及突围[J].高考,2022(07):120-122.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8A389"/>
    <w:multiLevelType w:val="singleLevel"/>
    <w:tmpl w:val="9758A389"/>
    <w:lvl w:ilvl="0" w:tentative="0">
      <w:start w:val="1"/>
      <w:numFmt w:val="chineseCounting"/>
      <w:suff w:val="nothing"/>
      <w:lvlText w:val="（%1）"/>
      <w:lvlJc w:val="left"/>
      <w:rPr>
        <w:rFonts w:hint="eastAsia"/>
      </w:rPr>
    </w:lvl>
  </w:abstractNum>
  <w:abstractNum w:abstractNumId="1">
    <w:nsid w:val="B33C15A2"/>
    <w:multiLevelType w:val="singleLevel"/>
    <w:tmpl w:val="B33C15A2"/>
    <w:lvl w:ilvl="0" w:tentative="0">
      <w:start w:val="1"/>
      <w:numFmt w:val="decimal"/>
      <w:lvlText w:val="[%1]"/>
      <w:lvlJc w:val="left"/>
      <w:pPr>
        <w:tabs>
          <w:tab w:val="left" w:pos="312"/>
        </w:tabs>
        <w:ind w:left="0"/>
      </w:pPr>
    </w:lvl>
  </w:abstractNum>
  <w:abstractNum w:abstractNumId="2">
    <w:nsid w:val="E109FBCD"/>
    <w:multiLevelType w:val="singleLevel"/>
    <w:tmpl w:val="E109FBCD"/>
    <w:lvl w:ilvl="0" w:tentative="0">
      <w:start w:val="1"/>
      <w:numFmt w:val="chineseCounting"/>
      <w:suff w:val="nothing"/>
      <w:lvlText w:val="（%1）"/>
      <w:lvlJc w:val="left"/>
      <w:rPr>
        <w:rFonts w:hint="eastAsia"/>
      </w:rPr>
    </w:lvl>
  </w:abstractNum>
  <w:abstractNum w:abstractNumId="3">
    <w:nsid w:val="30AD3785"/>
    <w:multiLevelType w:val="singleLevel"/>
    <w:tmpl w:val="30AD3785"/>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WJiNDQ4NjQ1NjZkZDM2MDM1NDIwMTliMTc5ZWIifQ=="/>
  </w:docVars>
  <w:rsids>
    <w:rsidRoot w:val="7CF42A7D"/>
    <w:rsid w:val="001940BB"/>
    <w:rsid w:val="005F0A23"/>
    <w:rsid w:val="008231F2"/>
    <w:rsid w:val="008B6035"/>
    <w:rsid w:val="00A86848"/>
    <w:rsid w:val="00B67EC4"/>
    <w:rsid w:val="00CE32CD"/>
    <w:rsid w:val="00FE3614"/>
    <w:rsid w:val="19164A3C"/>
    <w:rsid w:val="22900CC2"/>
    <w:rsid w:val="2BA411BA"/>
    <w:rsid w:val="379C22A7"/>
    <w:rsid w:val="39601E3E"/>
    <w:rsid w:val="3AAC67FF"/>
    <w:rsid w:val="3DCF6280"/>
    <w:rsid w:val="72F95F65"/>
    <w:rsid w:val="7BDC1277"/>
    <w:rsid w:val="7CF4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1840</Words>
  <Characters>1897</Characters>
  <Lines>65</Lines>
  <Paragraphs>26</Paragraphs>
  <TotalTime>72</TotalTime>
  <ScaleCrop>false</ScaleCrop>
  <LinksUpToDate>false</LinksUpToDate>
  <CharactersWithSpaces>3711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2022-06-21T11:56:00Z</dcterms:created>
  <dc:creator>Administrator</dc:creator>
  <cp:lastModifiedBy>あー</cp:lastModifiedBy>
  <dcterms:modified xsi:type="dcterms:W3CDTF">2022-07-11T15:08:00Z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8DDA04B57C5E401F8291530D7A438F76</vt:lpwstr>
  </property>
</Properties>
</file>