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4.10.14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3124E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1814047A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8B05C69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C16A">
      <w:pPr>
        <w:snapToGrid w:val="0"/>
        <w:spacing w:before="0" w:after="0" w:line="360" w:lineRule="exact"/>
        <w:ind w:firstLineChars="200"/>
        <w:jc w:val="both"/>
        <w:rPr>
          <w:rFonts w:ascii="宋体" w:hAnsi="宋体" w:eastAsia="宋体"/>
          <w:color w:val="000000"/>
          <w:sz w:val="21"/>
          <w:szCs w:val="21"/>
        </w:rPr>
      </w:pPr>
      <w:r>
        <w:rPr>
          <w:rFonts w:ascii="宋体" w:hAnsi="宋体" w:eastAsia="宋体"/>
          <w:color w:val="000000"/>
          <w:sz w:val="21"/>
          <w:szCs w:val="21"/>
        </w:rPr>
        <w:t>中国是一个多民族国家，一共有</w:t>
      </w:r>
      <w:r>
        <w:rPr>
          <w:rFonts w:ascii="Times New Roman" w:hAnsi="Times New Roman" w:eastAsia="Times New Roman"/>
          <w:color w:val="000000"/>
          <w:sz w:val="21"/>
          <w:szCs w:val="21"/>
        </w:rPr>
        <w:t>56</w:t>
      </w:r>
      <w:r>
        <w:rPr>
          <w:rFonts w:ascii="宋体" w:hAnsi="宋体" w:eastAsia="宋体"/>
          <w:color w:val="000000"/>
          <w:sz w:val="21"/>
          <w:szCs w:val="21"/>
        </w:rPr>
        <w:t>个民族，其中有</w:t>
      </w:r>
      <w:r>
        <w:rPr>
          <w:rFonts w:ascii="Times New Roman" w:hAnsi="Times New Roman" w:eastAsia="Times New Roman"/>
          <w:color w:val="000000"/>
          <w:sz w:val="21"/>
          <w:szCs w:val="21"/>
        </w:rPr>
        <w:t>55</w:t>
      </w:r>
      <w:r>
        <w:rPr>
          <w:rFonts w:ascii="宋体" w:hAnsi="宋体" w:eastAsia="宋体"/>
          <w:color w:val="000000"/>
          <w:sz w:val="21"/>
          <w:szCs w:val="21"/>
        </w:rPr>
        <w:t>个少数民族。每个民族都有自己的风俗习惯、生活方式和特点，他们的服饰也各不相同。本节活动通过引导幼儿观察欣赏少数民族的服装、舞蹈等特色活动，知道中国是一个多民族国家，并且能够了解这些民族的风俗习惯和民族特点等。</w:t>
      </w:r>
    </w:p>
    <w:p w14:paraId="7A7AD28C">
      <w:pPr>
        <w:spacing w:line="360" w:lineRule="exact"/>
        <w:ind w:firstLine="42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/>
          <w:color w:val="000000"/>
          <w:sz w:val="21"/>
          <w:szCs w:val="21"/>
        </w:rPr>
        <w:t>对于现在的孩子们来说，他们对民族的概念很少。</w:t>
      </w:r>
      <w:r>
        <w:rPr>
          <w:rFonts w:ascii="宋体" w:hAnsi="宋体" w:eastAsia="宋体"/>
          <w:color w:val="000000"/>
          <w:kern w:val="0"/>
          <w:sz w:val="21"/>
          <w:szCs w:val="21"/>
        </w:rPr>
        <w:t>不知道我国有</w:t>
      </w:r>
      <w:r>
        <w:rPr>
          <w:rFonts w:ascii="Times New Roman" w:hAnsi="Times New Roman" w:eastAsia="Times New Roman"/>
          <w:color w:val="000000"/>
          <w:kern w:val="0"/>
          <w:sz w:val="21"/>
          <w:szCs w:val="21"/>
        </w:rPr>
        <w:t>56</w:t>
      </w:r>
      <w:r>
        <w:rPr>
          <w:rFonts w:ascii="宋体" w:hAnsi="宋体" w:eastAsia="宋体"/>
          <w:color w:val="000000"/>
          <w:kern w:val="0"/>
          <w:sz w:val="21"/>
          <w:szCs w:val="21"/>
        </w:rPr>
        <w:t>个民族，甚至有不少孩子不知道自己是汉族人。孩子们在观看电视时会看到穿着各种各样服装的人们，都投去好奇和不解的眼光，他们不知道自己的民族与其他民族的区别。</w:t>
      </w:r>
    </w:p>
    <w:p w14:paraId="068659CC">
      <w:pPr>
        <w:spacing w:line="360" w:lineRule="exact"/>
        <w:ind w:firstLine="420" w:firstLineChars="200"/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其中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祁文晞、蒋清竹、王子航、蔡梦恬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小朋友能够认真倾听。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3E1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3796A96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2055.JPGIMG_2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2055.JPGIMG_20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C52478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8" name="图片 18" descr="C:/Users/ASUS/Desktop/新建文件夹 (5)/IMG_2057.JPGIMG_2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2057.JPGIMG_205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668B29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5" descr="C:/Users/ASUS/Desktop/新建文件夹 (5)/IMG_2059.JPGIMG_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 descr="C:/Users/ASUS/Desktop/新建文件夹 (5)/IMG_2059.JPGIMG_20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F7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F9983A7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2062.JPGIMG_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2062.JPGIMG_206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A32961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2067.JPGIMG_2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2067.JPGIMG_20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30EF6F0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23" descr="C:/Users/ASUS/Desktop/新建文件夹 (5)/IMG_2070.JPGIMG_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SUS/Desktop/新建文件夹 (5)/IMG_2070.JPGIMG_20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5904A6">
      <w:pPr>
        <w:spacing w:line="360" w:lineRule="exact"/>
        <w:rPr>
          <w:rFonts w:hint="default" w:ascii="宋体" w:hAnsi="宋体"/>
          <w:b w:val="0"/>
          <w:bCs w:val="0"/>
          <w:sz w:val="24"/>
          <w:szCs w:val="24"/>
          <w:u w:val="none"/>
          <w:lang w:val="en-US" w:eastAsia="zh-CN"/>
        </w:rPr>
      </w:pPr>
    </w:p>
    <w:p w14:paraId="03491D8A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77FFE40F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33088FE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55F1BA9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E1A7286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18364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803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AF19BB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2036.JPGIMG_2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2036.JPGIMG_20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5AE923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2037.JPGIMG_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2037.JPGIMG_20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FF7212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5" descr="C:/Users/ASUS/Desktop/新建文件夹 (5)/IMG_2038.JPGIMG_2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C:/Users/ASUS/Desktop/新建文件夹 (5)/IMG_2038.JPGIMG_20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968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25B687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2039.JPGIMG_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2039.JPGIMG_20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A8327B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2041.JPGIMG_2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2041.JPGIMG_20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B0E9EE8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17" descr="C:/Users/ASUS/Desktop/新建文件夹 (5)/IMG_2043.JPGIMG_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2043.JPGIMG_204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99D71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是红薯饭、茭白圆椒炒牛柳、香干炒花菜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李成蹊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kern w:val="2"/>
          <w:sz w:val="24"/>
          <w:szCs w:val="24"/>
          <w:u w:val="single"/>
          <w:lang w:val="en-US" w:eastAsia="zh-CN" w:bidi="ar-SA"/>
        </w:rPr>
        <w:t>韩思睿、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孙念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单熙桐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尹乐岩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林伯筱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陈沐清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朱睿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陈博宣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裴家骏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祁文晞、蒋清竹、王子航、蔡梦恬</w:t>
      </w:r>
      <w:bookmarkStart w:id="0" w:name="_GoBack"/>
      <w:bookmarkEnd w:id="0"/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43B91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6DF680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812</Words>
  <Characters>824</Characters>
  <Lines>3</Lines>
  <Paragraphs>1</Paragraphs>
  <TotalTime>2</TotalTime>
  <ScaleCrop>false</ScaleCrop>
  <LinksUpToDate>false</LinksUpToDate>
  <CharactersWithSpaces>867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2024-10-10T07:45:00Z</cp:lastPrinted>
  <dcterms:modified xsi:type="dcterms:W3CDTF">2024-10-15T04:22:14Z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67DB8C54B9A88BB4DA90E163BE04118A</vt:lpwstr>
  </property>
</Properties>
</file>