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pacing w:val="20"/>
          <w:sz w:val="32"/>
        </w:rPr>
      </w:pPr>
      <w:r>
        <w:rPr>
          <w:rFonts w:ascii="黑体" w:hAnsi="黑体" w:eastAsia="黑体"/>
          <w:spacing w:val="20"/>
          <w:sz w:val="32"/>
        </w:rPr>
        <w:t>附件</w:t>
      </w:r>
      <w:r>
        <w:rPr>
          <w:rFonts w:hint="eastAsia" w:ascii="黑体" w:hAnsi="黑体" w:eastAsia="黑体"/>
          <w:spacing w:val="20"/>
          <w:sz w:val="32"/>
        </w:rPr>
        <w:t>1</w:t>
      </w:r>
    </w:p>
    <w:p>
      <w:pPr>
        <w:ind w:firstLine="361"/>
        <w:rPr>
          <w:rFonts w:ascii="宋体"/>
          <w:b/>
          <w:spacing w:val="20"/>
          <w:sz w:val="52"/>
          <w:szCs w:val="52"/>
        </w:rPr>
      </w:pPr>
    </w:p>
    <w:p>
      <w:pPr>
        <w:ind w:firstLine="361"/>
        <w:jc w:val="center"/>
        <w:rPr>
          <w:rFonts w:ascii="宋体"/>
          <w:b/>
          <w:spacing w:val="20"/>
          <w:sz w:val="52"/>
        </w:rPr>
      </w:pPr>
      <w:r>
        <w:rPr>
          <w:rFonts w:hint="eastAsia" w:ascii="宋体"/>
          <w:b/>
          <w:spacing w:val="20"/>
          <w:sz w:val="52"/>
          <w:lang w:eastAsia="zh-CN"/>
        </w:rPr>
        <w:t>常州市</w:t>
      </w:r>
      <w:r>
        <w:rPr>
          <w:rFonts w:hint="eastAsia" w:ascii="宋体"/>
          <w:b/>
          <w:spacing w:val="20"/>
          <w:sz w:val="52"/>
        </w:rPr>
        <w:t>基础教育前瞻性教学改革</w:t>
      </w:r>
    </w:p>
    <w:p>
      <w:pPr>
        <w:jc w:val="center"/>
        <w:rPr>
          <w:rFonts w:ascii="楷体_GB2312" w:eastAsia="楷体_GB2312"/>
          <w:b/>
          <w:sz w:val="72"/>
        </w:rPr>
      </w:pPr>
      <w:r>
        <w:rPr>
          <w:rFonts w:hint="eastAsia" w:ascii="宋体"/>
          <w:b/>
          <w:sz w:val="52"/>
        </w:rPr>
        <w:t>实验项目鉴定结项申报书</w:t>
      </w:r>
    </w:p>
    <w:p>
      <w:pPr>
        <w:jc w:val="center"/>
        <w:rPr>
          <w:sz w:val="44"/>
          <w:szCs w:val="44"/>
        </w:rPr>
      </w:pPr>
    </w:p>
    <w:p>
      <w:pPr>
        <w:jc w:val="center"/>
        <w:rPr>
          <w:sz w:val="44"/>
          <w:szCs w:val="44"/>
        </w:rPr>
      </w:pPr>
    </w:p>
    <w:p>
      <w:pPr>
        <w:jc w:val="center"/>
        <w:rPr>
          <w:sz w:val="44"/>
          <w:szCs w:val="44"/>
        </w:rPr>
      </w:pPr>
    </w:p>
    <w:p>
      <w:pPr>
        <w:spacing w:line="600" w:lineRule="exact"/>
        <w:ind w:left="880"/>
        <w:rPr>
          <w:rFonts w:hint="eastAsia" w:ascii="仿宋_GB2312" w:eastAsia="仿宋_GB2312"/>
          <w:sz w:val="32"/>
        </w:rPr>
      </w:pPr>
    </w:p>
    <w:p>
      <w:pPr>
        <w:spacing w:line="600" w:lineRule="exact"/>
        <w:ind w:left="880"/>
        <w:rPr>
          <w:rFonts w:ascii="仿宋_GB2312" w:eastAsia="仿宋_GB2312"/>
          <w:b/>
          <w:spacing w:val="30"/>
          <w:sz w:val="32"/>
          <w:u w:val="single"/>
        </w:rPr>
      </w:pPr>
      <w:r>
        <w:rPr>
          <w:rFonts w:hint="eastAsia" w:ascii="仿宋_GB2312" w:eastAsia="仿宋_GB2312"/>
          <w:sz w:val="32"/>
        </w:rPr>
        <w:t xml:space="preserve">立 项 时 间 </w:t>
      </w:r>
      <w:r>
        <w:rPr>
          <w:rFonts w:hint="eastAsia" w:ascii="仿宋_GB2312" w:eastAsia="仿宋_GB2312"/>
          <w:sz w:val="32"/>
          <w:u w:val="single"/>
        </w:rPr>
        <w:t xml:space="preserve">   </w:t>
      </w:r>
      <w:r>
        <w:rPr>
          <w:rFonts w:hint="eastAsia" w:ascii="仿宋_GB2312" w:eastAsia="仿宋_GB2312"/>
          <w:b/>
          <w:sz w:val="32"/>
          <w:u w:val="single"/>
        </w:rPr>
        <w:t xml:space="preserve"> </w:t>
      </w:r>
      <w:r>
        <w:rPr>
          <w:rFonts w:hint="eastAsia" w:ascii="仿宋_GB2312" w:eastAsia="仿宋_GB2312"/>
          <w:b/>
          <w:sz w:val="32"/>
          <w:u w:val="single"/>
          <w:lang w:val="en-US" w:eastAsia="zh-CN"/>
        </w:rPr>
        <w:t xml:space="preserve">   </w:t>
      </w:r>
      <w:r>
        <w:rPr>
          <w:rFonts w:hint="eastAsia" w:ascii="仿宋_GB2312" w:eastAsia="仿宋_GB2312"/>
          <w:b/>
          <w:sz w:val="32"/>
          <w:u w:val="single"/>
        </w:rPr>
        <w:t xml:space="preserve"> </w:t>
      </w:r>
      <w:r>
        <w:rPr>
          <w:rFonts w:hint="eastAsia" w:ascii="仿宋_GB2312" w:eastAsia="仿宋_GB2312"/>
          <w:b/>
          <w:sz w:val="32"/>
          <w:u w:val="single"/>
          <w:lang w:val="en-US" w:eastAsia="zh-CN"/>
        </w:rPr>
        <w:t>2020年</w:t>
      </w:r>
      <w:r>
        <w:rPr>
          <w:rFonts w:hint="eastAsia" w:ascii="仿宋_GB2312" w:eastAsia="仿宋_GB2312"/>
          <w:b/>
          <w:sz w:val="32"/>
          <w:u w:val="single"/>
        </w:rPr>
        <w:t xml:space="preserve">   </w:t>
      </w:r>
      <w:r>
        <w:rPr>
          <w:rFonts w:hint="eastAsia" w:ascii="仿宋_GB2312" w:eastAsia="仿宋_GB2312"/>
          <w:b/>
          <w:sz w:val="32"/>
          <w:u w:val="single"/>
          <w:lang w:val="en-US" w:eastAsia="zh-CN"/>
        </w:rPr>
        <w:t xml:space="preserve">  </w:t>
      </w:r>
      <w:r>
        <w:rPr>
          <w:rFonts w:hint="eastAsia" w:ascii="仿宋_GB2312" w:eastAsia="仿宋_GB2312"/>
          <w:sz w:val="32"/>
          <w:u w:val="single"/>
        </w:rPr>
        <w:tab/>
      </w:r>
      <w:r>
        <w:rPr>
          <w:rFonts w:hint="eastAsia" w:ascii="仿宋_GB2312" w:eastAsia="仿宋_GB2312"/>
          <w:sz w:val="32"/>
          <w:u w:val="single"/>
        </w:rPr>
        <w:tab/>
      </w:r>
    </w:p>
    <w:p>
      <w:pPr>
        <w:spacing w:line="600" w:lineRule="exact"/>
        <w:ind w:left="880"/>
        <w:rPr>
          <w:rFonts w:hint="eastAsia" w:ascii="仿宋_GB2312" w:eastAsia="仿宋_GB2312"/>
          <w:b/>
          <w:bCs/>
          <w:sz w:val="32"/>
          <w:u w:val="single"/>
        </w:rPr>
      </w:pPr>
      <w:r>
        <w:rPr>
          <w:rFonts w:hint="eastAsia" w:ascii="仿宋_GB2312" w:eastAsia="仿宋_GB2312"/>
          <w:sz w:val="32"/>
        </w:rPr>
        <w:t xml:space="preserve">项 目 名 称 </w:t>
      </w:r>
      <w:r>
        <w:rPr>
          <w:rFonts w:hint="eastAsia" w:ascii="仿宋_GB2312" w:eastAsia="仿宋_GB2312"/>
          <w:sz w:val="32"/>
          <w:u w:val="single"/>
        </w:rPr>
        <w:t xml:space="preserve"> </w:t>
      </w:r>
      <w:r>
        <w:rPr>
          <w:rFonts w:hint="eastAsia" w:ascii="仿宋_GB2312" w:eastAsia="仿宋_GB2312"/>
          <w:b/>
          <w:bCs/>
          <w:sz w:val="32"/>
          <w:u w:val="single"/>
        </w:rPr>
        <w:t xml:space="preserve">  基于藏族学生学习特点的</w:t>
      </w:r>
    </w:p>
    <w:p>
      <w:pPr>
        <w:spacing w:line="600" w:lineRule="exact"/>
        <w:ind w:left="880" w:firstLine="2249" w:firstLineChars="700"/>
        <w:rPr>
          <w:rFonts w:ascii="仿宋_GB2312" w:eastAsia="仿宋_GB2312"/>
          <w:b/>
          <w:bCs/>
          <w:sz w:val="32"/>
        </w:rPr>
      </w:pPr>
      <w:r>
        <w:rPr>
          <w:rFonts w:hint="eastAsia" w:ascii="仿宋_GB2312" w:eastAsia="仿宋_GB2312"/>
          <w:b/>
          <w:bCs/>
          <w:sz w:val="32"/>
          <w:u w:val="single"/>
        </w:rPr>
        <w:t xml:space="preserve">“和美课堂”行动研究  </w:t>
      </w:r>
    </w:p>
    <w:p>
      <w:pPr>
        <w:spacing w:line="600" w:lineRule="exact"/>
        <w:ind w:left="880"/>
        <w:rPr>
          <w:rFonts w:ascii="仿宋_GB2312" w:eastAsia="仿宋_GB2312"/>
          <w:spacing w:val="20"/>
          <w:sz w:val="32"/>
        </w:rPr>
      </w:pPr>
      <w:r>
        <w:rPr>
          <w:rFonts w:hint="eastAsia" w:ascii="仿宋_GB2312" w:eastAsia="仿宋_GB2312"/>
          <w:spacing w:val="20"/>
          <w:sz w:val="32"/>
        </w:rPr>
        <w:t>项目负责人</w:t>
      </w:r>
      <w:r>
        <w:rPr>
          <w:rFonts w:hint="eastAsia" w:ascii="仿宋_GB2312" w:eastAsia="仿宋_GB2312"/>
          <w:spacing w:val="-20"/>
          <w:sz w:val="32"/>
        </w:rPr>
        <w:t xml:space="preserve"> </w:t>
      </w:r>
      <w:r>
        <w:rPr>
          <w:rFonts w:hint="eastAsia" w:ascii="仿宋_GB2312" w:eastAsia="仿宋_GB2312"/>
          <w:spacing w:val="20"/>
          <w:sz w:val="32"/>
          <w:u w:val="single"/>
        </w:rPr>
        <w:t xml:space="preserve">  </w:t>
      </w:r>
      <w:r>
        <w:rPr>
          <w:rFonts w:hint="eastAsia" w:ascii="仿宋_GB2312" w:eastAsia="仿宋_GB2312"/>
          <w:spacing w:val="20"/>
          <w:sz w:val="32"/>
          <w:u w:val="single"/>
          <w:lang w:val="en-US" w:eastAsia="zh-CN"/>
        </w:rPr>
        <w:t xml:space="preserve"> </w:t>
      </w:r>
      <w:r>
        <w:rPr>
          <w:rFonts w:hint="eastAsia" w:ascii="仿宋_GB2312" w:eastAsia="仿宋_GB2312"/>
          <w:b/>
          <w:bCs/>
          <w:spacing w:val="20"/>
          <w:sz w:val="32"/>
          <w:u w:val="single"/>
          <w:lang w:val="en-US" w:eastAsia="zh-CN"/>
        </w:rPr>
        <w:t xml:space="preserve"> 黄美英</w:t>
      </w:r>
      <w:r>
        <w:rPr>
          <w:rFonts w:hint="eastAsia" w:ascii="仿宋_GB2312" w:eastAsia="仿宋_GB2312"/>
          <w:spacing w:val="20"/>
          <w:sz w:val="32"/>
          <w:u w:val="single"/>
          <w:lang w:val="en-US" w:eastAsia="zh-CN"/>
        </w:rPr>
        <w:t xml:space="preserve"> </w:t>
      </w:r>
      <w:r>
        <w:rPr>
          <w:rFonts w:hint="eastAsia" w:ascii="仿宋_GB2312" w:eastAsia="仿宋_GB2312"/>
          <w:b/>
          <w:bCs/>
          <w:spacing w:val="20"/>
          <w:sz w:val="32"/>
          <w:u w:val="single"/>
          <w:lang w:val="en-US" w:eastAsia="zh-CN"/>
        </w:rPr>
        <w:t>王中仙</w:t>
      </w:r>
      <w:r>
        <w:rPr>
          <w:rFonts w:hint="eastAsia" w:ascii="仿宋_GB2312" w:eastAsia="仿宋_GB2312"/>
          <w:b/>
          <w:bCs/>
          <w:spacing w:val="20"/>
          <w:sz w:val="32"/>
          <w:u w:val="single"/>
        </w:rPr>
        <w:t xml:space="preserve"> </w:t>
      </w:r>
      <w:r>
        <w:rPr>
          <w:rFonts w:hint="eastAsia" w:ascii="仿宋_GB2312" w:eastAsia="仿宋_GB2312"/>
          <w:b/>
          <w:bCs/>
          <w:spacing w:val="20"/>
          <w:sz w:val="32"/>
          <w:u w:val="single"/>
          <w:lang w:val="en-US" w:eastAsia="zh-CN"/>
        </w:rPr>
        <w:t xml:space="preserve">  </w:t>
      </w:r>
      <w:r>
        <w:rPr>
          <w:rFonts w:hint="eastAsia" w:ascii="仿宋_GB2312" w:eastAsia="仿宋_GB2312"/>
          <w:b/>
          <w:spacing w:val="20"/>
          <w:sz w:val="32"/>
          <w:u w:val="single"/>
        </w:rPr>
        <w:t xml:space="preserve"> </w:t>
      </w:r>
    </w:p>
    <w:p>
      <w:pPr>
        <w:spacing w:line="600" w:lineRule="exact"/>
        <w:ind w:left="880"/>
        <w:rPr>
          <w:rFonts w:ascii="仿宋_GB2312" w:eastAsia="仿宋_GB2312"/>
          <w:sz w:val="32"/>
          <w:u w:val="single"/>
        </w:rPr>
      </w:pPr>
      <w:r>
        <w:rPr>
          <w:rFonts w:hint="eastAsia" w:ascii="仿宋_GB2312" w:eastAsia="仿宋_GB2312"/>
          <w:sz w:val="32"/>
        </w:rPr>
        <w:t xml:space="preserve">责 任 单 位 </w:t>
      </w:r>
      <w:r>
        <w:rPr>
          <w:rFonts w:hint="eastAsia" w:ascii="仿宋_GB2312" w:eastAsia="仿宋_GB2312"/>
          <w:sz w:val="32"/>
          <w:u w:val="single"/>
        </w:rPr>
        <w:t xml:space="preserve">   </w:t>
      </w:r>
      <w:r>
        <w:rPr>
          <w:rFonts w:hint="eastAsia" w:ascii="仿宋_GB2312" w:eastAsia="仿宋_GB2312"/>
          <w:b/>
          <w:sz w:val="32"/>
          <w:u w:val="single"/>
        </w:rPr>
        <w:t xml:space="preserve">  </w:t>
      </w:r>
      <w:r>
        <w:rPr>
          <w:rFonts w:hint="eastAsia" w:ascii="仿宋_GB2312" w:eastAsia="仿宋_GB2312"/>
          <w:b/>
          <w:sz w:val="32"/>
          <w:u w:val="single"/>
          <w:lang w:val="en-US" w:eastAsia="zh-CN"/>
        </w:rPr>
        <w:t>常州西藏民族中学</w:t>
      </w:r>
      <w:r>
        <w:rPr>
          <w:rFonts w:hint="eastAsia" w:ascii="仿宋_GB2312" w:eastAsia="仿宋_GB2312"/>
          <w:b/>
          <w:sz w:val="32"/>
          <w:u w:val="single"/>
        </w:rPr>
        <w:t xml:space="preserve">   </w:t>
      </w:r>
    </w:p>
    <w:p>
      <w:pPr>
        <w:spacing w:line="600" w:lineRule="exact"/>
        <w:ind w:left="880"/>
        <w:rPr>
          <w:rFonts w:ascii="仿宋_GB2312" w:eastAsia="仿宋_GB2312"/>
          <w:sz w:val="32"/>
        </w:rPr>
      </w:pPr>
      <w:r>
        <w:rPr>
          <w:rFonts w:hint="eastAsia" w:ascii="仿宋_GB2312" w:eastAsia="仿宋_GB2312"/>
          <w:sz w:val="32"/>
        </w:rPr>
        <w:t xml:space="preserve">填 报 日 期 </w:t>
      </w:r>
      <w:r>
        <w:rPr>
          <w:rFonts w:hint="eastAsia" w:ascii="仿宋_GB2312" w:eastAsia="仿宋_GB2312"/>
          <w:sz w:val="32"/>
          <w:u w:val="single"/>
        </w:rPr>
        <w:t xml:space="preserve">   </w:t>
      </w:r>
      <w:r>
        <w:rPr>
          <w:rFonts w:hint="eastAsia" w:ascii="仿宋_GB2312" w:eastAsia="仿宋_GB2312"/>
          <w:b/>
          <w:sz w:val="32"/>
          <w:u w:val="single"/>
        </w:rPr>
        <w:t xml:space="preserve">  </w:t>
      </w:r>
      <w:r>
        <w:rPr>
          <w:rFonts w:hint="eastAsia" w:ascii="仿宋_GB2312" w:eastAsia="仿宋_GB2312"/>
          <w:b/>
          <w:sz w:val="32"/>
          <w:u w:val="single"/>
          <w:lang w:val="en-US" w:eastAsia="zh-CN"/>
        </w:rPr>
        <w:t xml:space="preserve">   2023.09</w:t>
      </w:r>
      <w:r>
        <w:rPr>
          <w:rFonts w:hint="eastAsia" w:ascii="仿宋_GB2312" w:eastAsia="仿宋_GB2312"/>
          <w:b/>
          <w:sz w:val="32"/>
          <w:u w:val="single"/>
        </w:rPr>
        <w:t xml:space="preserve">    </w:t>
      </w:r>
      <w:r>
        <w:rPr>
          <w:rFonts w:hint="eastAsia" w:ascii="仿宋_GB2312" w:eastAsia="仿宋_GB2312"/>
          <w:sz w:val="32"/>
          <w:u w:val="single"/>
        </w:rPr>
        <w:t xml:space="preserve">  </w:t>
      </w:r>
      <w:r>
        <w:rPr>
          <w:rFonts w:hint="eastAsia" w:ascii="仿宋_GB2312" w:eastAsia="仿宋_GB2312"/>
          <w:sz w:val="32"/>
          <w:u w:val="single"/>
        </w:rPr>
        <w:tab/>
      </w:r>
      <w:r>
        <w:rPr>
          <w:rFonts w:hint="eastAsia" w:ascii="仿宋_GB2312" w:eastAsia="仿宋_GB2312"/>
          <w:sz w:val="32"/>
          <w:u w:val="single"/>
        </w:rPr>
        <w:tab/>
      </w:r>
    </w:p>
    <w:p>
      <w:pPr>
        <w:rPr>
          <w:rFonts w:ascii="宋体"/>
          <w:sz w:val="32"/>
        </w:rPr>
      </w:pPr>
    </w:p>
    <w:p>
      <w:pPr>
        <w:jc w:val="center"/>
        <w:rPr>
          <w:sz w:val="44"/>
          <w:szCs w:val="44"/>
          <w:u w:val="single"/>
        </w:rPr>
      </w:pPr>
    </w:p>
    <w:p>
      <w:pPr>
        <w:jc w:val="center"/>
        <w:rPr>
          <w:sz w:val="44"/>
          <w:szCs w:val="44"/>
          <w:u w:val="single"/>
        </w:rPr>
      </w:pPr>
    </w:p>
    <w:p>
      <w:pPr>
        <w:spacing w:line="700" w:lineRule="exact"/>
        <w:jc w:val="center"/>
        <w:rPr>
          <w:rFonts w:ascii="宋体"/>
          <w:b/>
          <w:spacing w:val="-10"/>
          <w:sz w:val="36"/>
          <w:szCs w:val="36"/>
        </w:rPr>
      </w:pPr>
    </w:p>
    <w:p>
      <w:pPr>
        <w:spacing w:line="700" w:lineRule="exact"/>
        <w:jc w:val="center"/>
        <w:rPr>
          <w:rFonts w:hint="eastAsia" w:ascii="宋体" w:eastAsia="宋体"/>
          <w:b/>
          <w:spacing w:val="-10"/>
          <w:sz w:val="36"/>
          <w:szCs w:val="36"/>
          <w:lang w:eastAsia="zh-CN"/>
        </w:rPr>
      </w:pPr>
      <w:r>
        <w:rPr>
          <w:rFonts w:hint="eastAsia" w:ascii="宋体"/>
          <w:b/>
          <w:spacing w:val="-10"/>
          <w:sz w:val="36"/>
          <w:szCs w:val="36"/>
          <w:lang w:eastAsia="zh-CN"/>
        </w:rPr>
        <w:t>常州市教育局</w:t>
      </w:r>
    </w:p>
    <w:p>
      <w:pPr>
        <w:spacing w:line="700" w:lineRule="exact"/>
        <w:jc w:val="center"/>
        <w:rPr>
          <w:rFonts w:ascii="宋体"/>
          <w:b/>
          <w:spacing w:val="20"/>
          <w:sz w:val="36"/>
          <w:szCs w:val="36"/>
        </w:rPr>
      </w:pPr>
      <w:r>
        <w:rPr>
          <w:rFonts w:hint="eastAsia" w:ascii="宋体"/>
          <w:b/>
          <w:spacing w:val="20"/>
          <w:sz w:val="36"/>
          <w:szCs w:val="36"/>
        </w:rPr>
        <w:t>二〇二</w:t>
      </w:r>
      <w:r>
        <w:rPr>
          <w:rFonts w:hint="eastAsia" w:ascii="宋体"/>
          <w:b/>
          <w:spacing w:val="20"/>
          <w:sz w:val="36"/>
          <w:szCs w:val="36"/>
          <w:lang w:val="en-US" w:eastAsia="zh-CN"/>
        </w:rPr>
        <w:t>三</w:t>
      </w:r>
      <w:r>
        <w:rPr>
          <w:rFonts w:hint="eastAsia" w:ascii="宋体"/>
          <w:b/>
          <w:spacing w:val="20"/>
          <w:sz w:val="36"/>
          <w:szCs w:val="36"/>
        </w:rPr>
        <w:t>年</w:t>
      </w:r>
      <w:r>
        <w:rPr>
          <w:rFonts w:hint="eastAsia" w:ascii="宋体"/>
          <w:b/>
          <w:spacing w:val="20"/>
          <w:sz w:val="36"/>
          <w:szCs w:val="36"/>
          <w:lang w:val="en-US" w:eastAsia="zh-CN"/>
        </w:rPr>
        <w:t>六</w:t>
      </w:r>
      <w:r>
        <w:rPr>
          <w:rFonts w:hint="eastAsia" w:ascii="宋体"/>
          <w:b/>
          <w:spacing w:val="20"/>
          <w:sz w:val="36"/>
          <w:szCs w:val="36"/>
        </w:rPr>
        <w:t>月制</w:t>
      </w:r>
    </w:p>
    <w:p>
      <w:pPr>
        <w:rPr>
          <w:rFonts w:ascii="宋体"/>
          <w:b/>
          <w:spacing w:val="20"/>
          <w:sz w:val="36"/>
          <w:szCs w:val="36"/>
        </w:rPr>
      </w:pPr>
    </w:p>
    <w:p>
      <w:pPr>
        <w:jc w:val="center"/>
        <w:rPr>
          <w:rFonts w:ascii="宋体"/>
          <w:b/>
          <w:spacing w:val="20"/>
          <w:sz w:val="36"/>
          <w:szCs w:val="36"/>
        </w:rPr>
        <w:sectPr>
          <w:footerReference r:id="rId3" w:type="default"/>
          <w:pgSz w:w="11906" w:h="16838"/>
          <w:pgMar w:top="1440" w:right="1797" w:bottom="1440" w:left="1797" w:header="851" w:footer="992" w:gutter="0"/>
          <w:pgNumType w:start="1"/>
          <w:cols w:space="425" w:num="1"/>
          <w:titlePg/>
          <w:docGrid w:type="lines" w:linePitch="312" w:charSpace="0"/>
        </w:sectPr>
      </w:pPr>
    </w:p>
    <w:p>
      <w:pPr>
        <w:jc w:val="center"/>
        <w:rPr>
          <w:rFonts w:ascii="黑体" w:hAnsi="宋体" w:eastAsia="黑体"/>
          <w:b/>
          <w:bCs/>
          <w:sz w:val="44"/>
        </w:rPr>
      </w:pPr>
      <w:r>
        <w:rPr>
          <w:rFonts w:hint="eastAsia" w:ascii="黑体" w:hAnsi="宋体" w:eastAsia="黑体"/>
          <w:b/>
          <w:bCs/>
          <w:sz w:val="44"/>
        </w:rPr>
        <w:t xml:space="preserve">声  </w:t>
      </w:r>
      <w:r>
        <w:rPr>
          <w:rFonts w:ascii="黑体" w:hAnsi="宋体" w:eastAsia="黑体"/>
          <w:b/>
          <w:bCs/>
          <w:sz w:val="44"/>
        </w:rPr>
        <w:t xml:space="preserve">  </w:t>
      </w:r>
      <w:r>
        <w:rPr>
          <w:rFonts w:hint="eastAsia" w:ascii="黑体" w:hAnsi="宋体" w:eastAsia="黑体"/>
          <w:b/>
          <w:bCs/>
          <w:sz w:val="44"/>
        </w:rPr>
        <w:t xml:space="preserve"> 明</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本申请鉴定结项的研究成果不存在知识产权争议；</w:t>
      </w:r>
      <w:r>
        <w:rPr>
          <w:rFonts w:hint="eastAsia" w:ascii="仿宋_GB2312" w:hAnsi="宋体" w:eastAsia="仿宋_GB2312"/>
          <w:sz w:val="30"/>
          <w:szCs w:val="30"/>
          <w:lang w:eastAsia="zh-CN"/>
        </w:rPr>
        <w:t>常州市教育局</w:t>
      </w:r>
      <w:r>
        <w:rPr>
          <w:rFonts w:hint="eastAsia" w:ascii="仿宋_GB2312" w:hAnsi="宋体" w:eastAsia="仿宋_GB2312"/>
          <w:sz w:val="30"/>
          <w:szCs w:val="30"/>
        </w:rPr>
        <w:t>享有宣传介绍、推广应用本成果的权力，但保留作者的署名权。特此声明。</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成果是否涉及敏感问题或其他不宜公开出版的内容：</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是□否</w:t>
      </w:r>
      <w:r>
        <w:rPr>
          <w:rFonts w:hint="eastAsia" w:ascii="仿宋_GB2312" w:hAnsi="宋体" w:eastAsia="仿宋_GB2312"/>
          <w:sz w:val="30"/>
          <w:szCs w:val="30"/>
        </w:rPr>
        <w:sym w:font="Wingdings 2" w:char="0052"/>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 xml:space="preserve">成果是否涉密： </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是□ 否</w:t>
      </w:r>
      <w:r>
        <w:rPr>
          <w:rFonts w:hint="eastAsia" w:ascii="仿宋_GB2312" w:hAnsi="宋体" w:eastAsia="仿宋_GB2312"/>
          <w:sz w:val="30"/>
          <w:szCs w:val="30"/>
        </w:rPr>
        <w:sym w:font="Wingdings 2" w:char="0052"/>
      </w:r>
    </w:p>
    <w:p>
      <w:pPr>
        <w:spacing w:line="500" w:lineRule="exact"/>
        <w:ind w:firstLine="3600" w:firstLineChars="1200"/>
        <w:rPr>
          <w:rFonts w:ascii="仿宋_GB2312" w:hAnsi="宋体" w:eastAsia="仿宋_GB2312"/>
          <w:sz w:val="30"/>
          <w:szCs w:val="30"/>
        </w:rPr>
      </w:pPr>
      <w:r>
        <w:rPr>
          <w:rFonts w:hint="eastAsia" w:ascii="仿宋_GB2312" w:hAnsi="宋体" w:eastAsia="仿宋_GB2312"/>
          <w:sz w:val="30"/>
          <w:szCs w:val="30"/>
        </w:rPr>
        <w:t>项目负责人（签章）</w:t>
      </w:r>
    </w:p>
    <w:p>
      <w:pPr>
        <w:spacing w:line="500" w:lineRule="exact"/>
        <w:ind w:firstLine="5700" w:firstLineChars="1900"/>
        <w:rPr>
          <w:rFonts w:ascii="仿宋_GB2312" w:hAnsi="宋体" w:eastAsia="仿宋_GB2312"/>
          <w:sz w:val="30"/>
          <w:szCs w:val="30"/>
        </w:rPr>
      </w:pPr>
      <w:r>
        <w:rPr>
          <w:rFonts w:hint="eastAsia" w:ascii="仿宋_GB2312" w:hAnsi="宋体" w:eastAsia="仿宋_GB2312"/>
          <w:sz w:val="30"/>
          <w:szCs w:val="30"/>
        </w:rPr>
        <w:t>年   月   日</w:t>
      </w:r>
    </w:p>
    <w:p>
      <w:pPr>
        <w:jc w:val="center"/>
        <w:rPr>
          <w:rFonts w:ascii="宋体" w:hAnsi="宋体"/>
          <w:b/>
          <w:bCs/>
          <w:sz w:val="36"/>
        </w:rPr>
      </w:pPr>
      <w:r>
        <w:rPr>
          <w:rFonts w:hint="eastAsia" w:ascii="宋体" w:hAnsi="宋体"/>
          <w:b/>
          <w:bCs/>
          <w:sz w:val="36"/>
        </w:rPr>
        <w:t>填  表  说  明</w:t>
      </w:r>
    </w:p>
    <w:p>
      <w:pPr>
        <w:spacing w:line="480" w:lineRule="exact"/>
        <w:ind w:firstLine="630" w:firstLineChars="225"/>
        <w:rPr>
          <w:rFonts w:ascii="宋体" w:hAnsi="宋体"/>
          <w:sz w:val="28"/>
        </w:rPr>
      </w:pPr>
      <w:r>
        <w:rPr>
          <w:rFonts w:hint="eastAsia" w:ascii="宋体" w:hAnsi="宋体"/>
          <w:sz w:val="28"/>
        </w:rPr>
        <w:t>一、本表适用于</w:t>
      </w:r>
      <w:r>
        <w:rPr>
          <w:rFonts w:hint="eastAsia" w:ascii="宋体" w:hAnsi="宋体"/>
          <w:sz w:val="28"/>
          <w:lang w:val="en-US" w:eastAsia="zh-CN"/>
        </w:rPr>
        <w:t>2020年立项的常州市基础教育学校品质提升建设项目暨</w:t>
      </w:r>
      <w:r>
        <w:rPr>
          <w:rFonts w:hint="eastAsia" w:ascii="宋体" w:hAnsi="宋体"/>
          <w:sz w:val="28"/>
        </w:rPr>
        <w:t>前瞻性教学改革实验项目鉴定结项申请。</w:t>
      </w:r>
    </w:p>
    <w:p>
      <w:pPr>
        <w:spacing w:line="480" w:lineRule="exact"/>
        <w:ind w:firstLine="630" w:firstLineChars="225"/>
        <w:rPr>
          <w:rFonts w:ascii="宋体" w:hAnsi="宋体"/>
          <w:sz w:val="28"/>
        </w:rPr>
      </w:pPr>
      <w:r>
        <w:rPr>
          <w:rFonts w:hint="eastAsia" w:ascii="宋体" w:hAnsi="宋体"/>
          <w:sz w:val="28"/>
        </w:rPr>
        <w:t>二、按照有关规定认真如实地填写表内栏目。无内容填写的栏目可空白；所填栏目不够用时可加附页；选择性栏目请在选项上打“√”。</w:t>
      </w:r>
    </w:p>
    <w:p>
      <w:pPr>
        <w:spacing w:line="480" w:lineRule="exact"/>
        <w:ind w:firstLine="630" w:firstLineChars="225"/>
        <w:rPr>
          <w:rFonts w:ascii="宋体" w:hAnsi="宋体"/>
          <w:sz w:val="28"/>
        </w:rPr>
      </w:pPr>
      <w:r>
        <w:rPr>
          <w:rFonts w:hint="eastAsia" w:ascii="宋体" w:hAnsi="宋体"/>
          <w:sz w:val="28"/>
        </w:rPr>
        <w:t>三、“主题词”栏需填写反映成果内容的关键词</w:t>
      </w:r>
      <w:r>
        <w:rPr>
          <w:rFonts w:hint="eastAsia" w:ascii="宋体" w:hAnsi="宋体"/>
          <w:sz w:val="28"/>
          <w:lang w:eastAsia="zh-CN"/>
        </w:rPr>
        <w:t>（</w:t>
      </w:r>
      <w:r>
        <w:rPr>
          <w:rFonts w:hint="eastAsia" w:ascii="宋体" w:hAnsi="宋体"/>
          <w:sz w:val="28"/>
        </w:rPr>
        <w:t>4个以内</w:t>
      </w:r>
      <w:r>
        <w:rPr>
          <w:rFonts w:hint="eastAsia" w:ascii="宋体" w:hAnsi="宋体"/>
          <w:sz w:val="28"/>
          <w:lang w:eastAsia="zh-CN"/>
        </w:rPr>
        <w:t>）</w:t>
      </w:r>
      <w:r>
        <w:rPr>
          <w:rFonts w:hint="eastAsia" w:ascii="宋体" w:hAnsi="宋体"/>
          <w:sz w:val="28"/>
        </w:rPr>
        <w:t>。</w:t>
      </w:r>
    </w:p>
    <w:p>
      <w:pPr>
        <w:spacing w:line="480" w:lineRule="exact"/>
        <w:ind w:firstLine="630" w:firstLineChars="225"/>
        <w:rPr>
          <w:rFonts w:ascii="宋体" w:hAnsi="宋体"/>
          <w:sz w:val="28"/>
        </w:rPr>
      </w:pPr>
      <w:r>
        <w:rPr>
          <w:rFonts w:hint="eastAsia" w:ascii="宋体" w:hAnsi="宋体"/>
          <w:sz w:val="28"/>
        </w:rPr>
        <w:t>四、本《鉴定结项申报书》报送3份（A</w:t>
      </w:r>
      <w:r>
        <w:rPr>
          <w:rFonts w:ascii="宋体" w:hAnsi="宋体"/>
          <w:sz w:val="28"/>
        </w:rPr>
        <w:t>4</w:t>
      </w:r>
      <w:r>
        <w:rPr>
          <w:rFonts w:hint="eastAsia" w:ascii="宋体" w:hAnsi="宋体"/>
          <w:sz w:val="28"/>
        </w:rPr>
        <w:t>纸型，于左侧装订）、并附</w:t>
      </w:r>
      <w:r>
        <w:rPr>
          <w:rFonts w:hint="eastAsia" w:ascii="宋体" w:hAnsi="宋体"/>
          <w:sz w:val="28"/>
          <w:lang w:val="en-US" w:eastAsia="zh-CN"/>
        </w:rPr>
        <w:t>1</w:t>
      </w:r>
      <w:r>
        <w:rPr>
          <w:rFonts w:hint="eastAsia" w:ascii="宋体" w:hAnsi="宋体"/>
          <w:sz w:val="28"/>
        </w:rPr>
        <w:t>份《项目成果报告》、1份《结项证书信息表》</w:t>
      </w:r>
      <w:r>
        <w:rPr>
          <w:rFonts w:hint="eastAsia" w:ascii="宋体" w:hAnsi="宋体"/>
          <w:sz w:val="28"/>
          <w:lang w:eastAsia="zh-CN"/>
        </w:rPr>
        <w:t>和1张存有申报书、电子版成果及项目成果简介的</w:t>
      </w:r>
      <w:r>
        <w:rPr>
          <w:rFonts w:hint="eastAsia" w:ascii="宋体" w:hAnsi="宋体"/>
          <w:sz w:val="28"/>
          <w:lang w:val="en-US" w:eastAsia="zh-CN"/>
        </w:rPr>
        <w:t>U盘</w:t>
      </w:r>
      <w:r>
        <w:rPr>
          <w:rFonts w:hint="eastAsia" w:ascii="宋体" w:hAnsi="宋体"/>
          <w:sz w:val="28"/>
        </w:rPr>
        <w:t>。以上材料经</w:t>
      </w:r>
      <w:r>
        <w:rPr>
          <w:rFonts w:hint="eastAsia" w:ascii="宋体" w:hAnsi="宋体"/>
          <w:sz w:val="28"/>
          <w:lang w:eastAsia="zh-CN"/>
        </w:rPr>
        <w:t>所属教育行政部门收齐、</w:t>
      </w:r>
      <w:r>
        <w:rPr>
          <w:rFonts w:hint="eastAsia" w:ascii="宋体" w:hAnsi="宋体"/>
          <w:sz w:val="28"/>
        </w:rPr>
        <w:t>审核盖章后，报送</w:t>
      </w:r>
      <w:r>
        <w:rPr>
          <w:rFonts w:hint="eastAsia" w:ascii="宋体" w:hAnsi="宋体"/>
          <w:sz w:val="28"/>
          <w:lang w:eastAsia="zh-CN"/>
        </w:rPr>
        <w:t>市教育局基教处</w:t>
      </w:r>
      <w:r>
        <w:rPr>
          <w:rFonts w:hint="eastAsia" w:ascii="宋体" w:hAnsi="宋体"/>
          <w:sz w:val="28"/>
        </w:rPr>
        <w:t>。《鉴定结项申报书》、《项目成果报告》、《结项证书信息表》的电子稿</w:t>
      </w:r>
      <w:r>
        <w:rPr>
          <w:rFonts w:hint="eastAsia" w:ascii="宋体" w:hAnsi="宋体"/>
          <w:sz w:val="28"/>
          <w:lang w:eastAsia="zh-CN"/>
        </w:rPr>
        <w:t>，由所属教育行政部门收齐后，报市教育局基教处，局属学校直接报送</w:t>
      </w:r>
      <w:r>
        <w:rPr>
          <w:rFonts w:hint="eastAsia" w:ascii="宋体" w:hAnsi="宋体"/>
          <w:sz w:val="28"/>
        </w:rPr>
        <w:t>。</w:t>
      </w:r>
    </w:p>
    <w:p>
      <w:pPr>
        <w:spacing w:line="480" w:lineRule="exact"/>
        <w:ind w:firstLine="630" w:firstLineChars="225"/>
        <w:rPr>
          <w:rFonts w:ascii="宋体"/>
          <w:sz w:val="28"/>
        </w:rPr>
      </w:pPr>
    </w:p>
    <w:p>
      <w:pPr>
        <w:rPr>
          <w:rFonts w:hint="eastAsia" w:ascii="黑体" w:eastAsia="黑体"/>
          <w:sz w:val="32"/>
        </w:rPr>
      </w:pPr>
      <w:r>
        <w:rPr>
          <w:rFonts w:hint="eastAsia" w:ascii="黑体" w:eastAsia="黑体"/>
          <w:sz w:val="32"/>
        </w:rPr>
        <w:br w:type="page"/>
      </w:r>
    </w:p>
    <w:p>
      <w:pPr>
        <w:rPr>
          <w:rFonts w:ascii="黑体" w:eastAsia="黑体"/>
          <w:sz w:val="32"/>
        </w:rPr>
      </w:pPr>
      <w:r>
        <w:rPr>
          <w:rFonts w:hint="eastAsia" w:ascii="黑体" w:eastAsia="黑体"/>
          <w:sz w:val="32"/>
        </w:rPr>
        <w:t>一、基本情况</w:t>
      </w:r>
    </w:p>
    <w:tbl>
      <w:tblPr>
        <w:tblStyle w:val="6"/>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843"/>
        <w:gridCol w:w="576"/>
        <w:gridCol w:w="558"/>
        <w:gridCol w:w="388"/>
        <w:gridCol w:w="1322"/>
        <w:gridCol w:w="343"/>
        <w:gridCol w:w="1217"/>
        <w:gridCol w:w="447"/>
        <w:gridCol w:w="404"/>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vMerge w:val="restart"/>
            <w:vAlign w:val="center"/>
          </w:tcPr>
          <w:p>
            <w:pPr>
              <w:tabs>
                <w:tab w:val="left" w:pos="5092"/>
              </w:tabs>
              <w:spacing w:line="500" w:lineRule="exact"/>
              <w:ind w:left="-11"/>
              <w:jc w:val="center"/>
              <w:rPr>
                <w:rFonts w:ascii="宋体"/>
                <w:sz w:val="28"/>
              </w:rPr>
            </w:pPr>
            <w:r>
              <w:rPr>
                <w:rFonts w:hint="eastAsia" w:ascii="宋体"/>
                <w:sz w:val="28"/>
              </w:rPr>
              <w:t>项目名称</w:t>
            </w:r>
          </w:p>
        </w:tc>
        <w:tc>
          <w:tcPr>
            <w:tcW w:w="1134" w:type="dxa"/>
            <w:gridSpan w:val="2"/>
          </w:tcPr>
          <w:p>
            <w:pPr>
              <w:tabs>
                <w:tab w:val="left" w:pos="5092"/>
              </w:tabs>
              <w:spacing w:line="500" w:lineRule="exact"/>
              <w:ind w:left="-11"/>
              <w:jc w:val="center"/>
              <w:rPr>
                <w:rFonts w:ascii="宋体"/>
                <w:sz w:val="28"/>
              </w:rPr>
            </w:pPr>
            <w:r>
              <w:rPr>
                <w:rFonts w:hint="eastAsia" w:ascii="宋体"/>
                <w:sz w:val="28"/>
              </w:rPr>
              <w:t>现名称</w:t>
            </w:r>
          </w:p>
        </w:tc>
        <w:tc>
          <w:tcPr>
            <w:tcW w:w="5395" w:type="dxa"/>
            <w:gridSpan w:val="7"/>
          </w:tcPr>
          <w:p>
            <w:pPr>
              <w:tabs>
                <w:tab w:val="left" w:pos="5092"/>
              </w:tabs>
              <w:spacing w:line="500" w:lineRule="exact"/>
              <w:ind w:left="-11"/>
              <w:jc w:val="center"/>
              <w:rPr>
                <w:rFonts w:ascii="宋体"/>
                <w:sz w:val="28"/>
              </w:rPr>
            </w:pPr>
            <w:r>
              <w:rPr>
                <w:rFonts w:hint="eastAsia" w:ascii="宋体"/>
                <w:sz w:val="24"/>
                <w:szCs w:val="22"/>
              </w:rPr>
              <w:t>基于藏族学生学习特点的“和美课堂”行动研究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vMerge w:val="continue"/>
          </w:tcPr>
          <w:p>
            <w:pPr>
              <w:tabs>
                <w:tab w:val="left" w:pos="5092"/>
              </w:tabs>
              <w:spacing w:line="500" w:lineRule="exact"/>
              <w:ind w:left="-11"/>
              <w:jc w:val="center"/>
              <w:rPr>
                <w:rFonts w:ascii="宋体"/>
                <w:sz w:val="28"/>
              </w:rPr>
            </w:pPr>
          </w:p>
        </w:tc>
        <w:tc>
          <w:tcPr>
            <w:tcW w:w="1134" w:type="dxa"/>
            <w:gridSpan w:val="2"/>
          </w:tcPr>
          <w:p>
            <w:pPr>
              <w:tabs>
                <w:tab w:val="left" w:pos="5092"/>
              </w:tabs>
              <w:spacing w:line="500" w:lineRule="exact"/>
              <w:ind w:left="-11"/>
              <w:jc w:val="center"/>
              <w:rPr>
                <w:rFonts w:ascii="宋体"/>
                <w:sz w:val="28"/>
              </w:rPr>
            </w:pPr>
            <w:r>
              <w:rPr>
                <w:rFonts w:hint="eastAsia" w:ascii="宋体"/>
                <w:sz w:val="28"/>
              </w:rPr>
              <w:t>原名称</w:t>
            </w:r>
          </w:p>
        </w:tc>
        <w:tc>
          <w:tcPr>
            <w:tcW w:w="5395" w:type="dxa"/>
            <w:gridSpan w:val="7"/>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tcPr>
          <w:p>
            <w:pPr>
              <w:tabs>
                <w:tab w:val="left" w:pos="5092"/>
              </w:tabs>
              <w:spacing w:line="500" w:lineRule="exact"/>
              <w:ind w:left="-11"/>
              <w:jc w:val="center"/>
              <w:rPr>
                <w:rFonts w:ascii="宋体"/>
                <w:sz w:val="28"/>
              </w:rPr>
            </w:pPr>
            <w:r>
              <w:rPr>
                <w:rFonts w:hint="eastAsia" w:ascii="宋体"/>
                <w:sz w:val="28"/>
              </w:rPr>
              <w:t>主 题 词</w:t>
            </w:r>
          </w:p>
        </w:tc>
        <w:tc>
          <w:tcPr>
            <w:tcW w:w="1522" w:type="dxa"/>
            <w:gridSpan w:val="3"/>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西藏学生</w:t>
            </w:r>
          </w:p>
        </w:tc>
        <w:tc>
          <w:tcPr>
            <w:tcW w:w="1665" w:type="dxa"/>
            <w:gridSpan w:val="2"/>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自主建构</w:t>
            </w:r>
          </w:p>
        </w:tc>
        <w:tc>
          <w:tcPr>
            <w:tcW w:w="1664" w:type="dxa"/>
            <w:gridSpan w:val="2"/>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展评学习法</w:t>
            </w:r>
          </w:p>
        </w:tc>
        <w:tc>
          <w:tcPr>
            <w:tcW w:w="1678" w:type="dxa"/>
            <w:gridSpan w:val="2"/>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文化交融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tcPr>
          <w:p>
            <w:pPr>
              <w:tabs>
                <w:tab w:val="left" w:pos="5092"/>
              </w:tabs>
              <w:spacing w:line="500" w:lineRule="exact"/>
              <w:ind w:left="-11"/>
              <w:jc w:val="center"/>
              <w:rPr>
                <w:rFonts w:ascii="宋体"/>
                <w:sz w:val="28"/>
              </w:rPr>
            </w:pPr>
            <w:r>
              <w:rPr>
                <w:rFonts w:hint="eastAsia" w:ascii="宋体"/>
                <w:sz w:val="28"/>
              </w:rPr>
              <w:t>研究起止时间</w:t>
            </w:r>
          </w:p>
        </w:tc>
        <w:tc>
          <w:tcPr>
            <w:tcW w:w="6529" w:type="dxa"/>
            <w:gridSpan w:val="9"/>
          </w:tcPr>
          <w:p>
            <w:pPr>
              <w:tabs>
                <w:tab w:val="left" w:pos="5092"/>
              </w:tabs>
              <w:spacing w:line="500" w:lineRule="exact"/>
              <w:ind w:firstLine="1120" w:firstLineChars="400"/>
              <w:jc w:val="left"/>
              <w:rPr>
                <w:rFonts w:ascii="宋体"/>
                <w:sz w:val="28"/>
              </w:rPr>
            </w:pPr>
            <w:r>
              <w:rPr>
                <w:rFonts w:hint="eastAsia" w:ascii="宋体"/>
                <w:sz w:val="28"/>
                <w:lang w:val="en-US" w:eastAsia="zh-CN"/>
              </w:rPr>
              <w:t>2020</w:t>
            </w:r>
            <w:r>
              <w:rPr>
                <w:rFonts w:hint="eastAsia" w:ascii="宋体"/>
                <w:sz w:val="28"/>
              </w:rPr>
              <w:t>年</w:t>
            </w:r>
            <w:r>
              <w:rPr>
                <w:rFonts w:hint="eastAsia" w:ascii="宋体"/>
                <w:sz w:val="28"/>
                <w:lang w:val="en-US" w:eastAsia="zh-CN"/>
              </w:rPr>
              <w:t>6</w:t>
            </w:r>
            <w:r>
              <w:rPr>
                <w:rFonts w:hint="eastAsia" w:ascii="宋体"/>
                <w:sz w:val="28"/>
              </w:rPr>
              <w:t xml:space="preserve">月 </w:t>
            </w:r>
            <w:r>
              <w:rPr>
                <w:rFonts w:hint="eastAsia" w:ascii="宋体"/>
                <w:sz w:val="28"/>
                <w:lang w:val="en-US" w:eastAsia="zh-CN"/>
              </w:rPr>
              <w:t>1</w:t>
            </w:r>
            <w:r>
              <w:rPr>
                <w:rFonts w:hint="eastAsia" w:ascii="宋体"/>
                <w:sz w:val="28"/>
              </w:rPr>
              <w:t>日至</w:t>
            </w:r>
            <w:r>
              <w:rPr>
                <w:rFonts w:ascii="宋体"/>
                <w:sz w:val="28"/>
              </w:rPr>
              <w:t xml:space="preserve"> </w:t>
            </w:r>
            <w:r>
              <w:rPr>
                <w:rFonts w:hint="eastAsia" w:ascii="宋体"/>
                <w:sz w:val="28"/>
                <w:lang w:val="en-US" w:eastAsia="zh-CN"/>
              </w:rPr>
              <w:t>2023</w:t>
            </w:r>
            <w:r>
              <w:rPr>
                <w:rFonts w:hint="eastAsia" w:ascii="宋体"/>
                <w:sz w:val="28"/>
              </w:rPr>
              <w:t>年</w:t>
            </w:r>
            <w:r>
              <w:rPr>
                <w:rFonts w:hint="eastAsia" w:ascii="宋体"/>
                <w:sz w:val="28"/>
                <w:lang w:val="en-US" w:eastAsia="zh-CN"/>
              </w:rPr>
              <w:t>9</w:t>
            </w:r>
            <w:r>
              <w:rPr>
                <w:rFonts w:hint="eastAsia" w:ascii="宋体"/>
                <w:sz w:val="28"/>
              </w:rPr>
              <w:t>月</w:t>
            </w:r>
            <w:r>
              <w:rPr>
                <w:rFonts w:hint="eastAsia" w:ascii="宋体"/>
                <w:sz w:val="28"/>
                <w:lang w:val="en-US" w:eastAsia="zh-CN"/>
              </w:rPr>
              <w:t>1</w:t>
            </w:r>
            <w:r>
              <w:rPr>
                <w:rFonts w:hint="eastAsia" w:ascii="宋体"/>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tcPr>
          <w:p>
            <w:pPr>
              <w:tabs>
                <w:tab w:val="left" w:pos="5092"/>
              </w:tabs>
              <w:spacing w:line="360" w:lineRule="exact"/>
              <w:ind w:left="-11"/>
              <w:jc w:val="center"/>
              <w:rPr>
                <w:rFonts w:hint="eastAsia" w:ascii="宋体"/>
                <w:sz w:val="28"/>
              </w:rPr>
            </w:pPr>
            <w:r>
              <w:rPr>
                <w:rFonts w:hint="eastAsia" w:ascii="宋体"/>
                <w:sz w:val="28"/>
              </w:rPr>
              <w:t>获市省部级</w:t>
            </w:r>
          </w:p>
          <w:p>
            <w:pPr>
              <w:tabs>
                <w:tab w:val="left" w:pos="5092"/>
              </w:tabs>
              <w:spacing w:line="360" w:lineRule="exact"/>
              <w:ind w:left="-11"/>
              <w:jc w:val="center"/>
              <w:rPr>
                <w:rFonts w:ascii="宋体"/>
                <w:sz w:val="28"/>
              </w:rPr>
            </w:pPr>
            <w:r>
              <w:rPr>
                <w:rFonts w:hint="eastAsia" w:ascii="宋体"/>
                <w:sz w:val="28"/>
              </w:rPr>
              <w:t>奖项情况</w:t>
            </w:r>
          </w:p>
        </w:tc>
        <w:tc>
          <w:tcPr>
            <w:tcW w:w="6529" w:type="dxa"/>
            <w:gridSpan w:val="9"/>
          </w:tcPr>
          <w:p>
            <w:pPr>
              <w:tabs>
                <w:tab w:val="left" w:pos="5092"/>
              </w:tabs>
              <w:spacing w:line="500" w:lineRule="exact"/>
              <w:ind w:left="-11"/>
              <w:jc w:val="center"/>
              <w:rPr>
                <w:rFonts w:hint="eastAsia" w:ascii="宋体" w:eastAsia="宋体"/>
                <w:sz w:val="28"/>
                <w:lang w:val="en-US" w:eastAsia="zh-CN"/>
              </w:rPr>
            </w:pPr>
            <w:r>
              <w:rPr>
                <w:rFonts w:hint="eastAsia" w:ascii="宋体"/>
                <w:sz w:val="2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restart"/>
            <w:vAlign w:val="center"/>
          </w:tcPr>
          <w:p>
            <w:pPr>
              <w:tabs>
                <w:tab w:val="left" w:pos="5092"/>
              </w:tabs>
              <w:spacing w:line="360" w:lineRule="exact"/>
              <w:ind w:left="-11"/>
              <w:jc w:val="center"/>
              <w:rPr>
                <w:rFonts w:ascii="宋体"/>
                <w:sz w:val="28"/>
              </w:rPr>
            </w:pPr>
            <w:r>
              <w:rPr>
                <w:rFonts w:hint="eastAsia" w:ascii="宋体"/>
                <w:sz w:val="28"/>
              </w:rPr>
              <w:t>项目</w:t>
            </w:r>
          </w:p>
          <w:p>
            <w:pPr>
              <w:tabs>
                <w:tab w:val="left" w:pos="5092"/>
              </w:tabs>
              <w:spacing w:line="360" w:lineRule="exact"/>
              <w:ind w:left="-11"/>
              <w:jc w:val="center"/>
              <w:rPr>
                <w:rFonts w:ascii="宋体"/>
                <w:sz w:val="28"/>
              </w:rPr>
            </w:pPr>
            <w:r>
              <w:rPr>
                <w:rFonts w:hint="eastAsia" w:ascii="宋体"/>
                <w:sz w:val="28"/>
              </w:rPr>
              <w:t>负责人</w:t>
            </w:r>
          </w:p>
        </w:tc>
        <w:tc>
          <w:tcPr>
            <w:tcW w:w="1419"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姓 名</w:t>
            </w:r>
          </w:p>
        </w:tc>
        <w:tc>
          <w:tcPr>
            <w:tcW w:w="2268" w:type="dxa"/>
            <w:gridSpan w:val="3"/>
            <w:vAlign w:val="top"/>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cs="Times New Roman"/>
                <w:kern w:val="2"/>
                <w:sz w:val="28"/>
                <w:szCs w:val="24"/>
                <w:lang w:val="en-US" w:eastAsia="zh-CN" w:bidi="ar-SA"/>
              </w:rPr>
              <w:t>黄美英</w:t>
            </w:r>
          </w:p>
        </w:tc>
        <w:tc>
          <w:tcPr>
            <w:tcW w:w="1560"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职务/职称</w:t>
            </w:r>
          </w:p>
        </w:tc>
        <w:tc>
          <w:tcPr>
            <w:tcW w:w="2125" w:type="dxa"/>
            <w:gridSpan w:val="3"/>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4"/>
                <w:szCs w:val="22"/>
                <w:lang w:val="en-US" w:eastAsia="zh-CN"/>
              </w:rPr>
              <w:t>副校长（主持工作）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Pr>
          <w:p>
            <w:pPr>
              <w:tabs>
                <w:tab w:val="left" w:pos="5092"/>
              </w:tabs>
              <w:spacing w:line="500" w:lineRule="exact"/>
              <w:ind w:left="-11"/>
              <w:rPr>
                <w:rFonts w:ascii="宋体"/>
                <w:sz w:val="28"/>
              </w:rPr>
            </w:pPr>
          </w:p>
        </w:tc>
        <w:tc>
          <w:tcPr>
            <w:tcW w:w="1419"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所在单位</w:t>
            </w:r>
          </w:p>
        </w:tc>
        <w:tc>
          <w:tcPr>
            <w:tcW w:w="2268" w:type="dxa"/>
            <w:gridSpan w:val="3"/>
            <w:vAlign w:val="top"/>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手机号码</w:t>
            </w:r>
          </w:p>
        </w:tc>
        <w:tc>
          <w:tcPr>
            <w:tcW w:w="2125" w:type="dxa"/>
            <w:gridSpan w:val="3"/>
            <w:vAlign w:val="top"/>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8"/>
                <w:lang w:val="en-US" w:eastAsia="zh-CN"/>
              </w:rPr>
              <w:t>13912331045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restart"/>
            <w:vAlign w:val="center"/>
          </w:tcPr>
          <w:p>
            <w:pPr>
              <w:tabs>
                <w:tab w:val="left" w:pos="5092"/>
              </w:tabs>
              <w:spacing w:line="360" w:lineRule="exact"/>
              <w:ind w:left="-11"/>
              <w:jc w:val="center"/>
              <w:rPr>
                <w:rFonts w:ascii="宋体"/>
                <w:sz w:val="28"/>
              </w:rPr>
            </w:pPr>
            <w:r>
              <w:rPr>
                <w:rFonts w:hint="eastAsia" w:ascii="宋体"/>
                <w:sz w:val="28"/>
              </w:rPr>
              <w:t>项目</w:t>
            </w:r>
          </w:p>
          <w:p>
            <w:pPr>
              <w:tabs>
                <w:tab w:val="left" w:pos="5092"/>
              </w:tabs>
              <w:spacing w:line="360" w:lineRule="exact"/>
              <w:ind w:left="-11" w:leftChars="0"/>
              <w:jc w:val="center"/>
              <w:rPr>
                <w:rFonts w:ascii="宋体" w:hAnsi="Times New Roman" w:eastAsia="宋体" w:cs="Times New Roman"/>
                <w:kern w:val="2"/>
                <w:sz w:val="28"/>
                <w:szCs w:val="24"/>
                <w:lang w:val="en-US" w:eastAsia="zh-CN" w:bidi="ar-SA"/>
              </w:rPr>
            </w:pPr>
            <w:r>
              <w:rPr>
                <w:rFonts w:hint="eastAsia" w:ascii="宋体"/>
                <w:sz w:val="28"/>
              </w:rPr>
              <w:t>负责人</w:t>
            </w:r>
          </w:p>
        </w:tc>
        <w:tc>
          <w:tcPr>
            <w:tcW w:w="1419"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姓 名</w:t>
            </w:r>
          </w:p>
        </w:tc>
        <w:tc>
          <w:tcPr>
            <w:tcW w:w="2268" w:type="dxa"/>
            <w:gridSpan w:val="3"/>
            <w:vAlign w:val="top"/>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cs="Times New Roman"/>
                <w:kern w:val="2"/>
                <w:sz w:val="28"/>
                <w:szCs w:val="24"/>
                <w:lang w:val="en-US" w:eastAsia="zh-CN" w:bidi="ar-SA"/>
              </w:rPr>
              <w:t>王中仙</w:t>
            </w:r>
          </w:p>
        </w:tc>
        <w:tc>
          <w:tcPr>
            <w:tcW w:w="1560"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职务/职称</w:t>
            </w:r>
          </w:p>
        </w:tc>
        <w:tc>
          <w:tcPr>
            <w:tcW w:w="2125" w:type="dxa"/>
            <w:gridSpan w:val="3"/>
            <w:vAlign w:val="top"/>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cs="Times New Roman"/>
                <w:kern w:val="2"/>
                <w:sz w:val="28"/>
                <w:szCs w:val="24"/>
                <w:lang w:val="en-US" w:eastAsia="zh-CN" w:bidi="ar-SA"/>
              </w:rPr>
              <w:t>副校长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Pr>
          <w:p>
            <w:pPr>
              <w:tabs>
                <w:tab w:val="left" w:pos="5092"/>
              </w:tabs>
              <w:spacing w:line="500" w:lineRule="exact"/>
              <w:ind w:left="-11"/>
              <w:rPr>
                <w:rFonts w:ascii="宋体"/>
                <w:sz w:val="28"/>
              </w:rPr>
            </w:pPr>
          </w:p>
        </w:tc>
        <w:tc>
          <w:tcPr>
            <w:tcW w:w="1419"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所在单位</w:t>
            </w:r>
          </w:p>
        </w:tc>
        <w:tc>
          <w:tcPr>
            <w:tcW w:w="2268" w:type="dxa"/>
            <w:gridSpan w:val="3"/>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top"/>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rPr>
              <w:t>手机号码</w:t>
            </w:r>
          </w:p>
        </w:tc>
        <w:tc>
          <w:tcPr>
            <w:tcW w:w="2125" w:type="dxa"/>
            <w:gridSpan w:val="3"/>
            <w:vAlign w:val="top"/>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cs="Times New Roman"/>
                <w:kern w:val="2"/>
                <w:sz w:val="28"/>
                <w:szCs w:val="24"/>
                <w:lang w:val="en-US" w:eastAsia="zh-CN" w:bidi="ar-SA"/>
              </w:rPr>
              <w:t>13813518920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restart"/>
            <w:vAlign w:val="center"/>
          </w:tcPr>
          <w:p>
            <w:pPr>
              <w:tabs>
                <w:tab w:val="left" w:pos="5092"/>
              </w:tabs>
              <w:spacing w:line="500" w:lineRule="exact"/>
              <w:ind w:left="-11"/>
              <w:jc w:val="center"/>
              <w:rPr>
                <w:rFonts w:ascii="宋体"/>
                <w:sz w:val="28"/>
              </w:rPr>
            </w:pPr>
            <w:r>
              <w:rPr>
                <w:rFonts w:hint="eastAsia" w:ascii="宋体"/>
                <w:sz w:val="28"/>
              </w:rPr>
              <w:t>联系人</w:t>
            </w:r>
          </w:p>
        </w:tc>
        <w:tc>
          <w:tcPr>
            <w:tcW w:w="1419" w:type="dxa"/>
            <w:gridSpan w:val="2"/>
          </w:tcPr>
          <w:p>
            <w:pPr>
              <w:tabs>
                <w:tab w:val="left" w:pos="5092"/>
              </w:tabs>
              <w:spacing w:line="500" w:lineRule="exact"/>
              <w:ind w:left="-11"/>
              <w:jc w:val="center"/>
              <w:rPr>
                <w:rFonts w:ascii="宋体"/>
                <w:sz w:val="28"/>
              </w:rPr>
            </w:pPr>
            <w:r>
              <w:rPr>
                <w:rFonts w:hint="eastAsia" w:ascii="宋体"/>
                <w:sz w:val="28"/>
              </w:rPr>
              <w:t>姓 名</w:t>
            </w:r>
          </w:p>
        </w:tc>
        <w:tc>
          <w:tcPr>
            <w:tcW w:w="2268" w:type="dxa"/>
            <w:gridSpan w:val="3"/>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毛丽</w:t>
            </w:r>
          </w:p>
        </w:tc>
        <w:tc>
          <w:tcPr>
            <w:tcW w:w="1560" w:type="dxa"/>
            <w:gridSpan w:val="2"/>
          </w:tcPr>
          <w:p>
            <w:pPr>
              <w:tabs>
                <w:tab w:val="left" w:pos="5092"/>
              </w:tabs>
              <w:spacing w:line="500" w:lineRule="exact"/>
              <w:ind w:left="-11"/>
              <w:jc w:val="center"/>
              <w:rPr>
                <w:rFonts w:ascii="宋体"/>
                <w:sz w:val="28"/>
              </w:rPr>
            </w:pPr>
            <w:r>
              <w:rPr>
                <w:rFonts w:hint="eastAsia" w:ascii="宋体"/>
                <w:sz w:val="28"/>
              </w:rPr>
              <w:t>手机号码</w:t>
            </w:r>
          </w:p>
        </w:tc>
        <w:tc>
          <w:tcPr>
            <w:tcW w:w="2125" w:type="dxa"/>
            <w:gridSpan w:val="3"/>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18262993976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Pr>
          <w:p>
            <w:pPr>
              <w:tabs>
                <w:tab w:val="left" w:pos="5092"/>
              </w:tabs>
              <w:spacing w:line="500" w:lineRule="exact"/>
              <w:ind w:left="-11"/>
              <w:jc w:val="center"/>
              <w:rPr>
                <w:rFonts w:ascii="宋体"/>
                <w:sz w:val="28"/>
              </w:rPr>
            </w:pPr>
          </w:p>
        </w:tc>
        <w:tc>
          <w:tcPr>
            <w:tcW w:w="1419" w:type="dxa"/>
            <w:gridSpan w:val="2"/>
          </w:tcPr>
          <w:p>
            <w:pPr>
              <w:tabs>
                <w:tab w:val="left" w:pos="5092"/>
              </w:tabs>
              <w:spacing w:line="500" w:lineRule="exact"/>
              <w:ind w:left="-11"/>
              <w:jc w:val="center"/>
              <w:rPr>
                <w:rFonts w:ascii="宋体"/>
                <w:sz w:val="28"/>
              </w:rPr>
            </w:pPr>
            <w:r>
              <w:rPr>
                <w:rFonts w:hint="eastAsia" w:ascii="宋体"/>
                <w:sz w:val="28"/>
              </w:rPr>
              <w:t>通讯地址</w:t>
            </w:r>
          </w:p>
        </w:tc>
        <w:tc>
          <w:tcPr>
            <w:tcW w:w="3828" w:type="dxa"/>
            <w:gridSpan w:val="5"/>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常州市钟楼区清潭西路156号</w:t>
            </w:r>
          </w:p>
        </w:tc>
        <w:tc>
          <w:tcPr>
            <w:tcW w:w="851" w:type="dxa"/>
            <w:gridSpan w:val="2"/>
          </w:tcPr>
          <w:p>
            <w:pPr>
              <w:tabs>
                <w:tab w:val="left" w:pos="5092"/>
              </w:tabs>
              <w:spacing w:line="500" w:lineRule="exact"/>
              <w:ind w:left="-11"/>
              <w:jc w:val="center"/>
              <w:rPr>
                <w:rFonts w:ascii="宋体"/>
                <w:sz w:val="28"/>
              </w:rPr>
            </w:pPr>
            <w:r>
              <w:rPr>
                <w:rFonts w:hint="eastAsia" w:ascii="宋体"/>
                <w:sz w:val="28"/>
              </w:rPr>
              <w:t>邮编</w:t>
            </w:r>
          </w:p>
        </w:tc>
        <w:tc>
          <w:tcPr>
            <w:tcW w:w="1274" w:type="dxa"/>
          </w:tcPr>
          <w:p>
            <w:pPr>
              <w:tabs>
                <w:tab w:val="left" w:pos="5092"/>
              </w:tabs>
              <w:spacing w:line="500" w:lineRule="exact"/>
              <w:ind w:left="-11"/>
              <w:jc w:val="center"/>
              <w:rPr>
                <w:rFonts w:hint="default" w:ascii="宋体" w:eastAsia="宋体"/>
                <w:sz w:val="28"/>
                <w:lang w:val="en-US" w:eastAsia="zh-CN"/>
              </w:rPr>
            </w:pPr>
            <w:r>
              <w:rPr>
                <w:rFonts w:hint="eastAsia" w:ascii="宋体"/>
                <w:sz w:val="28"/>
                <w:lang w:val="en-US" w:eastAsia="zh-CN"/>
              </w:rPr>
              <w:t>213016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restart"/>
            <w:vAlign w:val="center"/>
          </w:tcPr>
          <w:p>
            <w:pPr>
              <w:tabs>
                <w:tab w:val="left" w:pos="5092"/>
              </w:tabs>
              <w:spacing w:line="500" w:lineRule="exact"/>
              <w:ind w:left="-11"/>
              <w:jc w:val="center"/>
              <w:rPr>
                <w:rFonts w:ascii="宋体"/>
                <w:bCs/>
                <w:sz w:val="28"/>
              </w:rPr>
            </w:pPr>
            <w:r>
              <w:rPr>
                <w:rFonts w:hint="eastAsia" w:ascii="宋体"/>
                <w:bCs/>
                <w:sz w:val="28"/>
              </w:rPr>
              <w:t>项目组</w:t>
            </w:r>
            <w:r>
              <w:rPr>
                <w:rFonts w:hint="eastAsia" w:ascii="宋体"/>
                <w:bCs/>
                <w:sz w:val="28"/>
                <w:lang w:eastAsia="zh-CN"/>
              </w:rPr>
              <w:t>核心</w:t>
            </w:r>
            <w:r>
              <w:rPr>
                <w:rFonts w:hint="eastAsia" w:ascii="宋体"/>
                <w:bCs/>
                <w:sz w:val="28"/>
              </w:rPr>
              <w:t>成员名单</w:t>
            </w:r>
          </w:p>
        </w:tc>
        <w:tc>
          <w:tcPr>
            <w:tcW w:w="1419" w:type="dxa"/>
            <w:gridSpan w:val="2"/>
            <w:vAlign w:val="center"/>
          </w:tcPr>
          <w:p>
            <w:pPr>
              <w:tabs>
                <w:tab w:val="left" w:pos="5092"/>
              </w:tabs>
              <w:spacing w:line="500" w:lineRule="exact"/>
              <w:ind w:left="-11"/>
              <w:jc w:val="center"/>
              <w:rPr>
                <w:rFonts w:ascii="宋体"/>
                <w:sz w:val="28"/>
              </w:rPr>
            </w:pPr>
            <w:r>
              <w:rPr>
                <w:rFonts w:hint="eastAsia" w:ascii="宋体"/>
                <w:sz w:val="28"/>
              </w:rPr>
              <w:t>姓名</w:t>
            </w:r>
          </w:p>
        </w:tc>
        <w:tc>
          <w:tcPr>
            <w:tcW w:w="2268" w:type="dxa"/>
            <w:gridSpan w:val="3"/>
            <w:vAlign w:val="center"/>
          </w:tcPr>
          <w:p>
            <w:pPr>
              <w:tabs>
                <w:tab w:val="left" w:pos="5092"/>
              </w:tabs>
              <w:spacing w:line="500" w:lineRule="exact"/>
              <w:ind w:left="-11"/>
              <w:jc w:val="center"/>
              <w:rPr>
                <w:rFonts w:ascii="宋体"/>
                <w:sz w:val="28"/>
              </w:rPr>
            </w:pPr>
            <w:r>
              <w:rPr>
                <w:rFonts w:hint="eastAsia" w:ascii="宋体"/>
                <w:sz w:val="28"/>
              </w:rPr>
              <w:t>工作单位</w:t>
            </w:r>
          </w:p>
        </w:tc>
        <w:tc>
          <w:tcPr>
            <w:tcW w:w="1560" w:type="dxa"/>
            <w:gridSpan w:val="2"/>
            <w:vAlign w:val="center"/>
          </w:tcPr>
          <w:p>
            <w:pPr>
              <w:tabs>
                <w:tab w:val="left" w:pos="5092"/>
              </w:tabs>
              <w:spacing w:line="500" w:lineRule="exact"/>
              <w:ind w:left="-11"/>
              <w:jc w:val="center"/>
              <w:rPr>
                <w:rFonts w:ascii="宋体"/>
                <w:sz w:val="28"/>
              </w:rPr>
            </w:pPr>
            <w:r>
              <w:rPr>
                <w:rFonts w:hint="eastAsia" w:ascii="宋体"/>
                <w:sz w:val="28"/>
              </w:rPr>
              <w:t>职务/职称</w:t>
            </w:r>
          </w:p>
        </w:tc>
        <w:tc>
          <w:tcPr>
            <w:tcW w:w="2125" w:type="dxa"/>
            <w:gridSpan w:val="3"/>
            <w:vAlign w:val="center"/>
          </w:tcPr>
          <w:p>
            <w:pPr>
              <w:tabs>
                <w:tab w:val="left" w:pos="5092"/>
              </w:tabs>
              <w:spacing w:line="500" w:lineRule="exact"/>
              <w:ind w:left="-11"/>
              <w:jc w:val="center"/>
              <w:rPr>
                <w:rFonts w:ascii="宋体"/>
                <w:sz w:val="28"/>
              </w:rPr>
            </w:pPr>
            <w:r>
              <w:rPr>
                <w:rFonts w:hint="eastAsia" w:ascii="宋体"/>
                <w:sz w:val="28"/>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cs="Times New Roman"/>
                <w:kern w:val="2"/>
                <w:sz w:val="28"/>
                <w:szCs w:val="24"/>
                <w:lang w:val="en-US" w:eastAsia="zh-CN" w:bidi="ar-SA"/>
              </w:rPr>
              <w:t>毛丽</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教务处主任/副高</w:t>
            </w:r>
          </w:p>
        </w:tc>
        <w:tc>
          <w:tcPr>
            <w:tcW w:w="2125"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和美校本教研模式探究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lang w:val="en-US" w:eastAsia="zh-CN"/>
              </w:rPr>
              <w:t>吴文斌</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5"/>
                <w:szCs w:val="13"/>
                <w:lang w:val="en-US" w:eastAsia="zh-CN"/>
              </w:rPr>
              <w:t>教务处副主任/中二</w:t>
            </w:r>
          </w:p>
        </w:tc>
        <w:tc>
          <w:tcPr>
            <w:tcW w:w="2125"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和美课堂教学范式研究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8"/>
                <w:lang w:val="en-US" w:eastAsia="zh-CN"/>
              </w:rPr>
              <w:t>邵雯燕</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教研组长/副高</w:t>
            </w:r>
          </w:p>
        </w:tc>
        <w:tc>
          <w:tcPr>
            <w:tcW w:w="2125"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和美政史地课堂研究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8"/>
                <w:lang w:val="en-US" w:eastAsia="zh-CN"/>
              </w:rPr>
              <w:t>朱琴</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教研组长/中一</w:t>
            </w:r>
          </w:p>
        </w:tc>
        <w:tc>
          <w:tcPr>
            <w:tcW w:w="2125"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和美语文课堂研究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cs="Times New Roman"/>
                <w:kern w:val="2"/>
                <w:sz w:val="28"/>
                <w:szCs w:val="24"/>
                <w:lang w:val="en-US" w:eastAsia="zh-CN" w:bidi="ar-SA"/>
              </w:rPr>
              <w:t>林慧</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教研组长/中一</w:t>
            </w:r>
          </w:p>
        </w:tc>
        <w:tc>
          <w:tcPr>
            <w:tcW w:w="2125" w:type="dxa"/>
            <w:gridSpan w:val="3"/>
            <w:vAlign w:val="center"/>
          </w:tcPr>
          <w:p>
            <w:pPr>
              <w:tabs>
                <w:tab w:val="left" w:pos="5092"/>
              </w:tabs>
              <w:spacing w:line="500" w:lineRule="exact"/>
              <w:ind w:left="-11" w:leftChars="0"/>
              <w:jc w:val="center"/>
              <w:rPr>
                <w:rFonts w:ascii="宋体" w:hAnsi="Times New Roman" w:eastAsia="宋体" w:cs="Times New Roman"/>
                <w:kern w:val="2"/>
                <w:sz w:val="28"/>
                <w:szCs w:val="24"/>
                <w:lang w:val="en-US" w:eastAsia="zh-CN" w:bidi="ar-SA"/>
              </w:rPr>
            </w:pPr>
            <w:r>
              <w:rPr>
                <w:rFonts w:hint="eastAsia" w:ascii="宋体"/>
                <w:sz w:val="18"/>
                <w:szCs w:val="16"/>
                <w:lang w:val="en-US" w:eastAsia="zh-CN"/>
              </w:rPr>
              <w:t>和美数学课堂研究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eastAsia" w:ascii="宋体" w:hAnsi="Times New Roman" w:eastAsia="宋体" w:cs="Times New Roman"/>
                <w:kern w:val="2"/>
                <w:sz w:val="28"/>
                <w:szCs w:val="24"/>
                <w:lang w:val="en-US" w:eastAsia="zh-CN" w:bidi="ar-SA"/>
              </w:rPr>
            </w:pPr>
            <w:r>
              <w:rPr>
                <w:rFonts w:hint="eastAsia" w:ascii="宋体"/>
                <w:sz w:val="28"/>
                <w:lang w:val="en-US" w:eastAsia="zh-CN"/>
              </w:rPr>
              <w:t>杨艳华</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教研组长/副高</w:t>
            </w:r>
          </w:p>
        </w:tc>
        <w:tc>
          <w:tcPr>
            <w:tcW w:w="2125"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和美英语课堂研究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8"/>
                <w:lang w:val="en-US" w:eastAsia="zh-CN"/>
              </w:rPr>
              <w:t>戴西红</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教研组长/中一</w:t>
            </w:r>
          </w:p>
        </w:tc>
        <w:tc>
          <w:tcPr>
            <w:tcW w:w="2125"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18"/>
                <w:szCs w:val="16"/>
                <w:lang w:val="en-US" w:eastAsia="zh-CN" w:bidi="ar-SA"/>
              </w:rPr>
            </w:pPr>
            <w:r>
              <w:rPr>
                <w:rFonts w:hint="eastAsia" w:ascii="宋体"/>
                <w:sz w:val="18"/>
                <w:szCs w:val="16"/>
                <w:lang w:val="en-US" w:eastAsia="zh-CN"/>
              </w:rPr>
              <w:t>和美理化生课堂研究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8"/>
                <w:lang w:val="en-US" w:eastAsia="zh-CN"/>
              </w:rPr>
              <w:t>钱逸蓉</w:t>
            </w:r>
          </w:p>
        </w:tc>
        <w:tc>
          <w:tcPr>
            <w:tcW w:w="2268"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24"/>
                <w:szCs w:val="22"/>
                <w:lang w:val="en-US" w:eastAsia="zh-CN"/>
              </w:rPr>
              <w:t>常州西藏民族中学</w:t>
            </w:r>
          </w:p>
        </w:tc>
        <w:tc>
          <w:tcPr>
            <w:tcW w:w="1560" w:type="dxa"/>
            <w:gridSpan w:val="2"/>
            <w:vAlign w:val="center"/>
          </w:tcPr>
          <w:p>
            <w:pPr>
              <w:tabs>
                <w:tab w:val="left" w:pos="5092"/>
              </w:tabs>
              <w:spacing w:line="500" w:lineRule="exact"/>
              <w:ind w:left="-11" w:leftChars="0"/>
              <w:jc w:val="center"/>
              <w:rPr>
                <w:rFonts w:hint="default" w:ascii="宋体" w:hAnsi="Times New Roman" w:eastAsia="宋体" w:cs="Times New Roman"/>
                <w:kern w:val="2"/>
                <w:sz w:val="28"/>
                <w:szCs w:val="24"/>
                <w:lang w:val="en-US" w:eastAsia="zh-CN" w:bidi="ar-SA"/>
              </w:rPr>
            </w:pPr>
            <w:r>
              <w:rPr>
                <w:rFonts w:hint="eastAsia" w:ascii="宋体"/>
                <w:sz w:val="18"/>
                <w:szCs w:val="16"/>
                <w:lang w:val="en-US" w:eastAsia="zh-CN"/>
              </w:rPr>
              <w:t>教研组长/中一</w:t>
            </w:r>
          </w:p>
        </w:tc>
        <w:tc>
          <w:tcPr>
            <w:tcW w:w="2125" w:type="dxa"/>
            <w:gridSpan w:val="3"/>
            <w:vAlign w:val="center"/>
          </w:tcPr>
          <w:p>
            <w:pPr>
              <w:tabs>
                <w:tab w:val="left" w:pos="5092"/>
              </w:tabs>
              <w:spacing w:line="500" w:lineRule="exact"/>
              <w:ind w:left="-11" w:leftChars="0"/>
              <w:jc w:val="center"/>
              <w:rPr>
                <w:rFonts w:hint="default" w:ascii="宋体" w:hAnsi="Times New Roman" w:eastAsia="宋体" w:cs="Times New Roman"/>
                <w:kern w:val="2"/>
                <w:sz w:val="18"/>
                <w:szCs w:val="16"/>
                <w:lang w:val="en-US" w:eastAsia="zh-CN" w:bidi="ar-SA"/>
              </w:rPr>
            </w:pPr>
            <w:r>
              <w:rPr>
                <w:rFonts w:hint="eastAsia" w:ascii="宋体"/>
                <w:sz w:val="18"/>
                <w:szCs w:val="16"/>
                <w:lang w:val="en-US" w:eastAsia="zh-CN"/>
              </w:rPr>
              <w:t>和美音体美课堂研究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restart"/>
            <w:vAlign w:val="center"/>
          </w:tcPr>
          <w:p>
            <w:pPr>
              <w:tabs>
                <w:tab w:val="left" w:pos="5092"/>
              </w:tabs>
              <w:spacing w:line="500" w:lineRule="exact"/>
              <w:ind w:left="-11"/>
              <w:jc w:val="center"/>
              <w:rPr>
                <w:rFonts w:ascii="宋体"/>
                <w:sz w:val="28"/>
              </w:rPr>
            </w:pPr>
            <w:r>
              <w:rPr>
                <w:rFonts w:hint="eastAsia" w:ascii="宋体"/>
                <w:sz w:val="28"/>
              </w:rPr>
              <w:t>实验</w:t>
            </w:r>
          </w:p>
          <w:p>
            <w:pPr>
              <w:tabs>
                <w:tab w:val="left" w:pos="5092"/>
              </w:tabs>
              <w:spacing w:line="500" w:lineRule="exact"/>
              <w:ind w:left="-11"/>
              <w:jc w:val="center"/>
              <w:rPr>
                <w:rFonts w:ascii="宋体"/>
                <w:sz w:val="28"/>
              </w:rPr>
            </w:pPr>
            <w:r>
              <w:rPr>
                <w:rFonts w:hint="eastAsia" w:ascii="宋体"/>
                <w:sz w:val="28"/>
              </w:rPr>
              <w:t>联盟校名单</w:t>
            </w:r>
          </w:p>
        </w:tc>
        <w:tc>
          <w:tcPr>
            <w:tcW w:w="3687" w:type="dxa"/>
            <w:gridSpan w:val="5"/>
            <w:vAlign w:val="center"/>
          </w:tcPr>
          <w:p>
            <w:pPr>
              <w:tabs>
                <w:tab w:val="left" w:pos="5092"/>
              </w:tabs>
              <w:spacing w:line="500" w:lineRule="exact"/>
              <w:ind w:left="-11"/>
              <w:jc w:val="center"/>
              <w:rPr>
                <w:rFonts w:ascii="宋体"/>
                <w:sz w:val="28"/>
              </w:rPr>
            </w:pPr>
            <w:r>
              <w:rPr>
                <w:rFonts w:hint="eastAsia" w:ascii="宋体"/>
                <w:sz w:val="28"/>
              </w:rPr>
              <w:t>学校名称</w:t>
            </w:r>
          </w:p>
        </w:tc>
        <w:tc>
          <w:tcPr>
            <w:tcW w:w="3685" w:type="dxa"/>
            <w:gridSpan w:val="5"/>
            <w:vAlign w:val="center"/>
          </w:tcPr>
          <w:p>
            <w:pPr>
              <w:tabs>
                <w:tab w:val="left" w:pos="5092"/>
              </w:tabs>
              <w:spacing w:line="500" w:lineRule="exact"/>
              <w:ind w:left="-11"/>
              <w:jc w:val="center"/>
              <w:rPr>
                <w:rFonts w:ascii="宋体"/>
                <w:sz w:val="28"/>
              </w:rPr>
            </w:pPr>
            <w:r>
              <w:rPr>
                <w:rFonts w:hint="eastAsia" w:ascii="宋体"/>
                <w:sz w:val="28"/>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hint="eastAsia" w:ascii="宋体" w:eastAsia="宋体"/>
                <w:sz w:val="28"/>
                <w:lang w:eastAsia="zh-CN"/>
              </w:rPr>
            </w:pPr>
            <w:r>
              <w:rPr>
                <w:rFonts w:hint="eastAsia" w:ascii="仿宋_GB2312" w:hAnsi="仿宋_GB2312" w:eastAsia="仿宋_GB2312" w:cs="仿宋_GB2312"/>
                <w:sz w:val="28"/>
                <w:lang w:eastAsia="zh-CN"/>
              </w:rPr>
              <w:t>若无可不填</w:t>
            </w: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bl>
    <w:p/>
    <w:p>
      <w:pPr>
        <w:sectPr>
          <w:footerReference r:id="rId4" w:type="first"/>
          <w:type w:val="continuous"/>
          <w:pgSz w:w="11906" w:h="16838"/>
          <w:pgMar w:top="1440" w:right="1797" w:bottom="1440" w:left="1797" w:header="851" w:footer="992" w:gutter="0"/>
          <w:pgNumType w:start="1"/>
          <w:cols w:space="425" w:num="1"/>
          <w:titlePg/>
          <w:docGrid w:type="lines" w:linePitch="312" w:charSpace="0"/>
        </w:sectPr>
      </w:pPr>
    </w:p>
    <w:p>
      <w:pPr>
        <w:spacing w:line="500" w:lineRule="exact"/>
        <w:rPr>
          <w:rFonts w:ascii="黑体" w:eastAsia="黑体"/>
          <w:sz w:val="30"/>
          <w:szCs w:val="30"/>
        </w:rPr>
      </w:pPr>
      <w:bookmarkStart w:id="0" w:name="_Hlk34941877"/>
      <w:bookmarkStart w:id="1" w:name="_Hlk34941764"/>
      <w:bookmarkStart w:id="2" w:name="_Hlk34941733"/>
      <w:r>
        <w:rPr>
          <w:rFonts w:hint="eastAsia" w:ascii="黑体" w:eastAsia="黑体"/>
          <w:sz w:val="32"/>
        </w:rPr>
        <w:t>二、工作报告</w:t>
      </w:r>
      <w:r>
        <w:rPr>
          <w:rFonts w:hint="eastAsia" w:ascii="黑体" w:eastAsia="黑体"/>
          <w:sz w:val="30"/>
          <w:szCs w:val="30"/>
        </w:rPr>
        <w:t>（2</w:t>
      </w:r>
      <w:r>
        <w:rPr>
          <w:rFonts w:ascii="黑体" w:eastAsia="黑体"/>
          <w:sz w:val="30"/>
          <w:szCs w:val="30"/>
        </w:rPr>
        <w:t>000</w:t>
      </w:r>
      <w:r>
        <w:rPr>
          <w:rFonts w:hint="eastAsia" w:ascii="黑体" w:eastAsia="黑体"/>
          <w:sz w:val="30"/>
          <w:szCs w:val="30"/>
        </w:rPr>
        <w:t>字左右）</w:t>
      </w:r>
    </w:p>
    <w:tbl>
      <w:tblPr>
        <w:tblStyle w:val="6"/>
        <w:tblpPr w:leftFromText="180" w:rightFromText="180" w:vertAnchor="text" w:tblpX="-147" w:tblpY="22"/>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642" w:type="dxa"/>
            <w:vAlign w:val="center"/>
          </w:tcPr>
          <w:p>
            <w:pPr>
              <w:spacing w:line="400" w:lineRule="exact"/>
              <w:rPr>
                <w:rFonts w:ascii="宋体"/>
                <w:sz w:val="28"/>
              </w:rPr>
            </w:pPr>
            <w:r>
              <w:rPr>
                <w:rFonts w:hint="eastAsia" w:ascii="宋体"/>
                <w:b/>
                <w:sz w:val="24"/>
              </w:rPr>
              <w:t>内容提示：</w:t>
            </w:r>
            <w:r>
              <w:rPr>
                <w:rFonts w:hint="eastAsia" w:ascii="宋体"/>
                <w:bCs/>
                <w:sz w:val="24"/>
              </w:rPr>
              <w:t>项目研</w:t>
            </w:r>
            <w:r>
              <w:rPr>
                <w:rFonts w:hint="eastAsia" w:ascii="宋体"/>
                <w:sz w:val="24"/>
              </w:rPr>
              <w:t>究过程和主要活动；</w:t>
            </w:r>
            <w:r>
              <w:rPr>
                <w:rFonts w:hint="eastAsia" w:ascii="宋体"/>
                <w:bCs/>
                <w:sz w:val="24"/>
              </w:rPr>
              <w:t>项目研究存在的</w:t>
            </w:r>
            <w:r>
              <w:rPr>
                <w:rFonts w:hint="eastAsia" w:ascii="宋体"/>
                <w:bCs/>
                <w:sz w:val="24"/>
                <w:lang w:val="en-US" w:eastAsia="zh-CN"/>
              </w:rPr>
              <w:t>问题与原因</w:t>
            </w:r>
            <w:r>
              <w:rPr>
                <w:rFonts w:hint="eastAsia" w:ascii="宋体"/>
                <w:bCs/>
                <w:sz w:val="24"/>
                <w:lang w:eastAsia="zh-CN"/>
              </w:rPr>
              <w:t>；</w:t>
            </w:r>
            <w:r>
              <w:rPr>
                <w:rFonts w:hint="eastAsia" w:ascii="宋体"/>
                <w:bCs/>
                <w:sz w:val="24"/>
                <w:lang w:val="en-US" w:eastAsia="zh-CN"/>
              </w:rPr>
              <w:t>结项后</w:t>
            </w:r>
            <w:r>
              <w:rPr>
                <w:rFonts w:hint="eastAsia" w:ascii="宋体"/>
                <w:bCs/>
                <w:sz w:val="24"/>
              </w:rPr>
              <w:t>深入研究的</w:t>
            </w:r>
            <w:r>
              <w:rPr>
                <w:rFonts w:hint="eastAsia" w:ascii="宋体"/>
                <w:bCs/>
                <w:sz w:val="24"/>
                <w:lang w:val="en-US" w:eastAsia="zh-CN"/>
              </w:rPr>
              <w:t>设想；</w:t>
            </w:r>
            <w:r>
              <w:rPr>
                <w:rFonts w:hint="eastAsia" w:ascii="宋体"/>
                <w:sz w:val="24"/>
                <w:lang w:val="en-US" w:eastAsia="zh-CN"/>
              </w:rPr>
              <w:t>项目</w:t>
            </w:r>
            <w:r>
              <w:rPr>
                <w:rFonts w:hint="eastAsia" w:ascii="宋体"/>
                <w:sz w:val="24"/>
              </w:rPr>
              <w:t>变更情况等。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0" w:hRule="atLeast"/>
        </w:trPr>
        <w:tc>
          <w:tcPr>
            <w:tcW w:w="8642" w:type="dxa"/>
            <w:vAlign w:val="center"/>
          </w:tcPr>
          <w:p>
            <w:pPr>
              <w:spacing w:line="320" w:lineRule="exact"/>
              <w:ind w:firstLine="420" w:firstLineChars="200"/>
              <w:rPr>
                <w:rFonts w:hint="eastAsia" w:ascii="宋体" w:hAnsi="宋体" w:eastAsia="宋体" w:cs="宋体"/>
                <w:color w:val="auto"/>
                <w:szCs w:val="21"/>
                <w:u w:color="000000"/>
                <w:lang w:val="zh-TW"/>
              </w:rPr>
            </w:pPr>
            <w:r>
              <w:rPr>
                <w:rFonts w:hint="eastAsia" w:ascii="宋体" w:hAnsi="宋体" w:eastAsia="宋体" w:cs="宋体"/>
                <w:color w:val="auto"/>
                <w:szCs w:val="21"/>
                <w:u w:color="000000"/>
                <w:lang w:val="zh-TW"/>
              </w:rPr>
              <w:t>常州西藏民族中学是落实国家“智力援藏”精神创办的一所全日制内地西藏初中校，现有3个年级12个教学班，学生全部来自西藏各个地区，肩负着学成归乡建设社会主义美丽新西藏的责任和使命。</w:t>
            </w:r>
          </w:p>
          <w:p>
            <w:pPr>
              <w:spacing w:line="320" w:lineRule="exact"/>
              <w:ind w:firstLine="420" w:firstLineChars="200"/>
              <w:rPr>
                <w:rFonts w:hint="default" w:ascii="宋体" w:hAnsi="宋体" w:eastAsia="宋体" w:cs="宋体"/>
                <w:color w:val="auto"/>
                <w:szCs w:val="21"/>
                <w:u w:color="000000"/>
                <w:lang w:val="en-US" w:eastAsia="zh-CN"/>
              </w:rPr>
            </w:pPr>
            <w:r>
              <w:rPr>
                <w:rFonts w:hint="eastAsia" w:ascii="宋体" w:hAnsi="宋体" w:cs="宋体"/>
                <w:color w:val="auto"/>
                <w:szCs w:val="21"/>
                <w:u w:color="000000"/>
                <w:lang w:val="en-US" w:eastAsia="zh-CN"/>
              </w:rPr>
              <w:t>由于与常州本地初中学情不相同、中考不一致、教材不统一等原因，学校教研与常州本地教学研究联系不紧密，教学研究的氛围不浓，课堂教学非常传统，</w:t>
            </w:r>
            <w:r>
              <w:rPr>
                <w:rFonts w:hint="eastAsia" w:ascii="宋体" w:hAnsi="宋体" w:eastAsia="宋体" w:cs="宋体"/>
                <w:color w:val="auto"/>
                <w:szCs w:val="21"/>
                <w:u w:color="000000"/>
                <w:lang w:val="en-US" w:eastAsia="zh-CN"/>
              </w:rPr>
              <w:t>存在以下痛点：</w:t>
            </w:r>
            <w:r>
              <w:rPr>
                <w:rFonts w:hint="eastAsia" w:ascii="宋体" w:hAnsi="宋体" w:cs="宋体"/>
                <w:color w:val="auto"/>
                <w:szCs w:val="21"/>
                <w:u w:color="000000"/>
                <w:lang w:val="en-US" w:eastAsia="zh-CN"/>
              </w:rPr>
              <w:t>一是以教师为中心，教学手段落后，学生参与度低，“</w:t>
            </w:r>
            <w:r>
              <w:rPr>
                <w:rFonts w:hint="eastAsia" w:ascii="宋体" w:hAnsi="宋体" w:eastAsia="宋体" w:cs="宋体"/>
                <w:color w:val="auto"/>
                <w:szCs w:val="21"/>
                <w:u w:color="000000"/>
                <w:lang w:val="en-US" w:eastAsia="zh-CN"/>
              </w:rPr>
              <w:t>一个老师，一群学生，一块黑板，一支粉笔</w:t>
            </w:r>
            <w:r>
              <w:rPr>
                <w:rFonts w:hint="eastAsia" w:ascii="宋体" w:hAnsi="宋体" w:cs="宋体"/>
                <w:color w:val="auto"/>
                <w:szCs w:val="21"/>
                <w:u w:color="000000"/>
                <w:lang w:val="en-US" w:eastAsia="zh-CN"/>
              </w:rPr>
              <w:t>”是学校课堂的常态</w:t>
            </w:r>
            <w:r>
              <w:rPr>
                <w:rFonts w:hint="eastAsia" w:ascii="宋体" w:hAnsi="宋体" w:eastAsia="宋体" w:cs="宋体"/>
                <w:color w:val="auto"/>
                <w:szCs w:val="21"/>
                <w:u w:color="000000"/>
                <w:lang w:val="en-US" w:eastAsia="zh-CN"/>
              </w:rPr>
              <w:t>。</w:t>
            </w:r>
            <w:r>
              <w:rPr>
                <w:rFonts w:hint="eastAsia" w:ascii="宋体" w:hAnsi="宋体" w:cs="宋体"/>
                <w:color w:val="auto"/>
                <w:szCs w:val="21"/>
                <w:u w:color="000000"/>
                <w:lang w:val="en-US" w:eastAsia="zh-CN"/>
              </w:rPr>
              <w:t>二是重视知识传授，轻视能力培养，课堂教学脱离实践，枯燥乏味。三是评价方式单一，只关注纸笔测验，检测的内容僵化、缺乏挑战性和实践价值。四是教学中忽略西藏学生的心理文化特征，没有从学情出发对国家课程进行适于藏族学生学习特点的统整和优化。</w:t>
            </w:r>
          </w:p>
          <w:p>
            <w:pPr>
              <w:spacing w:line="320" w:lineRule="exact"/>
              <w:ind w:firstLine="420" w:firstLineChars="200"/>
              <w:rPr>
                <w:rFonts w:hint="default" w:ascii="宋体" w:hAnsi="宋体" w:eastAsia="宋体" w:cs="宋体"/>
                <w:color w:val="auto"/>
                <w:szCs w:val="21"/>
                <w:u w:color="000000"/>
                <w:lang w:val="en-US" w:eastAsia="zh-CN"/>
              </w:rPr>
            </w:pPr>
            <w:r>
              <w:rPr>
                <w:rFonts w:hint="eastAsia" w:ascii="宋体" w:hAnsi="宋体" w:cs="宋体"/>
                <w:color w:val="auto"/>
                <w:szCs w:val="21"/>
                <w:u w:color="000000"/>
                <w:lang w:val="en-US" w:eastAsia="zh-CN"/>
              </w:rPr>
              <w:t>随着新课改的不断推进，西藏自治区结合实际，于2018年开展高中阶段学校考试招生制度改革，对学校教学变革提出了实践需求。</w:t>
            </w:r>
            <w:r>
              <w:rPr>
                <w:rFonts w:hint="eastAsia" w:ascii="宋体" w:hAnsi="宋体" w:eastAsia="宋体" w:cs="宋体"/>
                <w:color w:val="auto"/>
                <w:szCs w:val="21"/>
                <w:u w:color="000000"/>
                <w:lang w:val="en-US" w:eastAsia="zh-CN"/>
              </w:rPr>
              <w:t>目光远掷，“万物互联，虚实结合”</w:t>
            </w:r>
            <w:r>
              <w:rPr>
                <w:rFonts w:hint="eastAsia" w:ascii="宋体" w:hAnsi="宋体" w:cs="宋体"/>
                <w:color w:val="auto"/>
                <w:szCs w:val="21"/>
                <w:u w:color="000000"/>
                <w:lang w:val="en-US" w:eastAsia="zh-CN"/>
              </w:rPr>
              <w:t>的教育环境促使我们</w:t>
            </w:r>
            <w:r>
              <w:rPr>
                <w:rFonts w:hint="eastAsia" w:ascii="宋体" w:hAnsi="宋体" w:eastAsia="宋体" w:cs="宋体"/>
                <w:color w:val="auto"/>
                <w:szCs w:val="21"/>
                <w:u w:color="000000"/>
                <w:lang w:val="en-US" w:eastAsia="zh-CN"/>
              </w:rPr>
              <w:t>重新思考人才培养目标，重塑教育形态</w:t>
            </w:r>
            <w:r>
              <w:rPr>
                <w:rFonts w:hint="eastAsia" w:ascii="宋体" w:hAnsi="宋体" w:cs="宋体"/>
                <w:color w:val="auto"/>
                <w:szCs w:val="21"/>
                <w:u w:color="000000"/>
                <w:lang w:val="en-US" w:eastAsia="zh-CN"/>
              </w:rPr>
              <w:t>，</w:t>
            </w:r>
            <w:r>
              <w:rPr>
                <w:rFonts w:hint="eastAsia" w:ascii="宋体" w:hAnsi="宋体" w:eastAsia="宋体" w:cs="宋体"/>
                <w:color w:val="auto"/>
                <w:szCs w:val="21"/>
                <w:u w:color="000000"/>
                <w:lang w:val="en-US" w:eastAsia="zh-CN"/>
              </w:rPr>
              <w:t>培养适应未来的人才。</w:t>
            </w:r>
          </w:p>
          <w:p>
            <w:pPr>
              <w:spacing w:line="320" w:lineRule="exact"/>
              <w:ind w:firstLine="420" w:firstLineChars="200"/>
              <w:rPr>
                <w:rFonts w:hint="default" w:ascii="宋体" w:hAnsi="Times New Roman" w:eastAsia="宋体" w:cs="Times New Roman"/>
                <w:b/>
                <w:kern w:val="2"/>
                <w:sz w:val="28"/>
                <w:szCs w:val="24"/>
                <w:lang w:val="en-US" w:eastAsia="zh-CN" w:bidi="ar-SA"/>
              </w:rPr>
            </w:pPr>
            <w:r>
              <w:rPr>
                <w:rFonts w:hint="eastAsia" w:ascii="宋体" w:hAnsi="宋体" w:eastAsia="宋体" w:cs="宋体"/>
                <w:color w:val="auto"/>
                <w:szCs w:val="21"/>
                <w:u w:color="000000"/>
                <w:lang w:val="zh-TW"/>
              </w:rPr>
              <w:t>围绕</w:t>
            </w:r>
            <w:r>
              <w:rPr>
                <w:rFonts w:hint="eastAsia" w:ascii="宋体" w:hAnsi="宋体" w:eastAsia="宋体" w:cs="宋体"/>
                <w:color w:val="auto"/>
                <w:szCs w:val="21"/>
                <w:u w:color="000000"/>
                <w:lang w:val="en-US" w:eastAsia="zh-CN"/>
              </w:rPr>
              <w:t>学校</w:t>
            </w:r>
            <w:r>
              <w:rPr>
                <w:rFonts w:hint="eastAsia" w:ascii="宋体" w:hAnsi="宋体" w:eastAsia="宋体" w:cs="宋体"/>
                <w:color w:val="auto"/>
                <w:szCs w:val="21"/>
                <w:u w:color="000000"/>
                <w:lang w:val="zh-TW"/>
              </w:rPr>
              <w:t>“立德树人</w:t>
            </w:r>
            <w:r>
              <w:rPr>
                <w:rFonts w:hint="eastAsia" w:ascii="宋体" w:hAnsi="宋体" w:cs="宋体"/>
                <w:color w:val="auto"/>
                <w:szCs w:val="21"/>
                <w:u w:color="000000"/>
                <w:lang w:val="en-US" w:eastAsia="zh-CN"/>
              </w:rPr>
              <w:t xml:space="preserve"> </w:t>
            </w:r>
            <w:r>
              <w:rPr>
                <w:rFonts w:hint="eastAsia" w:ascii="宋体" w:hAnsi="宋体" w:eastAsia="宋体" w:cs="宋体"/>
                <w:color w:val="auto"/>
                <w:szCs w:val="21"/>
                <w:u w:color="000000"/>
                <w:lang w:val="zh-TW"/>
              </w:rPr>
              <w:t>和美共生”的课程理念</w:t>
            </w:r>
            <w:r>
              <w:rPr>
                <w:rFonts w:hint="eastAsia" w:ascii="宋体" w:hAnsi="宋体" w:eastAsia="宋体" w:cs="宋体"/>
                <w:color w:val="auto"/>
                <w:szCs w:val="21"/>
                <w:u w:color="000000"/>
                <w:lang w:val="zh-TW" w:eastAsia="zh-CN"/>
              </w:rPr>
              <w:t>，</w:t>
            </w:r>
            <w:r>
              <w:rPr>
                <w:rFonts w:hint="eastAsia" w:ascii="宋体" w:hAnsi="宋体" w:eastAsia="宋体" w:cs="宋体"/>
                <w:color w:val="auto"/>
                <w:szCs w:val="21"/>
                <w:u w:color="000000"/>
                <w:lang w:val="en-US" w:eastAsia="zh-CN"/>
              </w:rPr>
              <w:t>根据学校“为西藏的未来经济社会发展培养具有强烈爱国主义思想和较高科学文化素养的人才，从而实现民族平等、民族团结、各民族共同繁荣”的价值追求，</w:t>
            </w:r>
            <w:r>
              <w:rPr>
                <w:rFonts w:hint="eastAsia" w:ascii="宋体" w:hAnsi="宋体" w:cs="宋体"/>
                <w:color w:val="auto"/>
                <w:szCs w:val="21"/>
                <w:u w:color="000000"/>
                <w:lang w:val="en-US" w:eastAsia="zh-CN"/>
              </w:rPr>
              <w:t>项目组</w:t>
            </w:r>
            <w:r>
              <w:rPr>
                <w:rFonts w:hint="eastAsia" w:ascii="宋体" w:hAnsi="宋体" w:eastAsia="宋体" w:cs="宋体"/>
                <w:color w:val="auto"/>
                <w:szCs w:val="21"/>
                <w:u w:color="000000"/>
                <w:lang w:val="en-US" w:eastAsia="zh-CN"/>
              </w:rPr>
              <w:t>深入开展学情研究</w:t>
            </w:r>
            <w:r>
              <w:rPr>
                <w:rFonts w:hint="eastAsia" w:ascii="宋体" w:hAnsi="宋体" w:cs="宋体"/>
                <w:color w:val="auto"/>
                <w:szCs w:val="21"/>
                <w:u w:color="000000"/>
                <w:lang w:val="en-US" w:eastAsia="zh-CN"/>
              </w:rPr>
              <w:t>，聚焦学生核心素养发展，努力构建凸显内地西藏初中校特色、实现不同文化和谐共生的和美课堂。</w:t>
            </w:r>
          </w:p>
          <w:p>
            <w:pPr>
              <w:numPr>
                <w:ilvl w:val="0"/>
                <w:numId w:val="0"/>
              </w:numPr>
              <w:spacing w:line="500" w:lineRule="exact"/>
              <w:rPr>
                <w:rFonts w:hint="eastAsia" w:ascii="宋体" w:hAnsi="宋体" w:eastAsia="宋体" w:cs="宋体"/>
                <w:color w:val="auto"/>
                <w:szCs w:val="21"/>
                <w:u w:color="000000"/>
                <w:lang w:val="zh-TW"/>
              </w:rPr>
            </w:pPr>
            <w:r>
              <w:rPr>
                <w:rFonts w:hint="eastAsia" w:ascii="宋体" w:hAnsi="Times New Roman" w:eastAsia="宋体" w:cs="Times New Roman"/>
                <w:b/>
                <w:kern w:val="2"/>
                <w:sz w:val="28"/>
                <w:szCs w:val="24"/>
                <w:lang w:val="en-US" w:eastAsia="zh-CN" w:bidi="ar-SA"/>
              </w:rPr>
              <w:t>一、</w:t>
            </w:r>
            <w:r>
              <w:rPr>
                <w:rFonts w:hint="eastAsia" w:ascii="宋体"/>
                <w:b/>
                <w:sz w:val="28"/>
                <w:lang w:val="en-US" w:eastAsia="zh-CN"/>
              </w:rPr>
              <w:t>项目研究过程和主要活动</w:t>
            </w:r>
          </w:p>
          <w:p>
            <w:pPr>
              <w:spacing w:line="320" w:lineRule="exact"/>
              <w:ind w:firstLine="420" w:firstLineChars="200"/>
              <w:rPr>
                <w:rFonts w:hint="eastAsia" w:ascii="宋体" w:hAnsi="宋体" w:eastAsia="宋体" w:cs="宋体"/>
                <w:color w:val="auto"/>
                <w:szCs w:val="21"/>
                <w:u w:color="000000"/>
                <w:lang w:val="zh-TW"/>
              </w:rPr>
            </w:pPr>
            <w:r>
              <w:rPr>
                <w:rFonts w:hint="eastAsia" w:ascii="宋体" w:hAnsi="宋体" w:eastAsia="宋体" w:cs="宋体"/>
                <w:color w:val="auto"/>
                <w:szCs w:val="21"/>
                <w:u w:color="000000"/>
                <w:lang w:val="zh-TW"/>
              </w:rPr>
              <w:t>1.</w:t>
            </w:r>
            <w:r>
              <w:rPr>
                <w:rFonts w:hint="eastAsia" w:ascii="宋体" w:hAnsi="宋体" w:eastAsia="宋体" w:cs="宋体"/>
                <w:color w:val="auto"/>
                <w:szCs w:val="21"/>
                <w:u w:color="000000"/>
                <w:lang w:val="zh-TW" w:eastAsia="zh-CN"/>
              </w:rPr>
              <w:t>调研论证阶段</w:t>
            </w:r>
            <w:r>
              <w:rPr>
                <w:rFonts w:hint="eastAsia" w:ascii="宋体" w:hAnsi="宋体" w:eastAsia="宋体" w:cs="宋体"/>
                <w:color w:val="auto"/>
                <w:szCs w:val="21"/>
                <w:u w:color="000000"/>
                <w:lang w:val="zh-TW"/>
              </w:rPr>
              <w:t>：学校在困惑中接触到</w:t>
            </w:r>
            <w:r>
              <w:rPr>
                <w:rFonts w:hint="eastAsia" w:ascii="宋体" w:hAnsi="宋体" w:eastAsia="宋体" w:cs="宋体"/>
                <w:color w:val="auto"/>
                <w:szCs w:val="21"/>
                <w:u w:color="000000"/>
                <w:lang w:val="zh-TW" w:eastAsia="zh-CN"/>
              </w:rPr>
              <w:t>充满生命活力的</w:t>
            </w:r>
            <w:r>
              <w:rPr>
                <w:rFonts w:hint="eastAsia" w:ascii="宋体" w:hAnsi="宋体" w:eastAsia="宋体" w:cs="宋体"/>
                <w:color w:val="auto"/>
                <w:szCs w:val="21"/>
                <w:u w:color="000000"/>
                <w:lang w:val="zh-TW"/>
              </w:rPr>
              <w:t>“展评学习法”</w:t>
            </w:r>
            <w:r>
              <w:rPr>
                <w:rFonts w:hint="eastAsia" w:ascii="宋体" w:hAnsi="宋体" w:eastAsia="宋体" w:cs="宋体"/>
                <w:color w:val="auto"/>
                <w:szCs w:val="21"/>
                <w:u w:color="000000"/>
                <w:lang w:val="zh-TW" w:eastAsia="zh-CN"/>
              </w:rPr>
              <w:t>课堂并决定将其用于藏族学生的学习</w:t>
            </w:r>
            <w:r>
              <w:rPr>
                <w:rFonts w:hint="eastAsia" w:ascii="宋体" w:hAnsi="宋体" w:eastAsia="宋体" w:cs="宋体"/>
                <w:color w:val="auto"/>
                <w:szCs w:val="21"/>
                <w:u w:color="000000"/>
                <w:lang w:val="zh-TW"/>
              </w:rPr>
              <w:t>。</w:t>
            </w:r>
          </w:p>
          <w:p>
            <w:pPr>
              <w:spacing w:line="320" w:lineRule="exact"/>
              <w:ind w:firstLine="420" w:firstLineChars="200"/>
              <w:rPr>
                <w:rFonts w:hint="eastAsia" w:ascii="宋体" w:hAnsi="宋体" w:eastAsia="宋体" w:cs="宋体"/>
                <w:color w:val="auto"/>
                <w:szCs w:val="21"/>
                <w:u w:color="000000"/>
                <w:lang w:val="zh-TW"/>
              </w:rPr>
            </w:pPr>
            <w:r>
              <w:rPr>
                <w:rFonts w:hint="eastAsia" w:ascii="宋体" w:hAnsi="宋体" w:eastAsia="宋体" w:cs="宋体"/>
                <w:color w:val="auto"/>
                <w:szCs w:val="21"/>
                <w:u w:color="000000"/>
                <w:lang w:val="zh-TW"/>
              </w:rPr>
              <w:t>一次偶然的机会，我们接触了“展评学习法”，我们观察到的是：学生高举的手、热烈的争辩与讨论、自信大方的谈吐，这一切让课堂充满了生命力。正踌躇于如何改变课堂现状的时任校长决定将展评学习法引入藏族学生的课堂，老师们在惊喜中带着困惑和犹疑：一方面被展评学习法充满生命活力的课堂吸引，另一方面又因为藏族学生普遍汉语基础薄弱，不够自信，学习基础薄弱而担心藏族学生能否自主学习和展示评价。学生也存在畏惧与不解：展评学习的方式给他们带来了强烈的心理冲击，长期以来习惯于被动接受的他们觉得“没有标准答案的题目就不敢回答”，自然也不敢自由表达。学校领导班子经过多次讨论，决定勇敢接受挑战，决心</w:t>
            </w:r>
            <w:r>
              <w:rPr>
                <w:rFonts w:hint="eastAsia" w:ascii="宋体" w:hAnsi="宋体" w:cs="宋体"/>
                <w:color w:val="auto"/>
                <w:szCs w:val="21"/>
                <w:u w:color="000000"/>
                <w:lang w:val="en-US" w:eastAsia="zh-CN"/>
              </w:rPr>
              <w:t>通过“展评学习法”</w:t>
            </w:r>
            <w:r>
              <w:rPr>
                <w:rFonts w:hint="eastAsia" w:ascii="宋体" w:hAnsi="宋体" w:eastAsia="宋体" w:cs="宋体"/>
                <w:color w:val="auto"/>
                <w:szCs w:val="21"/>
                <w:u w:color="000000"/>
                <w:lang w:val="zh-TW"/>
              </w:rPr>
              <w:t>改变陈旧的以老师讲为主的课堂。</w:t>
            </w:r>
          </w:p>
          <w:p>
            <w:pPr>
              <w:numPr>
                <w:ilvl w:val="0"/>
                <w:numId w:val="0"/>
              </w:numPr>
              <w:spacing w:line="320" w:lineRule="exact"/>
              <w:ind w:firstLine="420" w:firstLineChars="200"/>
              <w:rPr>
                <w:rFonts w:hint="eastAsia" w:ascii="宋体" w:hAnsi="宋体" w:eastAsia="宋体" w:cs="宋体"/>
                <w:color w:val="auto"/>
                <w:szCs w:val="21"/>
                <w:u w:color="000000"/>
                <w:lang w:val="zh-TW"/>
              </w:rPr>
            </w:pPr>
            <w:r>
              <w:rPr>
                <w:rFonts w:hint="eastAsia" w:ascii="宋体" w:hAnsi="宋体" w:cs="宋体"/>
                <w:color w:val="auto"/>
                <w:szCs w:val="21"/>
                <w:u w:color="000000"/>
                <w:lang w:val="en-US" w:eastAsia="zh-CN"/>
              </w:rPr>
              <w:t>2.</w:t>
            </w:r>
            <w:r>
              <w:rPr>
                <w:rFonts w:hint="eastAsia" w:ascii="宋体" w:hAnsi="宋体" w:eastAsia="宋体" w:cs="宋体"/>
                <w:color w:val="auto"/>
                <w:szCs w:val="21"/>
                <w:u w:color="000000"/>
                <w:lang w:val="zh-TW" w:eastAsia="zh-CN"/>
              </w:rPr>
              <w:t>初步尝试阶段</w:t>
            </w:r>
            <w:r>
              <w:rPr>
                <w:rFonts w:hint="eastAsia" w:ascii="宋体" w:hAnsi="宋体" w:eastAsia="宋体" w:cs="宋体"/>
                <w:color w:val="auto"/>
                <w:szCs w:val="21"/>
                <w:u w:color="000000"/>
                <w:lang w:val="zh-TW"/>
              </w:rPr>
              <w:t>：通过组织教师参加理论培训，与“展评学习法”先行学校结对，</w:t>
            </w:r>
            <w:r>
              <w:rPr>
                <w:rFonts w:hint="eastAsia" w:ascii="宋体" w:hAnsi="宋体" w:eastAsia="宋体" w:cs="宋体"/>
                <w:color w:val="auto"/>
                <w:szCs w:val="21"/>
                <w:u w:color="000000"/>
                <w:lang w:val="zh-TW" w:eastAsia="zh-CN"/>
              </w:rPr>
              <w:t>“</w:t>
            </w:r>
            <w:r>
              <w:rPr>
                <w:rFonts w:hint="eastAsia" w:ascii="宋体" w:hAnsi="宋体" w:eastAsia="宋体" w:cs="宋体"/>
                <w:color w:val="auto"/>
                <w:szCs w:val="21"/>
                <w:u w:color="000000"/>
                <w:lang w:val="zh-TW"/>
              </w:rPr>
              <w:t>展评学习法</w:t>
            </w:r>
            <w:r>
              <w:rPr>
                <w:rFonts w:hint="eastAsia" w:ascii="宋体" w:hAnsi="宋体" w:eastAsia="宋体" w:cs="宋体"/>
                <w:color w:val="auto"/>
                <w:szCs w:val="21"/>
                <w:u w:color="000000"/>
                <w:lang w:val="zh-TW" w:eastAsia="zh-CN"/>
              </w:rPr>
              <w:t>”</w:t>
            </w:r>
            <w:r>
              <w:rPr>
                <w:rFonts w:hint="eastAsia" w:ascii="宋体" w:hAnsi="宋体" w:eastAsia="宋体" w:cs="宋体"/>
                <w:color w:val="auto"/>
                <w:szCs w:val="21"/>
                <w:u w:color="000000"/>
                <w:lang w:val="zh-TW"/>
              </w:rPr>
              <w:t>开始在我校生根。在不断磨合中，我们</w:t>
            </w:r>
            <w:r>
              <w:rPr>
                <w:rFonts w:hint="eastAsia" w:ascii="宋体" w:hAnsi="宋体" w:eastAsia="宋体" w:cs="宋体"/>
                <w:color w:val="auto"/>
                <w:szCs w:val="21"/>
                <w:u w:color="000000"/>
                <w:lang w:val="zh-TW" w:eastAsia="zh-CN"/>
              </w:rPr>
              <w:t>将“展评学习法”与“</w:t>
            </w:r>
            <w:r>
              <w:rPr>
                <w:rFonts w:hint="eastAsia" w:ascii="宋体" w:hAnsi="宋体" w:eastAsia="宋体" w:cs="宋体"/>
                <w:color w:val="auto"/>
                <w:szCs w:val="21"/>
                <w:u w:color="000000"/>
                <w:lang w:val="en-US" w:eastAsia="zh-CN"/>
              </w:rPr>
              <w:t>和美教育</w:t>
            </w:r>
            <w:r>
              <w:rPr>
                <w:rFonts w:hint="eastAsia" w:ascii="宋体" w:hAnsi="宋体" w:eastAsia="宋体" w:cs="宋体"/>
                <w:color w:val="auto"/>
                <w:szCs w:val="21"/>
                <w:u w:color="000000"/>
                <w:lang w:val="zh-TW" w:eastAsia="zh-CN"/>
              </w:rPr>
              <w:t>”的</w:t>
            </w:r>
            <w:r>
              <w:rPr>
                <w:rFonts w:hint="eastAsia" w:ascii="宋体" w:hAnsi="宋体" w:eastAsia="宋体" w:cs="宋体"/>
                <w:color w:val="auto"/>
                <w:szCs w:val="21"/>
                <w:u w:color="000000"/>
                <w:lang w:val="en-US" w:eastAsia="zh-CN"/>
              </w:rPr>
              <w:t>理念</w:t>
            </w:r>
            <w:r>
              <w:rPr>
                <w:rFonts w:hint="eastAsia" w:ascii="宋体" w:hAnsi="宋体" w:eastAsia="宋体" w:cs="宋体"/>
                <w:color w:val="auto"/>
                <w:szCs w:val="21"/>
                <w:u w:color="000000"/>
                <w:lang w:val="zh-TW" w:eastAsia="zh-CN"/>
              </w:rPr>
              <w:t>结合，提出了基于“展评学习法”的和美课堂的思考</w:t>
            </w:r>
            <w:r>
              <w:rPr>
                <w:rFonts w:hint="eastAsia" w:ascii="宋体" w:hAnsi="宋体" w:eastAsia="宋体" w:cs="宋体"/>
                <w:color w:val="auto"/>
                <w:szCs w:val="21"/>
                <w:u w:color="000000"/>
                <w:lang w:val="zh-TW"/>
              </w:rPr>
              <w:t>。</w:t>
            </w:r>
          </w:p>
          <w:p>
            <w:pPr>
              <w:numPr>
                <w:ilvl w:val="0"/>
                <w:numId w:val="0"/>
              </w:numPr>
              <w:spacing w:line="320" w:lineRule="exact"/>
              <w:ind w:firstLine="420" w:firstLineChars="200"/>
              <w:rPr>
                <w:rFonts w:hint="eastAsia" w:ascii="宋体" w:hAnsi="宋体" w:eastAsia="宋体" w:cs="宋体"/>
                <w:color w:val="auto"/>
                <w:szCs w:val="21"/>
                <w:u w:color="000000"/>
                <w:lang w:val="zh-TW"/>
              </w:rPr>
            </w:pPr>
            <w:r>
              <w:rPr>
                <w:rFonts w:hint="eastAsia" w:ascii="宋体" w:hAnsi="宋体" w:eastAsia="宋体" w:cs="宋体"/>
                <w:color w:val="auto"/>
                <w:szCs w:val="21"/>
                <w:u w:color="000000"/>
                <w:lang w:val="zh-TW"/>
              </w:rPr>
              <w:t>“同一个题目学生竟然想到了很多种不同的解决办法，我都没有想到。”这是一位老师</w:t>
            </w:r>
            <w:r>
              <w:rPr>
                <w:rFonts w:hint="eastAsia" w:ascii="宋体" w:hAnsi="宋体" w:eastAsia="宋体" w:cs="宋体"/>
                <w:color w:val="auto"/>
                <w:szCs w:val="21"/>
                <w:u w:color="000000"/>
                <w:lang w:val="en-US" w:eastAsia="zh-CN"/>
              </w:rPr>
              <w:t>惊喜</w:t>
            </w:r>
            <w:r>
              <w:rPr>
                <w:rFonts w:hint="eastAsia" w:ascii="宋体" w:hAnsi="宋体" w:eastAsia="宋体" w:cs="宋体"/>
                <w:color w:val="auto"/>
                <w:szCs w:val="21"/>
                <w:u w:color="000000"/>
                <w:lang w:val="zh-TW"/>
              </w:rPr>
              <w:t>的感慨。“《七颗钻石》这篇课文我在给汉族学生上的时候，大家会用‘爱心、善心’来概括课文，这节课上我头一次听到学生用‘佛心’这个词语来概括课文，太让我感到惊喜了，这就是不同文化的体现。”“我懂了，我真的懂了！”这是展评学习法实践中老师和学生发出的狂喜的表达。但是，由于藏族学生与内地学生明显不同的特点，课堂实施中也遇到了明显不同于内地“展评学习法”先行学校的特点：学生语言表达不够精准，需要给予更多的实践机会及指导；学生基础薄弱，很多课堂需要教师“先扶后放”。在不断磨合中，我们寻找着“展评学习法”与藏族学生课堂的契合点。老师们就“教师何时应当介入学生的对话”“是否所有的课堂内容都要先学后教”等话题撰文并开展了热烈的讨论。部分学习能力强、乐于创新、理论功底扎实的教师率先投入展评学习法的行动研究中，并积极寻找“展评学习法”与“面向藏族学生的课堂”之间的契合点，把课堂研究向纵深推进。</w:t>
            </w:r>
          </w:p>
          <w:p>
            <w:pPr>
              <w:numPr>
                <w:ilvl w:val="0"/>
                <w:numId w:val="0"/>
              </w:numPr>
              <w:spacing w:line="320" w:lineRule="exact"/>
              <w:ind w:firstLine="420" w:firstLineChars="200"/>
              <w:rPr>
                <w:rFonts w:hint="eastAsia" w:ascii="宋体" w:hAnsi="宋体" w:eastAsia="宋体" w:cs="宋体"/>
                <w:color w:val="auto"/>
                <w:szCs w:val="21"/>
                <w:u w:color="000000"/>
                <w:lang w:val="zh-TW"/>
              </w:rPr>
            </w:pPr>
            <w:r>
              <w:rPr>
                <w:rFonts w:hint="eastAsia" w:ascii="宋体" w:hAnsi="宋体" w:cs="宋体"/>
                <w:color w:val="auto"/>
                <w:szCs w:val="21"/>
                <w:u w:color="000000"/>
                <w:lang w:val="en-US" w:eastAsia="zh-CN"/>
              </w:rPr>
              <w:t>3.</w:t>
            </w:r>
            <w:r>
              <w:rPr>
                <w:rFonts w:hint="eastAsia" w:ascii="宋体" w:hAnsi="宋体" w:eastAsia="宋体" w:cs="宋体"/>
                <w:color w:val="auto"/>
                <w:szCs w:val="21"/>
                <w:u w:color="000000"/>
                <w:lang w:val="zh-TW" w:eastAsia="zh-CN"/>
              </w:rPr>
              <w:t>全校推广阶段</w:t>
            </w:r>
            <w:r>
              <w:rPr>
                <w:rFonts w:hint="eastAsia" w:ascii="宋体" w:hAnsi="宋体" w:eastAsia="宋体" w:cs="宋体"/>
                <w:color w:val="auto"/>
                <w:szCs w:val="21"/>
                <w:u w:color="000000"/>
                <w:lang w:val="zh-TW"/>
              </w:rPr>
              <w:t>：从“部分教师”到“全体教师”，</w:t>
            </w:r>
            <w:r>
              <w:rPr>
                <w:rFonts w:hint="eastAsia" w:ascii="宋体" w:hAnsi="宋体" w:eastAsia="宋体" w:cs="宋体"/>
                <w:color w:val="auto"/>
                <w:szCs w:val="21"/>
                <w:u w:color="000000"/>
                <w:lang w:val="zh-TW" w:eastAsia="zh-CN"/>
              </w:rPr>
              <w:t>通过全校每月一次课堂展示及研讨沙龙、教育教学论坛、教学案例评比等行动</w:t>
            </w:r>
            <w:r>
              <w:rPr>
                <w:rFonts w:hint="eastAsia" w:ascii="宋体" w:hAnsi="宋体" w:eastAsia="宋体" w:cs="宋体"/>
                <w:color w:val="auto"/>
                <w:szCs w:val="21"/>
                <w:u w:color="000000"/>
                <w:lang w:val="zh-TW"/>
              </w:rPr>
              <w:t>将</w:t>
            </w:r>
            <w:r>
              <w:rPr>
                <w:rFonts w:hint="eastAsia" w:ascii="宋体" w:hAnsi="宋体" w:eastAsia="宋体" w:cs="宋体"/>
                <w:color w:val="auto"/>
                <w:szCs w:val="21"/>
                <w:u w:color="000000"/>
                <w:lang w:val="zh-TW" w:eastAsia="zh-CN"/>
              </w:rPr>
              <w:t>基于</w:t>
            </w:r>
            <w:r>
              <w:rPr>
                <w:rFonts w:hint="eastAsia" w:ascii="宋体" w:hAnsi="宋体" w:eastAsia="宋体" w:cs="宋体"/>
                <w:color w:val="auto"/>
                <w:szCs w:val="21"/>
                <w:u w:color="000000"/>
                <w:lang w:val="zh-TW"/>
              </w:rPr>
              <w:t>“展评学习法”</w:t>
            </w:r>
            <w:r>
              <w:rPr>
                <w:rFonts w:hint="eastAsia" w:ascii="宋体" w:hAnsi="宋体" w:eastAsia="宋体" w:cs="宋体"/>
                <w:color w:val="auto"/>
                <w:szCs w:val="21"/>
                <w:u w:color="000000"/>
                <w:lang w:val="zh-TW" w:eastAsia="zh-CN"/>
              </w:rPr>
              <w:t>的和美课堂</w:t>
            </w:r>
            <w:r>
              <w:rPr>
                <w:rFonts w:hint="eastAsia" w:ascii="宋体" w:hAnsi="宋体" w:eastAsia="宋体" w:cs="宋体"/>
                <w:color w:val="auto"/>
                <w:szCs w:val="21"/>
                <w:u w:color="000000"/>
                <w:lang w:val="zh-TW"/>
              </w:rPr>
              <w:t>化为全体教师的具体行动</w:t>
            </w:r>
            <w:r>
              <w:rPr>
                <w:rFonts w:hint="eastAsia" w:ascii="宋体" w:hAnsi="宋体" w:eastAsia="宋体" w:cs="宋体"/>
                <w:color w:val="auto"/>
                <w:szCs w:val="21"/>
                <w:u w:color="000000"/>
                <w:lang w:val="zh-TW" w:eastAsia="zh-CN"/>
              </w:rPr>
              <w:t>和</w:t>
            </w:r>
            <w:r>
              <w:rPr>
                <w:rFonts w:hint="eastAsia" w:ascii="宋体" w:hAnsi="宋体" w:eastAsia="宋体" w:cs="宋体"/>
                <w:color w:val="auto"/>
                <w:szCs w:val="21"/>
                <w:u w:color="000000"/>
                <w:lang w:val="zh-TW"/>
              </w:rPr>
              <w:t>自觉追求。</w:t>
            </w:r>
          </w:p>
          <w:p>
            <w:pPr>
              <w:numPr>
                <w:ilvl w:val="0"/>
                <w:numId w:val="0"/>
              </w:numPr>
              <w:spacing w:line="320" w:lineRule="exact"/>
              <w:ind w:firstLine="420" w:firstLineChars="200"/>
              <w:rPr>
                <w:rFonts w:hint="eastAsia" w:ascii="宋体" w:hAnsi="宋体" w:eastAsia="宋体" w:cs="宋体"/>
                <w:color w:val="auto"/>
                <w:szCs w:val="21"/>
                <w:u w:color="000000"/>
                <w:lang w:val="zh-TW"/>
              </w:rPr>
            </w:pPr>
            <w:r>
              <w:rPr>
                <w:rFonts w:hint="eastAsia" w:ascii="宋体" w:hAnsi="宋体" w:eastAsia="宋体" w:cs="宋体"/>
                <w:color w:val="auto"/>
                <w:szCs w:val="21"/>
                <w:u w:color="000000"/>
                <w:lang w:val="zh-TW"/>
              </w:rPr>
              <w:t>内地西藏校普遍具有办学规模小的特点，单个学科未免势单力薄，打通学科之间的壁垒有助于增强研究的力量，学科之间在互相借鉴和帮助中走向深入。</w:t>
            </w:r>
            <w:r>
              <w:rPr>
                <w:rFonts w:hint="eastAsia" w:ascii="宋体" w:hAnsi="宋体" w:cs="宋体"/>
                <w:color w:val="auto"/>
                <w:szCs w:val="21"/>
                <w:u w:color="000000"/>
                <w:lang w:val="en-US" w:eastAsia="zh-CN"/>
              </w:rPr>
              <w:t>我们</w:t>
            </w:r>
            <w:r>
              <w:rPr>
                <w:rFonts w:hint="eastAsia" w:ascii="宋体" w:hAnsi="宋体" w:eastAsia="宋体" w:cs="宋体"/>
                <w:color w:val="auto"/>
                <w:szCs w:val="21"/>
                <w:u w:color="000000"/>
                <w:lang w:val="zh-TW"/>
              </w:rPr>
              <w:t>打破学科之间的壁垒，通过每月1次跨学科观课议课的研究形式将</w:t>
            </w:r>
            <w:r>
              <w:rPr>
                <w:rFonts w:hint="eastAsia" w:ascii="宋体" w:hAnsi="宋体" w:cs="宋体"/>
                <w:color w:val="auto"/>
                <w:szCs w:val="21"/>
                <w:u w:color="000000"/>
                <w:lang w:val="en-US" w:eastAsia="zh-CN"/>
              </w:rPr>
              <w:t>所有学科</w:t>
            </w:r>
            <w:r>
              <w:rPr>
                <w:rFonts w:hint="eastAsia" w:ascii="宋体" w:hAnsi="宋体" w:eastAsia="宋体" w:cs="宋体"/>
                <w:color w:val="auto"/>
                <w:szCs w:val="21"/>
                <w:u w:color="000000"/>
                <w:lang w:val="zh-TW"/>
              </w:rPr>
              <w:t>纳入基于“展评学习法”的和美课堂研究，45周岁以下教师轮流开展课堂展示，全体教师参与观课议课行动。“展评学习法”逐渐成为全体教师的行动追求，课堂面貌也发生了彻底的改变。针对刚入职的青年教师，我们通过读书活动、课例诊断、课堂沙龙等</w:t>
            </w:r>
            <w:r>
              <w:rPr>
                <w:rFonts w:hint="eastAsia" w:ascii="宋体" w:hAnsi="宋体" w:cs="宋体"/>
                <w:color w:val="auto"/>
                <w:szCs w:val="21"/>
                <w:u w:color="000000"/>
                <w:lang w:val="en-US" w:eastAsia="zh-CN"/>
              </w:rPr>
              <w:t>研究方式</w:t>
            </w:r>
            <w:r>
              <w:rPr>
                <w:rFonts w:hint="eastAsia" w:ascii="宋体" w:hAnsi="宋体" w:eastAsia="宋体" w:cs="宋体"/>
                <w:color w:val="auto"/>
                <w:szCs w:val="21"/>
                <w:u w:color="000000"/>
                <w:lang w:val="zh-TW"/>
              </w:rPr>
              <w:t>在青年教师入职后将其尽快纳入学校的</w:t>
            </w:r>
            <w:r>
              <w:rPr>
                <w:rFonts w:hint="eastAsia" w:ascii="宋体" w:hAnsi="宋体" w:cs="宋体"/>
                <w:color w:val="auto"/>
                <w:szCs w:val="21"/>
                <w:u w:color="000000"/>
                <w:lang w:val="en-US" w:eastAsia="zh-CN"/>
              </w:rPr>
              <w:t>课堂</w:t>
            </w:r>
            <w:r>
              <w:rPr>
                <w:rFonts w:hint="eastAsia" w:ascii="宋体" w:hAnsi="宋体" w:eastAsia="宋体" w:cs="宋体"/>
                <w:color w:val="auto"/>
                <w:szCs w:val="21"/>
                <w:u w:color="000000"/>
                <w:lang w:val="zh-TW"/>
              </w:rPr>
              <w:t>研究的框架。</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4.</w:t>
            </w:r>
            <w:r>
              <w:rPr>
                <w:rFonts w:hint="eastAsia" w:ascii="宋体" w:hAnsi="宋体" w:eastAsia="宋体" w:cs="宋体"/>
                <w:color w:val="auto"/>
                <w:szCs w:val="21"/>
                <w:u w:color="000000"/>
                <w:lang w:val="zh-TW"/>
              </w:rPr>
              <w:t>提炼</w:t>
            </w:r>
            <w:r>
              <w:rPr>
                <w:rFonts w:hint="eastAsia" w:ascii="宋体" w:hAnsi="宋体" w:eastAsia="宋体" w:cs="宋体"/>
                <w:color w:val="auto"/>
                <w:szCs w:val="21"/>
                <w:u w:color="000000"/>
                <w:lang w:val="zh-TW" w:eastAsia="zh-CN"/>
              </w:rPr>
              <w:t>总结阶段</w:t>
            </w:r>
            <w:r>
              <w:rPr>
                <w:rFonts w:hint="eastAsia" w:ascii="宋体" w:hAnsi="宋体" w:eastAsia="宋体" w:cs="宋体"/>
                <w:color w:val="auto"/>
                <w:szCs w:val="21"/>
                <w:u w:color="000000"/>
                <w:lang w:val="zh-TW"/>
              </w:rPr>
              <w:t xml:space="preserve"> ：提炼“和美课堂”内涵，确立</w:t>
            </w:r>
            <w:r>
              <w:rPr>
                <w:rFonts w:hint="eastAsia" w:ascii="宋体" w:hAnsi="宋体" w:cs="宋体"/>
                <w:color w:val="auto"/>
                <w:szCs w:val="21"/>
                <w:u w:color="000000"/>
                <w:lang w:val="en-US" w:eastAsia="zh-CN"/>
              </w:rPr>
              <w:t>各学科</w:t>
            </w:r>
            <w:r>
              <w:rPr>
                <w:rFonts w:hint="eastAsia" w:ascii="宋体" w:hAnsi="宋体" w:eastAsia="宋体" w:cs="宋体"/>
                <w:color w:val="auto"/>
                <w:szCs w:val="21"/>
                <w:u w:color="000000"/>
                <w:lang w:val="zh-TW"/>
              </w:rPr>
              <w:t>“和美课堂评价标准”“和美课堂操作规程”</w:t>
            </w:r>
            <w:r>
              <w:rPr>
                <w:rFonts w:hint="eastAsia" w:ascii="宋体" w:hAnsi="宋体" w:cs="宋体"/>
                <w:color w:val="auto"/>
                <w:szCs w:val="21"/>
                <w:u w:color="000000"/>
                <w:lang w:val="zh-TW" w:eastAsia="zh-CN"/>
              </w:rPr>
              <w:t>，</w:t>
            </w:r>
            <w:r>
              <w:rPr>
                <w:rFonts w:hint="eastAsia" w:ascii="宋体" w:hAnsi="宋体" w:eastAsia="宋体" w:cs="宋体"/>
                <w:color w:val="auto"/>
                <w:szCs w:val="21"/>
                <w:u w:color="000000"/>
                <w:lang w:val="zh-TW"/>
              </w:rPr>
              <w:t>逐渐找到以“展评学习法”为抓手的和美课堂的理论体系和行动路径，并通过具体活动、学校制度、媒体宣传等方式将以“展评学习法”为抓手的和美课堂定为学校层面的行动追求。</w:t>
            </w:r>
          </w:p>
          <w:p>
            <w:pPr>
              <w:numPr>
                <w:ilvl w:val="0"/>
                <w:numId w:val="0"/>
              </w:numPr>
              <w:spacing w:line="500" w:lineRule="exact"/>
              <w:rPr>
                <w:rFonts w:hint="default" w:ascii="宋体"/>
                <w:b/>
                <w:sz w:val="28"/>
                <w:lang w:val="en-US" w:eastAsia="zh-CN"/>
              </w:rPr>
            </w:pPr>
            <w:r>
              <w:rPr>
                <w:rFonts w:hint="eastAsia" w:ascii="宋体" w:hAnsi="Times New Roman" w:eastAsia="宋体" w:cs="Times New Roman"/>
                <w:b/>
                <w:kern w:val="2"/>
                <w:sz w:val="28"/>
                <w:szCs w:val="24"/>
                <w:lang w:val="en-US" w:eastAsia="zh-CN" w:bidi="ar-SA"/>
              </w:rPr>
              <w:t>二、</w:t>
            </w:r>
            <w:r>
              <w:rPr>
                <w:rFonts w:hint="eastAsia" w:ascii="宋体"/>
                <w:b/>
                <w:sz w:val="28"/>
                <w:lang w:val="en-US" w:eastAsia="zh-CN"/>
              </w:rPr>
              <w:t>项目研究存在的问题与原因</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1.教师</w:t>
            </w:r>
            <w:r>
              <w:rPr>
                <w:rFonts w:hint="eastAsia" w:ascii="宋体" w:hAnsi="宋体" w:cs="宋体"/>
                <w:color w:val="auto"/>
                <w:szCs w:val="21"/>
                <w:u w:color="000000"/>
                <w:lang w:val="en-US" w:eastAsia="zh-CN"/>
              </w:rPr>
              <w:t>文本解读能力</w:t>
            </w:r>
            <w:r>
              <w:rPr>
                <w:rFonts w:hint="eastAsia" w:ascii="宋体" w:hAnsi="宋体" w:eastAsia="宋体" w:cs="宋体"/>
                <w:color w:val="auto"/>
                <w:szCs w:val="21"/>
                <w:u w:color="000000"/>
                <w:lang w:val="en-US" w:eastAsia="zh-CN"/>
              </w:rPr>
              <w:t>需要再提升。由于教师文本解读的深度不够，</w:t>
            </w:r>
            <w:r>
              <w:rPr>
                <w:rFonts w:hint="eastAsia" w:ascii="宋体" w:hAnsi="宋体" w:cs="宋体"/>
                <w:color w:val="auto"/>
                <w:szCs w:val="21"/>
                <w:u w:color="000000"/>
                <w:lang w:val="en-US" w:eastAsia="zh-CN"/>
              </w:rPr>
              <w:t>教学内容</w:t>
            </w:r>
            <w:r>
              <w:rPr>
                <w:rFonts w:hint="eastAsia" w:ascii="宋体" w:hAnsi="宋体" w:eastAsia="宋体" w:cs="宋体"/>
                <w:color w:val="auto"/>
                <w:szCs w:val="21"/>
                <w:u w:color="000000"/>
                <w:lang w:val="en-US" w:eastAsia="zh-CN"/>
              </w:rPr>
              <w:t>内在逻辑把握不</w:t>
            </w:r>
            <w:r>
              <w:rPr>
                <w:rFonts w:hint="eastAsia" w:ascii="宋体" w:hAnsi="宋体" w:cs="宋体"/>
                <w:color w:val="auto"/>
                <w:szCs w:val="21"/>
                <w:u w:color="000000"/>
                <w:lang w:val="en-US" w:eastAsia="zh-CN"/>
              </w:rPr>
              <w:t>透</w:t>
            </w:r>
            <w:r>
              <w:rPr>
                <w:rFonts w:hint="eastAsia" w:ascii="宋体" w:hAnsi="宋体" w:eastAsia="宋体" w:cs="宋体"/>
                <w:color w:val="auto"/>
                <w:szCs w:val="21"/>
                <w:u w:color="000000"/>
                <w:lang w:val="en-US" w:eastAsia="zh-CN"/>
              </w:rPr>
              <w:t>，导致课堂徒有形式缺乏内涵，热闹的背后缺乏实质。课堂要从聚焦学生的表现力到聚焦思维力。教师需要深入研读文本，提升专业素养，提升课堂设计力。</w:t>
            </w:r>
          </w:p>
          <w:p>
            <w:pPr>
              <w:spacing w:line="320" w:lineRule="exact"/>
              <w:ind w:firstLine="420" w:firstLineChars="200"/>
              <w:rPr>
                <w:rFonts w:hint="default"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2.教师对学情的感知力需要再提升。由于</w:t>
            </w:r>
            <w:r>
              <w:rPr>
                <w:rFonts w:hint="eastAsia" w:ascii="宋体" w:hAnsi="宋体" w:cs="宋体"/>
                <w:color w:val="auto"/>
                <w:szCs w:val="21"/>
                <w:u w:color="000000"/>
                <w:lang w:val="en-US" w:eastAsia="zh-CN"/>
              </w:rPr>
              <w:t>西藏学生</w:t>
            </w:r>
            <w:r>
              <w:rPr>
                <w:rFonts w:hint="eastAsia" w:ascii="宋体" w:hAnsi="宋体" w:eastAsia="宋体" w:cs="宋体"/>
                <w:color w:val="auto"/>
                <w:szCs w:val="21"/>
                <w:u w:color="000000"/>
                <w:lang w:val="en-US" w:eastAsia="zh-CN"/>
              </w:rPr>
              <w:t>对内地文化了解不</w:t>
            </w:r>
            <w:r>
              <w:rPr>
                <w:rFonts w:hint="eastAsia" w:ascii="宋体" w:hAnsi="宋体" w:cs="宋体"/>
                <w:color w:val="auto"/>
                <w:szCs w:val="21"/>
                <w:u w:color="000000"/>
                <w:lang w:val="en-US" w:eastAsia="zh-CN"/>
              </w:rPr>
              <w:t>多</w:t>
            </w:r>
            <w:r>
              <w:rPr>
                <w:rFonts w:hint="eastAsia" w:ascii="宋体" w:hAnsi="宋体" w:eastAsia="宋体" w:cs="宋体"/>
                <w:color w:val="auto"/>
                <w:szCs w:val="21"/>
                <w:u w:color="000000"/>
                <w:lang w:val="en-US" w:eastAsia="zh-CN"/>
              </w:rPr>
              <w:t>，</w:t>
            </w:r>
            <w:r>
              <w:rPr>
                <w:rFonts w:hint="eastAsia" w:ascii="宋体" w:hAnsi="宋体" w:cs="宋体"/>
                <w:color w:val="auto"/>
                <w:szCs w:val="21"/>
                <w:u w:color="000000"/>
                <w:lang w:val="en-US" w:eastAsia="zh-CN"/>
              </w:rPr>
              <w:t>西藏</w:t>
            </w:r>
            <w:r>
              <w:rPr>
                <w:rFonts w:hint="eastAsia" w:ascii="宋体" w:hAnsi="宋体" w:eastAsia="宋体" w:cs="宋体"/>
                <w:color w:val="auto"/>
                <w:szCs w:val="21"/>
                <w:u w:color="000000"/>
                <w:lang w:val="en-US" w:eastAsia="zh-CN"/>
              </w:rPr>
              <w:t>基础教育较为薄弱</w:t>
            </w:r>
            <w:r>
              <w:rPr>
                <w:rFonts w:hint="eastAsia" w:ascii="宋体" w:hAnsi="宋体" w:cs="宋体"/>
                <w:color w:val="auto"/>
                <w:szCs w:val="21"/>
                <w:u w:color="000000"/>
                <w:lang w:val="en-US" w:eastAsia="zh-CN"/>
              </w:rPr>
              <w:t>，学生学习</w:t>
            </w:r>
            <w:r>
              <w:rPr>
                <w:rFonts w:hint="eastAsia" w:ascii="宋体" w:hAnsi="宋体" w:eastAsia="宋体" w:cs="宋体"/>
                <w:color w:val="auto"/>
                <w:szCs w:val="21"/>
                <w:u w:color="000000"/>
                <w:lang w:val="en-US" w:eastAsia="zh-CN"/>
              </w:rPr>
              <w:t>存在一些特殊的难点和痛点，教师</w:t>
            </w:r>
            <w:r>
              <w:rPr>
                <w:rFonts w:hint="eastAsia" w:ascii="宋体" w:hAnsi="宋体" w:cs="宋体"/>
                <w:color w:val="auto"/>
                <w:szCs w:val="21"/>
                <w:u w:color="000000"/>
                <w:lang w:val="en-US" w:eastAsia="zh-CN"/>
              </w:rPr>
              <w:t>要把</w:t>
            </w:r>
            <w:r>
              <w:rPr>
                <w:rFonts w:hint="eastAsia" w:ascii="宋体" w:hAnsi="宋体" w:eastAsia="宋体" w:cs="宋体"/>
                <w:color w:val="auto"/>
                <w:szCs w:val="21"/>
                <w:u w:color="000000"/>
                <w:lang w:val="en-US" w:eastAsia="zh-CN"/>
              </w:rPr>
              <w:t>对</w:t>
            </w:r>
            <w:r>
              <w:rPr>
                <w:rFonts w:hint="eastAsia" w:ascii="宋体" w:hAnsi="宋体" w:cs="宋体"/>
                <w:color w:val="auto"/>
                <w:szCs w:val="21"/>
                <w:u w:color="000000"/>
                <w:lang w:val="en-US" w:eastAsia="zh-CN"/>
              </w:rPr>
              <w:t>学情的研究作为教学设计的重要依据，展评过程中</w:t>
            </w:r>
            <w:r>
              <w:rPr>
                <w:rFonts w:hint="eastAsia" w:ascii="宋体" w:hAnsi="宋体" w:eastAsia="宋体" w:cs="宋体"/>
                <w:color w:val="auto"/>
                <w:szCs w:val="21"/>
                <w:u w:color="000000"/>
                <w:lang w:val="en-US" w:eastAsia="zh-CN"/>
              </w:rPr>
              <w:t>应当在深入把握学情的基础上确定好“扶”和“放”的尺度，把握好“扶”和“放”的时机。</w:t>
            </w:r>
          </w:p>
          <w:p>
            <w:pPr>
              <w:spacing w:line="320" w:lineRule="exact"/>
              <w:ind w:firstLine="420" w:firstLineChars="200"/>
              <w:rPr>
                <w:rFonts w:hint="default"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3.教师对学生学习的设计力要提升。教师的“教”服务于学生的“学”，课前自学、课上展评和课后巩固应当形成闭环，通过学生与文本对话、与他人对话、与自我对话让学生经历完整的学习。项目研究聚焦于“课上”，忽略了“课下”，要将</w:t>
            </w:r>
            <w:r>
              <w:rPr>
                <w:rFonts w:hint="eastAsia" w:ascii="宋体" w:hAnsi="宋体" w:cs="宋体"/>
                <w:color w:val="auto"/>
                <w:szCs w:val="21"/>
                <w:u w:color="000000"/>
                <w:lang w:val="en-US" w:eastAsia="zh-CN"/>
              </w:rPr>
              <w:t>课上</w:t>
            </w:r>
            <w:r>
              <w:rPr>
                <w:rFonts w:hint="eastAsia" w:ascii="宋体" w:hAnsi="宋体" w:eastAsia="宋体" w:cs="宋体"/>
                <w:color w:val="auto"/>
                <w:szCs w:val="21"/>
                <w:u w:color="000000"/>
                <w:lang w:val="en-US" w:eastAsia="zh-CN"/>
              </w:rPr>
              <w:t>“展评”和</w:t>
            </w:r>
            <w:r>
              <w:rPr>
                <w:rFonts w:hint="eastAsia" w:ascii="宋体" w:hAnsi="宋体" w:cs="宋体"/>
                <w:color w:val="auto"/>
                <w:szCs w:val="21"/>
                <w:u w:color="000000"/>
                <w:lang w:val="en-US" w:eastAsia="zh-CN"/>
              </w:rPr>
              <w:t>课下</w:t>
            </w:r>
            <w:r>
              <w:rPr>
                <w:rFonts w:hint="eastAsia" w:ascii="宋体" w:hAnsi="宋体" w:eastAsia="宋体" w:cs="宋体"/>
                <w:color w:val="auto"/>
                <w:szCs w:val="21"/>
                <w:u w:color="000000"/>
                <w:lang w:val="en-US" w:eastAsia="zh-CN"/>
              </w:rPr>
              <w:t>“精练”深度融合，让学习形成闭环。</w:t>
            </w:r>
          </w:p>
          <w:p>
            <w:pPr>
              <w:numPr>
                <w:ilvl w:val="0"/>
                <w:numId w:val="0"/>
              </w:numPr>
              <w:spacing w:line="500" w:lineRule="exact"/>
              <w:rPr>
                <w:rFonts w:hint="default" w:ascii="宋体"/>
                <w:b/>
                <w:sz w:val="28"/>
                <w:lang w:val="en-US" w:eastAsia="zh-CN"/>
              </w:rPr>
            </w:pPr>
            <w:r>
              <w:rPr>
                <w:rFonts w:hint="eastAsia" w:ascii="宋体" w:hAnsi="Times New Roman" w:eastAsia="宋体" w:cs="Times New Roman"/>
                <w:b/>
                <w:kern w:val="2"/>
                <w:sz w:val="28"/>
                <w:szCs w:val="24"/>
                <w:lang w:val="en-US" w:eastAsia="zh-CN" w:bidi="ar-SA"/>
              </w:rPr>
              <w:t>三、</w:t>
            </w:r>
            <w:r>
              <w:rPr>
                <w:rFonts w:hint="eastAsia" w:ascii="宋体"/>
                <w:b/>
                <w:sz w:val="28"/>
                <w:lang w:val="en-US" w:eastAsia="zh-CN"/>
              </w:rPr>
              <w:t>结项后深入研究的设想</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1.重构教师发展“学习共同体”，整体设计</w:t>
            </w:r>
            <w:r>
              <w:rPr>
                <w:rFonts w:hint="eastAsia" w:ascii="宋体" w:hAnsi="宋体" w:cs="宋体"/>
                <w:color w:val="auto"/>
                <w:szCs w:val="21"/>
                <w:u w:color="000000"/>
                <w:lang w:val="en-US" w:eastAsia="zh-CN"/>
              </w:rPr>
              <w:t>校本教研</w:t>
            </w:r>
            <w:r>
              <w:rPr>
                <w:rFonts w:hint="eastAsia" w:ascii="宋体" w:hAnsi="宋体" w:eastAsia="宋体" w:cs="宋体"/>
                <w:color w:val="auto"/>
                <w:szCs w:val="21"/>
                <w:u w:color="000000"/>
                <w:lang w:val="en-US" w:eastAsia="zh-CN"/>
              </w:rPr>
              <w:t>路径。一是重心下移，精准发力。破除传统的行政至上的观念，采取“自下而上”的路径，充分听取教师自身的发展需求，并根据教师的需求不断完善</w:t>
            </w:r>
            <w:r>
              <w:rPr>
                <w:rFonts w:hint="eastAsia" w:ascii="宋体" w:hAnsi="宋体" w:cs="宋体"/>
                <w:color w:val="auto"/>
                <w:szCs w:val="21"/>
                <w:u w:color="000000"/>
                <w:lang w:val="en-US" w:eastAsia="zh-CN"/>
              </w:rPr>
              <w:t>研究路径</w:t>
            </w:r>
            <w:r>
              <w:rPr>
                <w:rFonts w:hint="eastAsia" w:ascii="宋体" w:hAnsi="宋体" w:eastAsia="宋体" w:cs="宋体"/>
                <w:color w:val="auto"/>
                <w:szCs w:val="21"/>
                <w:u w:color="000000"/>
                <w:lang w:val="en-US" w:eastAsia="zh-CN"/>
              </w:rPr>
              <w:t>，提升研究的适切性和吸引力；二是教学研究系统推进，务求实效，在充分酝酿论证的基础上精心架构培训内容并按计划严格推进</w:t>
            </w:r>
            <w:r>
              <w:rPr>
                <w:rFonts w:hint="eastAsia" w:ascii="宋体" w:hAnsi="宋体" w:cs="宋体"/>
                <w:color w:val="auto"/>
                <w:szCs w:val="21"/>
                <w:u w:color="000000"/>
                <w:lang w:val="en-US" w:eastAsia="zh-CN"/>
              </w:rPr>
              <w:t>。</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2.重构学校课程。让课程从传统的“文本课程”走向“体验课程”，让学生成为课程的创造者和主体，在合作和探究中提升学生的倾听能力、表达能力、思辨能力、交流合作能力，促进学生高阶思维的形成。</w:t>
            </w:r>
          </w:p>
          <w:p>
            <w:pPr>
              <w:spacing w:line="320" w:lineRule="exact"/>
              <w:ind w:firstLine="420" w:firstLineChars="200"/>
              <w:rPr>
                <w:rFonts w:hint="default"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3.重构“教-学-评”一致性视角下的高效课堂。全面落实新课程标准，突出学习目标的地位，从科学确定教学目标、设计教学评价、搭建学习支架三个方面整体设计高效课堂。</w:t>
            </w:r>
          </w:p>
          <w:p>
            <w:pPr>
              <w:spacing w:line="400" w:lineRule="exact"/>
              <w:rPr>
                <w:rFonts w:hint="eastAsia" w:ascii="宋体"/>
                <w:b w:val="0"/>
                <w:bCs/>
                <w:sz w:val="24"/>
                <w:szCs w:val="24"/>
                <w:lang w:val="en-US" w:eastAsia="zh-CN"/>
              </w:rPr>
            </w:pPr>
          </w:p>
        </w:tc>
      </w:tr>
      <w:bookmarkEnd w:id="0"/>
    </w:tbl>
    <w:p>
      <w:pPr>
        <w:spacing w:line="500" w:lineRule="exact"/>
        <w:rPr>
          <w:rFonts w:ascii="黑体" w:eastAsia="黑体"/>
          <w:sz w:val="30"/>
          <w:szCs w:val="30"/>
        </w:rPr>
      </w:pPr>
      <w:r>
        <w:rPr>
          <w:rFonts w:hint="eastAsia" w:ascii="黑体" w:eastAsia="黑体"/>
          <w:sz w:val="32"/>
        </w:rPr>
        <w:t>三、成果综述</w:t>
      </w:r>
      <w:r>
        <w:rPr>
          <w:rFonts w:hint="eastAsia" w:ascii="黑体" w:eastAsia="黑体"/>
          <w:sz w:val="30"/>
          <w:szCs w:val="30"/>
        </w:rPr>
        <w:t>（3</w:t>
      </w:r>
      <w:r>
        <w:rPr>
          <w:rFonts w:ascii="黑体" w:eastAsia="黑体"/>
          <w:sz w:val="30"/>
          <w:szCs w:val="30"/>
        </w:rPr>
        <w:t>000</w:t>
      </w:r>
      <w:r>
        <w:rPr>
          <w:rFonts w:hint="eastAsia" w:ascii="黑体" w:eastAsia="黑体"/>
          <w:sz w:val="30"/>
          <w:szCs w:val="30"/>
        </w:rPr>
        <w:t>字左右）</w:t>
      </w:r>
    </w:p>
    <w:tbl>
      <w:tblPr>
        <w:tblStyle w:val="6"/>
        <w:tblpPr w:leftFromText="180" w:rightFromText="180" w:vertAnchor="text" w:tblpX="-147" w:tblpY="22"/>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642" w:type="dxa"/>
            <w:vAlign w:val="center"/>
          </w:tcPr>
          <w:p>
            <w:pPr>
              <w:spacing w:line="400" w:lineRule="exact"/>
              <w:rPr>
                <w:rFonts w:ascii="宋体"/>
                <w:sz w:val="28"/>
              </w:rPr>
            </w:pPr>
            <w:r>
              <w:rPr>
                <w:rFonts w:hint="eastAsia" w:ascii="宋体"/>
                <w:b/>
                <w:sz w:val="24"/>
              </w:rPr>
              <w:t>内容提示：</w:t>
            </w:r>
            <w:r>
              <w:rPr>
                <w:rFonts w:hint="eastAsia" w:ascii="宋体"/>
                <w:bCs/>
                <w:sz w:val="24"/>
              </w:rPr>
              <w:t>项目</w:t>
            </w:r>
            <w:r>
              <w:rPr>
                <w:rFonts w:hint="eastAsia" w:ascii="宋体"/>
                <w:bCs/>
                <w:sz w:val="24"/>
                <w:lang w:val="en-US" w:eastAsia="zh-CN"/>
              </w:rPr>
              <w:t>成果价值</w:t>
            </w:r>
            <w:r>
              <w:rPr>
                <w:rFonts w:hint="eastAsia" w:ascii="宋体"/>
                <w:bCs/>
                <w:sz w:val="24"/>
              </w:rPr>
              <w:t>及意义；研究及实验方法；</w:t>
            </w:r>
            <w:r>
              <w:rPr>
                <w:rFonts w:hint="eastAsia" w:ascii="宋体"/>
                <w:sz w:val="24"/>
                <w:lang w:val="en-US" w:eastAsia="zh-CN"/>
              </w:rPr>
              <w:t>项目目标达成情况；</w:t>
            </w:r>
            <w:r>
              <w:rPr>
                <w:rFonts w:hint="eastAsia" w:ascii="宋体"/>
                <w:bCs/>
                <w:sz w:val="24"/>
                <w:lang w:val="en-US" w:eastAsia="zh-CN"/>
              </w:rPr>
              <w:t>成果内容及创新性；成果推广、应用与</w:t>
            </w:r>
            <w:r>
              <w:rPr>
                <w:rFonts w:hint="eastAsia" w:ascii="宋体"/>
                <w:bCs/>
                <w:sz w:val="24"/>
              </w:rPr>
              <w:t>社会影响等。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8642" w:type="dxa"/>
            <w:vAlign w:val="center"/>
          </w:tcPr>
          <w:p>
            <w:pPr>
              <w:numPr>
                <w:ilvl w:val="0"/>
                <w:numId w:val="1"/>
              </w:numPr>
              <w:spacing w:line="500" w:lineRule="exact"/>
              <w:rPr>
                <w:rFonts w:hint="eastAsia" w:ascii="宋体"/>
                <w:b/>
                <w:sz w:val="28"/>
                <w:lang w:val="en-US" w:eastAsia="zh-CN"/>
              </w:rPr>
            </w:pPr>
            <w:r>
              <w:rPr>
                <w:rFonts w:hint="eastAsia" w:ascii="宋体"/>
                <w:b/>
                <w:sz w:val="28"/>
                <w:lang w:val="en-US" w:eastAsia="zh-CN"/>
              </w:rPr>
              <w:t>项目成果价值及意义</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cs="宋体"/>
                <w:color w:val="auto"/>
                <w:szCs w:val="21"/>
                <w:u w:color="000000"/>
                <w:lang w:val="en-US" w:eastAsia="zh-CN"/>
              </w:rPr>
              <w:t>1</w:t>
            </w:r>
            <w:r>
              <w:rPr>
                <w:rFonts w:hint="eastAsia" w:ascii="宋体" w:hAnsi="宋体" w:eastAsia="宋体" w:cs="宋体"/>
                <w:color w:val="auto"/>
                <w:szCs w:val="21"/>
                <w:u w:color="000000"/>
                <w:lang w:val="en-US" w:eastAsia="zh-CN"/>
              </w:rPr>
              <w:t>.聚焦藏族学生的成长特点和终身发展的要求，构建体现文化关照的课堂模式。</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传统的课堂以讲授为主，只关注知识传授，不关注学生的学习特点和成长特点，导致课堂低效、沉闷。藏族学生来自雪域高原，由于对内地文化的不熟悉，对教材内容的文化背景不熟悉，加之汉语底子较为薄弱造成的障碍，藏族学生小学阶段形成了以死记硬背、被动接受为主的学习方式。从学习基础、学习方式、文化储备、思维品质等角度看，与内地高质量的教育具有较大差距，只有予以关注和化解，才能提高学习效果，促进学生成长。只有改变传统的以讲授为主的课堂，真正关注藏族学生的生命成长，着眼于学生终身发展的需求，锤炼学生的品格意志，才能让学生获得解决问题的能力，实现综合素养的提升，课堂焕发生命的活力。</w:t>
            </w:r>
          </w:p>
          <w:p>
            <w:pPr>
              <w:numPr>
                <w:ilvl w:val="0"/>
                <w:numId w:val="0"/>
              </w:numPr>
              <w:spacing w:line="320" w:lineRule="exact"/>
              <w:ind w:firstLine="420" w:firstLineChars="200"/>
              <w:rPr>
                <w:rFonts w:hint="eastAsia" w:ascii="宋体" w:hAnsi="宋体" w:cs="宋体"/>
                <w:color w:val="auto"/>
                <w:szCs w:val="21"/>
                <w:u w:color="000000"/>
                <w:lang w:val="en-US" w:eastAsia="zh-CN"/>
              </w:rPr>
            </w:pPr>
            <w:r>
              <w:rPr>
                <w:rFonts w:hint="eastAsia" w:ascii="宋体" w:hAnsi="宋体" w:cs="宋体"/>
                <w:color w:val="auto"/>
                <w:szCs w:val="21"/>
                <w:u w:color="000000"/>
                <w:lang w:val="en-US" w:eastAsia="zh-CN"/>
              </w:rPr>
              <w:t>2.</w:t>
            </w:r>
            <w:r>
              <w:rPr>
                <w:rFonts w:hint="eastAsia" w:ascii="宋体" w:hAnsi="宋体" w:eastAsia="宋体" w:cs="宋体"/>
                <w:color w:val="auto"/>
                <w:szCs w:val="21"/>
                <w:u w:color="000000"/>
                <w:lang w:val="en-US" w:eastAsia="zh-CN"/>
              </w:rPr>
              <w:t>激发教师积极思考主动提升</w:t>
            </w:r>
            <w:r>
              <w:rPr>
                <w:rFonts w:hint="eastAsia" w:ascii="宋体" w:hAnsi="宋体" w:cs="宋体"/>
                <w:color w:val="auto"/>
                <w:szCs w:val="21"/>
                <w:u w:color="000000"/>
                <w:lang w:val="en-US" w:eastAsia="zh-CN"/>
              </w:rPr>
              <w:t>的能力，打造教师专业成长共同体。</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以“展评学习法”为抓手的</w:t>
            </w:r>
            <w:r>
              <w:rPr>
                <w:rFonts w:hint="eastAsia" w:ascii="宋体" w:hAnsi="宋体" w:cs="宋体"/>
                <w:color w:val="auto"/>
                <w:szCs w:val="21"/>
                <w:u w:color="000000"/>
                <w:lang w:val="en-US" w:eastAsia="zh-CN"/>
              </w:rPr>
              <w:t>和美</w:t>
            </w:r>
            <w:r>
              <w:rPr>
                <w:rFonts w:hint="eastAsia" w:ascii="宋体" w:hAnsi="宋体" w:eastAsia="宋体" w:cs="宋体"/>
                <w:color w:val="auto"/>
                <w:szCs w:val="21"/>
                <w:u w:color="000000"/>
                <w:lang w:val="en-US" w:eastAsia="zh-CN"/>
              </w:rPr>
              <w:t>课堂实践</w:t>
            </w:r>
            <w:r>
              <w:rPr>
                <w:rFonts w:hint="eastAsia" w:ascii="宋体" w:hAnsi="宋体" w:cs="宋体"/>
                <w:color w:val="auto"/>
                <w:szCs w:val="21"/>
                <w:u w:color="000000"/>
                <w:lang w:val="en-US" w:eastAsia="zh-CN"/>
              </w:rPr>
              <w:t>对教师的专业能力提出了更高的要求</w:t>
            </w:r>
            <w:r>
              <w:rPr>
                <w:rFonts w:hint="eastAsia" w:ascii="宋体" w:hAnsi="宋体" w:eastAsia="宋体" w:cs="宋体"/>
                <w:color w:val="auto"/>
                <w:szCs w:val="21"/>
                <w:u w:color="000000"/>
                <w:lang w:val="en-US" w:eastAsia="zh-CN"/>
              </w:rPr>
              <w:t>，促进教师反思教学行为，积极尝试进行“以学习者为中心”的教学设计，倒逼教师提升教学设计</w:t>
            </w:r>
            <w:r>
              <w:rPr>
                <w:rFonts w:hint="eastAsia" w:ascii="宋体" w:hAnsi="宋体" w:cs="宋体"/>
                <w:color w:val="auto"/>
                <w:szCs w:val="21"/>
                <w:u w:color="000000"/>
                <w:lang w:val="en-US" w:eastAsia="zh-CN"/>
              </w:rPr>
              <w:t>能力，设计能触发“展”和“评”的有价值的问题</w:t>
            </w:r>
            <w:r>
              <w:rPr>
                <w:rFonts w:hint="eastAsia" w:ascii="宋体" w:hAnsi="宋体" w:eastAsia="宋体" w:cs="宋体"/>
                <w:color w:val="auto"/>
                <w:szCs w:val="21"/>
                <w:u w:color="000000"/>
                <w:lang w:val="en-US" w:eastAsia="zh-CN"/>
              </w:rPr>
              <w:t>。</w:t>
            </w:r>
            <w:r>
              <w:rPr>
                <w:rFonts w:hint="eastAsia" w:ascii="宋体" w:hAnsi="宋体" w:cs="宋体"/>
                <w:color w:val="auto"/>
                <w:szCs w:val="21"/>
                <w:u w:color="000000"/>
                <w:lang w:val="en-US" w:eastAsia="zh-CN"/>
              </w:rPr>
              <w:t>课堂变革</w:t>
            </w:r>
            <w:r>
              <w:rPr>
                <w:rFonts w:hint="eastAsia" w:ascii="宋体" w:hAnsi="宋体" w:eastAsia="宋体" w:cs="宋体"/>
                <w:color w:val="auto"/>
                <w:szCs w:val="21"/>
                <w:u w:color="000000"/>
                <w:lang w:val="en-US" w:eastAsia="zh-CN"/>
              </w:rPr>
              <w:t>促进教师不断</w:t>
            </w:r>
            <w:r>
              <w:rPr>
                <w:rFonts w:hint="eastAsia" w:ascii="宋体" w:hAnsi="宋体" w:cs="宋体"/>
                <w:color w:val="auto"/>
                <w:szCs w:val="21"/>
                <w:u w:color="000000"/>
                <w:lang w:val="en-US" w:eastAsia="zh-CN"/>
              </w:rPr>
              <w:t>汲取新课改理论和实践经验</w:t>
            </w:r>
            <w:r>
              <w:rPr>
                <w:rFonts w:hint="eastAsia" w:ascii="宋体" w:hAnsi="宋体" w:eastAsia="宋体" w:cs="宋体"/>
                <w:color w:val="auto"/>
                <w:szCs w:val="21"/>
                <w:u w:color="000000"/>
                <w:lang w:val="en-US" w:eastAsia="zh-CN"/>
              </w:rPr>
              <w:t>，增强独立思考的意识和能力，实现专业成长，也能让教师在不断的探索中享受创新和改变带来的乐趣，获得职业幸福感。</w:t>
            </w:r>
            <w:r>
              <w:rPr>
                <w:rFonts w:hint="eastAsia" w:ascii="宋体" w:hAnsi="宋体" w:cs="宋体"/>
                <w:color w:val="auto"/>
                <w:szCs w:val="21"/>
                <w:u w:color="000000"/>
                <w:lang w:val="en-US" w:eastAsia="zh-CN"/>
              </w:rPr>
              <w:t>同时，建立</w:t>
            </w:r>
            <w:r>
              <w:rPr>
                <w:rFonts w:hint="eastAsia" w:ascii="宋体" w:hAnsi="宋体" w:eastAsia="宋体" w:cs="宋体"/>
                <w:color w:val="auto"/>
                <w:szCs w:val="21"/>
                <w:u w:color="000000"/>
                <w:lang w:val="en-US" w:eastAsia="zh-CN"/>
              </w:rPr>
              <w:t>研究团队，整体设计以“</w:t>
            </w:r>
            <w:r>
              <w:rPr>
                <w:rFonts w:hint="eastAsia" w:ascii="宋体" w:hAnsi="宋体" w:cs="宋体"/>
                <w:color w:val="auto"/>
                <w:szCs w:val="21"/>
                <w:u w:color="000000"/>
                <w:lang w:val="en-US" w:eastAsia="zh-CN"/>
              </w:rPr>
              <w:t>和美课堂</w:t>
            </w:r>
            <w:r>
              <w:rPr>
                <w:rFonts w:hint="eastAsia" w:ascii="宋体" w:hAnsi="宋体" w:eastAsia="宋体" w:cs="宋体"/>
                <w:color w:val="auto"/>
                <w:szCs w:val="21"/>
                <w:u w:color="000000"/>
                <w:lang w:val="en-US" w:eastAsia="zh-CN"/>
              </w:rPr>
              <w:t>”为核心的教学研究路径，浓厚学校研究氛围，初步形成教师</w:t>
            </w:r>
            <w:r>
              <w:rPr>
                <w:rFonts w:hint="eastAsia" w:ascii="宋体" w:hAnsi="宋体" w:cs="宋体"/>
                <w:color w:val="auto"/>
                <w:szCs w:val="21"/>
                <w:u w:color="000000"/>
                <w:lang w:val="en-US" w:eastAsia="zh-CN"/>
              </w:rPr>
              <w:t>专业成长</w:t>
            </w:r>
            <w:r>
              <w:rPr>
                <w:rFonts w:hint="eastAsia" w:ascii="宋体" w:hAnsi="宋体" w:eastAsia="宋体" w:cs="宋体"/>
                <w:color w:val="auto"/>
                <w:szCs w:val="21"/>
                <w:u w:color="000000"/>
                <w:lang w:val="en-US" w:eastAsia="zh-CN"/>
              </w:rPr>
              <w:t>共同体。</w:t>
            </w:r>
          </w:p>
          <w:p>
            <w:pPr>
              <w:numPr>
                <w:ilvl w:val="0"/>
                <w:numId w:val="1"/>
              </w:numPr>
              <w:spacing w:line="500" w:lineRule="exact"/>
              <w:rPr>
                <w:rFonts w:hint="default" w:ascii="宋体"/>
                <w:b/>
                <w:sz w:val="28"/>
                <w:lang w:val="en-US" w:eastAsia="zh-CN"/>
              </w:rPr>
            </w:pPr>
            <w:r>
              <w:rPr>
                <w:rFonts w:hint="eastAsia" w:ascii="宋体"/>
                <w:b/>
                <w:sz w:val="28"/>
                <w:lang w:val="en-US" w:eastAsia="zh-CN"/>
              </w:rPr>
              <w:t>研究及实验方法</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1.确立共同的价值追求：以学校“立德树人、和美共生”的课程理念为落脚点，致力于“为西藏的未来经济社会发展培养具有强烈爱国主义思想和较高科学文化素养的人才，从而实现民族平等、民族团结、各民族共同繁荣”的课程价值追求，培养认同并弘扬中华文化的西藏未来建设者和民族团结的使者。</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2.组织建设：学校成立课堂改革领导小组，成立课堂改革研究中心，由校领导、学校教务处、部分优秀成熟教师</w:t>
            </w:r>
            <w:r>
              <w:rPr>
                <w:rFonts w:hint="eastAsia" w:ascii="宋体" w:hAnsi="宋体" w:cs="宋体"/>
                <w:color w:val="auto"/>
                <w:szCs w:val="21"/>
                <w:u w:color="000000"/>
                <w:lang w:val="en-US" w:eastAsia="zh-CN"/>
              </w:rPr>
              <w:t>组成</w:t>
            </w:r>
            <w:r>
              <w:rPr>
                <w:rFonts w:hint="eastAsia" w:ascii="宋体" w:hAnsi="宋体" w:eastAsia="宋体" w:cs="宋体"/>
                <w:color w:val="auto"/>
                <w:szCs w:val="21"/>
                <w:u w:color="000000"/>
                <w:lang w:val="en-US" w:eastAsia="zh-CN"/>
              </w:rPr>
              <w:t>课改核心小组成员；聘请专家开展课改相关理论培训、教研路径设计。</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第一步，通过与“展评学习法”先行学校结对，部分教师与先行学校的教师分学科一对一结对，初步尝试展评学习法。第二步，通过教师培训、学生培训、每月一次跨学科全校集中观课议课、跨学科教师沙龙、分学科组集体研讨及专家论证，将所有学科纳入基于“展评学习法”的和美课堂研究，45周岁以下教师轮流开展课堂展示，全体教师参与观课议课行动，提炼出各个学科和美课堂的具体规程。第三步，在实践中找到“展评学习法”与“面向藏族学生的课堂”之间的契合点，通过制度确立为学校层面的行动追求，并努力开展成果辐射。</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3.制度构建</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学校构思并制定“和美课堂”研究的具体实施方案，制定课改相关制度，如，《常州西藏民族中学听评课制度》《常州西藏民族中学和美课堂评价维度》《和美课堂评价表》《常州西藏民族中学“三自一重”作业管理办法》《常州西藏民族中学校本教研制度》等，</w:t>
            </w:r>
            <w:r>
              <w:rPr>
                <w:rFonts w:hint="eastAsia" w:ascii="宋体" w:hAnsi="宋体" w:cs="宋体"/>
                <w:color w:val="auto"/>
                <w:szCs w:val="21"/>
                <w:u w:color="000000"/>
                <w:lang w:val="en-US" w:eastAsia="zh-CN"/>
              </w:rPr>
              <w:t>细化工作步骤，明确工作目标，确保教研工作精致化，提升校本教研的魅力。</w:t>
            </w:r>
            <w:r>
              <w:rPr>
                <w:rFonts w:hint="eastAsia" w:ascii="宋体" w:hAnsi="宋体" w:eastAsia="宋体" w:cs="宋体"/>
                <w:color w:val="auto"/>
                <w:szCs w:val="21"/>
                <w:u w:color="000000"/>
                <w:lang w:val="en-US" w:eastAsia="zh-CN"/>
              </w:rPr>
              <w:t>通过各项制度和工作方案有计划、有步骤的推进，将课改推向纵深。</w:t>
            </w:r>
          </w:p>
          <w:p>
            <w:pPr>
              <w:pStyle w:val="2"/>
              <w:numPr>
                <w:numId w:val="0"/>
              </w:numPr>
              <w:ind w:leftChars="0"/>
              <w:rPr>
                <w:rFonts w:hint="eastAsia" w:ascii="宋体" w:hAnsi="宋体" w:eastAsia="宋体" w:cs="宋体"/>
                <w:b/>
                <w:bCs/>
                <w:color w:val="auto"/>
                <w:szCs w:val="21"/>
                <w:u w:color="000000"/>
                <w:lang w:val="en-US" w:eastAsia="zh-CN"/>
              </w:rPr>
            </w:pPr>
            <w:r>
              <w:rPr>
                <w:rFonts w:hint="eastAsia" w:ascii="宋体" w:hAnsi="宋体" w:cs="宋体"/>
                <w:b/>
                <w:bCs/>
                <w:color w:val="auto"/>
                <w:sz w:val="28"/>
                <w:szCs w:val="28"/>
                <w:u w:color="000000"/>
                <w:lang w:val="en-US" w:eastAsia="zh-CN"/>
              </w:rPr>
              <w:t>三、项目目标达成情况</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cs="宋体"/>
                <w:color w:val="auto"/>
                <w:szCs w:val="21"/>
                <w:u w:color="000000"/>
                <w:lang w:val="en-US" w:eastAsia="zh-CN"/>
              </w:rPr>
              <w:t>1</w:t>
            </w:r>
            <w:r>
              <w:rPr>
                <w:rFonts w:hint="eastAsia" w:ascii="宋体" w:hAnsi="宋体" w:eastAsia="宋体" w:cs="宋体"/>
                <w:color w:val="auto"/>
                <w:szCs w:val="21"/>
                <w:u w:color="000000"/>
                <w:lang w:val="en-US" w:eastAsia="zh-CN"/>
              </w:rPr>
              <w:t>.教学效果显著提升</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自开展课堂改革以来，我校中考成绩稳居17所内地西藏初中校首位</w:t>
            </w:r>
            <w:r>
              <w:rPr>
                <w:rFonts w:hint="eastAsia" w:ascii="宋体" w:hAnsi="宋体" w:cs="宋体"/>
                <w:color w:val="auto"/>
                <w:szCs w:val="21"/>
                <w:u w:color="000000"/>
                <w:lang w:val="en-US" w:eastAsia="zh-CN"/>
              </w:rPr>
              <w:t>。</w:t>
            </w:r>
            <w:r>
              <w:rPr>
                <w:rFonts w:hint="eastAsia" w:ascii="宋体" w:hAnsi="宋体" w:eastAsia="宋体" w:cs="宋体"/>
                <w:color w:val="auto"/>
                <w:szCs w:val="21"/>
                <w:u w:color="000000"/>
                <w:lang w:val="en-US" w:eastAsia="zh-CN"/>
              </w:rPr>
              <w:t>学生更加自信、阳光、善于表达，眼界更加开阔、更加包容。在校学生个性化发展成果丰硕，近年来，在常州大市研究性学习、实验操作大赛、头脑奥林匹克竞赛、“学宪法 讲宪法”演讲比赛中获得一等奖</w:t>
            </w:r>
            <w:r>
              <w:rPr>
                <w:rFonts w:hint="eastAsia" w:ascii="宋体" w:hAnsi="宋体" w:cs="宋体"/>
                <w:color w:val="auto"/>
                <w:szCs w:val="21"/>
                <w:u w:color="000000"/>
                <w:lang w:val="en-US" w:eastAsia="zh-CN"/>
              </w:rPr>
              <w:t>、特等奖</w:t>
            </w:r>
            <w:r>
              <w:rPr>
                <w:rFonts w:hint="eastAsia" w:ascii="宋体" w:hAnsi="宋体" w:eastAsia="宋体" w:cs="宋体"/>
                <w:color w:val="auto"/>
                <w:szCs w:val="21"/>
                <w:u w:color="000000"/>
                <w:lang w:val="en-US" w:eastAsia="zh-CN"/>
              </w:rPr>
              <w:t>。毕业生自信、阳光，毕业生</w:t>
            </w:r>
            <w:r>
              <w:rPr>
                <w:rFonts w:hint="eastAsia" w:ascii="宋体" w:hAnsi="宋体" w:cs="宋体"/>
                <w:color w:val="auto"/>
                <w:szCs w:val="21"/>
                <w:u w:color="000000"/>
                <w:lang w:val="en-US" w:eastAsia="zh-CN"/>
              </w:rPr>
              <w:t>大多数</w:t>
            </w:r>
            <w:r>
              <w:rPr>
                <w:rFonts w:hint="eastAsia" w:ascii="宋体" w:hAnsi="宋体" w:eastAsia="宋体" w:cs="宋体"/>
                <w:color w:val="auto"/>
                <w:szCs w:val="21"/>
                <w:u w:color="000000"/>
                <w:lang w:val="en-US" w:eastAsia="zh-CN"/>
              </w:rPr>
              <w:t>在高中学校担任学生干部，由于政治素质过硬、综合素养突出</w:t>
            </w:r>
            <w:r>
              <w:rPr>
                <w:rFonts w:hint="eastAsia" w:ascii="宋体" w:hAnsi="宋体" w:cs="宋体"/>
                <w:color w:val="auto"/>
                <w:szCs w:val="21"/>
                <w:u w:color="000000"/>
                <w:lang w:val="en-US" w:eastAsia="zh-CN"/>
              </w:rPr>
              <w:t>受到</w:t>
            </w:r>
            <w:r>
              <w:rPr>
                <w:rFonts w:hint="eastAsia" w:ascii="宋体" w:hAnsi="宋体" w:eastAsia="宋体" w:cs="宋体"/>
                <w:color w:val="auto"/>
                <w:szCs w:val="21"/>
                <w:u w:color="000000"/>
                <w:lang w:val="en-US" w:eastAsia="zh-CN"/>
              </w:rPr>
              <w:t>到高中学校的一致好评，并在个人成长、发展方面发展成果显著。</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2.教师专业发展成效明显</w:t>
            </w:r>
          </w:p>
          <w:p>
            <w:pPr>
              <w:numPr>
                <w:ilvl w:val="0"/>
                <w:numId w:val="0"/>
              </w:numPr>
              <w:spacing w:line="320" w:lineRule="exact"/>
              <w:ind w:firstLine="420" w:firstLineChars="200"/>
              <w:rPr>
                <w:rFonts w:hint="eastAsia" w:ascii="宋体" w:hAnsi="宋体" w:cs="宋体"/>
                <w:color w:val="auto"/>
                <w:szCs w:val="21"/>
                <w:u w:color="000000"/>
                <w:lang w:val="en-US" w:eastAsia="zh-CN"/>
              </w:rPr>
            </w:pPr>
            <w:r>
              <w:rPr>
                <w:rFonts w:hint="eastAsia" w:ascii="宋体" w:hAnsi="宋体" w:cs="宋体"/>
                <w:color w:val="auto"/>
                <w:szCs w:val="21"/>
                <w:u w:color="000000"/>
                <w:lang w:val="en-US" w:eastAsia="zh-CN"/>
              </w:rPr>
              <w:t>教师从固守传统到热爱创新、乐于研讨，成长迅速。近年来，学校在研究的省市级课题研究的总数由0项上升为7项，参与省市级课题、项目研究的教师人数为63.8%。教师发表教育教学论文的数量稳步上升，教师在市、区基本功、评优课比赛中获奖的等次及数量明显提升。近三年新增一名市学科带头人、一名骨干教师、一名教坛新秀。</w:t>
            </w:r>
          </w:p>
          <w:p>
            <w:pPr>
              <w:numPr>
                <w:ilvl w:val="0"/>
                <w:numId w:val="0"/>
              </w:num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3.学校办学综合实力进一步提升</w:t>
            </w:r>
          </w:p>
          <w:p>
            <w:pPr>
              <w:numPr>
                <w:ilvl w:val="0"/>
                <w:numId w:val="0"/>
              </w:numPr>
              <w:spacing w:line="320" w:lineRule="exact"/>
              <w:ind w:firstLine="420" w:firstLineChars="200"/>
              <w:rPr>
                <w:rFonts w:hint="default"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学校被评为</w:t>
            </w:r>
            <w:r>
              <w:rPr>
                <w:rFonts w:hint="eastAsia" w:ascii="宋体" w:hAnsi="宋体" w:cs="宋体"/>
                <w:color w:val="auto"/>
                <w:szCs w:val="21"/>
                <w:u w:color="000000"/>
                <w:lang w:val="en-US" w:eastAsia="zh-CN"/>
              </w:rPr>
              <w:t>常州市教科研基地、江苏省中小学理科课程基地、常州市思政育人特色学校，办学综合实力显著提升，在西藏自治区具有很高的声望，</w:t>
            </w:r>
            <w:r>
              <w:rPr>
                <w:rFonts w:hint="eastAsia" w:ascii="宋体" w:hAnsi="宋体" w:eastAsia="宋体" w:cs="宋体"/>
                <w:color w:val="auto"/>
                <w:szCs w:val="21"/>
                <w:u w:color="000000"/>
                <w:lang w:val="en-US" w:eastAsia="zh-CN"/>
              </w:rPr>
              <w:t>已成为西藏家长首选学校。</w:t>
            </w:r>
          </w:p>
          <w:p>
            <w:pPr>
              <w:numPr>
                <w:ilvl w:val="0"/>
                <w:numId w:val="0"/>
              </w:numPr>
              <w:spacing w:line="500" w:lineRule="exact"/>
              <w:rPr>
                <w:rFonts w:hint="eastAsia" w:ascii="宋体"/>
                <w:b/>
                <w:bCs w:val="0"/>
                <w:sz w:val="24"/>
                <w:szCs w:val="24"/>
                <w:lang w:val="en-US" w:eastAsia="zh-CN"/>
              </w:rPr>
            </w:pPr>
            <w:r>
              <w:rPr>
                <w:rFonts w:hint="eastAsia" w:ascii="宋体"/>
                <w:b/>
                <w:bCs w:val="0"/>
                <w:sz w:val="28"/>
                <w:lang w:val="en-US" w:eastAsia="zh-CN"/>
              </w:rPr>
              <w:t>四、成果内容及创新性</w:t>
            </w:r>
          </w:p>
          <w:p>
            <w:pPr>
              <w:spacing w:line="320" w:lineRule="exact"/>
              <w:ind w:firstLine="422" w:firstLineChars="200"/>
              <w:rPr>
                <w:rFonts w:hint="eastAsia" w:ascii="宋体" w:hAnsi="宋体" w:cs="宋体"/>
                <w:b/>
                <w:bCs/>
                <w:color w:val="auto"/>
                <w:szCs w:val="21"/>
                <w:u w:color="000000"/>
                <w:lang w:val="en-US" w:eastAsia="zh-CN"/>
              </w:rPr>
            </w:pPr>
          </w:p>
          <w:p>
            <w:pPr>
              <w:spacing w:line="320" w:lineRule="exact"/>
              <w:ind w:firstLine="422" w:firstLineChars="200"/>
              <w:rPr>
                <w:rFonts w:hint="eastAsia" w:ascii="宋体" w:hAnsi="宋体" w:eastAsia="宋体" w:cs="宋体"/>
                <w:b/>
                <w:bCs/>
                <w:color w:val="auto"/>
                <w:szCs w:val="21"/>
                <w:u w:color="000000"/>
                <w:lang w:val="en-US" w:eastAsia="zh-CN"/>
              </w:rPr>
            </w:pPr>
            <w:r>
              <w:rPr>
                <w:rFonts w:hint="eastAsia" w:ascii="宋体" w:hAnsi="宋体" w:cs="宋体"/>
                <w:b/>
                <w:bCs/>
                <w:color w:val="auto"/>
                <w:szCs w:val="21"/>
                <w:u w:color="000000"/>
                <w:lang w:val="en-US" w:eastAsia="zh-CN"/>
              </w:rPr>
              <w:t>1.</w:t>
            </w:r>
            <w:r>
              <w:rPr>
                <w:rFonts w:hint="eastAsia" w:ascii="宋体" w:hAnsi="宋体" w:eastAsia="宋体" w:cs="宋体"/>
                <w:b/>
                <w:bCs/>
                <w:color w:val="auto"/>
                <w:szCs w:val="21"/>
                <w:u w:color="000000"/>
                <w:lang w:val="en-US" w:eastAsia="zh-CN"/>
              </w:rPr>
              <w:t>成果内容</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为了在不同民族文化融合中实现学生的和美成长，着眼于藏族学生成长特点和终身发展的要求，实现师生的情感融合，我们开展了基于“展评学习法”的和美课堂实践模式探索。该课堂模式表现为：</w:t>
            </w:r>
          </w:p>
          <w:p>
            <w:pPr>
              <w:spacing w:line="320" w:lineRule="exact"/>
              <w:ind w:firstLine="422" w:firstLineChars="200"/>
              <w:rPr>
                <w:rFonts w:hint="eastAsia" w:ascii="宋体" w:hAnsi="宋体" w:eastAsia="宋体" w:cs="宋体"/>
                <w:color w:val="auto"/>
                <w:szCs w:val="21"/>
                <w:u w:color="000000"/>
                <w:lang w:val="en-US" w:eastAsia="zh-CN"/>
              </w:rPr>
            </w:pPr>
            <w:r>
              <w:rPr>
                <w:rFonts w:hint="eastAsia" w:ascii="宋体" w:hAnsi="宋体" w:eastAsia="宋体" w:cs="宋体"/>
                <w:b/>
                <w:bCs/>
                <w:color w:val="auto"/>
                <w:szCs w:val="21"/>
                <w:u w:color="000000"/>
                <w:lang w:val="en-US" w:eastAsia="zh-CN"/>
              </w:rPr>
              <w:t>前端学习：</w:t>
            </w:r>
            <w:r>
              <w:rPr>
                <w:rFonts w:hint="eastAsia" w:ascii="宋体" w:hAnsi="宋体" w:eastAsia="宋体" w:cs="宋体"/>
                <w:color w:val="auto"/>
                <w:szCs w:val="21"/>
                <w:u w:color="000000"/>
                <w:lang w:val="en-US" w:eastAsia="zh-CN"/>
              </w:rPr>
              <w:t>通过前端学习任务单的设计，引导学生自主学习，主动质疑。教师通过任务单的完成情况发现藏族学生文化心理方面的差异及学习障碍，</w:t>
            </w:r>
            <w:r>
              <w:rPr>
                <w:rFonts w:hint="eastAsia" w:ascii="宋体" w:hAnsi="宋体" w:cs="宋体"/>
                <w:color w:val="auto"/>
                <w:szCs w:val="21"/>
                <w:u w:color="000000"/>
                <w:lang w:val="en-US" w:eastAsia="zh-CN"/>
              </w:rPr>
              <w:t>了解</w:t>
            </w:r>
            <w:r>
              <w:rPr>
                <w:rFonts w:hint="eastAsia" w:ascii="宋体" w:hAnsi="宋体" w:eastAsia="宋体" w:cs="宋体"/>
                <w:color w:val="auto"/>
                <w:szCs w:val="21"/>
                <w:u w:color="000000"/>
                <w:lang w:val="en-US" w:eastAsia="zh-CN"/>
              </w:rPr>
              <w:t>学生知识储备</w:t>
            </w:r>
            <w:r>
              <w:rPr>
                <w:rFonts w:hint="eastAsia" w:ascii="宋体" w:hAnsi="宋体" w:cs="宋体"/>
                <w:color w:val="auto"/>
                <w:szCs w:val="21"/>
                <w:u w:color="000000"/>
                <w:lang w:val="en-US" w:eastAsia="zh-CN"/>
              </w:rPr>
              <w:t>，找准学生</w:t>
            </w:r>
            <w:r>
              <w:rPr>
                <w:rFonts w:hint="eastAsia" w:ascii="宋体" w:hAnsi="宋体" w:eastAsia="宋体" w:cs="宋体"/>
                <w:color w:val="auto"/>
                <w:szCs w:val="21"/>
                <w:u w:color="000000"/>
                <w:lang w:val="en-US" w:eastAsia="zh-CN"/>
              </w:rPr>
              <w:t>学习起点。在充分关注、尊重</w:t>
            </w:r>
            <w:r>
              <w:rPr>
                <w:rFonts w:hint="eastAsia" w:ascii="宋体" w:hAnsi="宋体" w:cs="宋体"/>
                <w:color w:val="auto"/>
                <w:szCs w:val="21"/>
                <w:u w:color="000000"/>
                <w:lang w:val="en-US" w:eastAsia="zh-CN"/>
              </w:rPr>
              <w:t>学情的</w:t>
            </w:r>
            <w:r>
              <w:rPr>
                <w:rFonts w:hint="eastAsia" w:ascii="宋体" w:hAnsi="宋体" w:eastAsia="宋体" w:cs="宋体"/>
                <w:color w:val="auto"/>
                <w:szCs w:val="21"/>
                <w:u w:color="000000"/>
                <w:lang w:val="en-US" w:eastAsia="zh-CN"/>
              </w:rPr>
              <w:t>基础上，教师进行更加有针对性的教学设计。</w:t>
            </w:r>
          </w:p>
          <w:p>
            <w:pPr>
              <w:spacing w:line="320" w:lineRule="exact"/>
              <w:ind w:firstLine="422" w:firstLineChars="200"/>
              <w:rPr>
                <w:rFonts w:hint="eastAsia" w:ascii="宋体" w:hAnsi="宋体" w:eastAsia="宋体" w:cs="宋体"/>
                <w:color w:val="auto"/>
                <w:szCs w:val="21"/>
                <w:u w:color="000000"/>
                <w:lang w:val="en-US" w:eastAsia="zh-CN"/>
              </w:rPr>
            </w:pPr>
            <w:r>
              <w:rPr>
                <w:rFonts w:hint="eastAsia" w:ascii="宋体" w:hAnsi="宋体" w:eastAsia="宋体" w:cs="宋体"/>
                <w:b/>
                <w:bCs/>
                <w:i w:val="0"/>
                <w:iCs w:val="0"/>
                <w:color w:val="auto"/>
                <w:szCs w:val="21"/>
                <w:u w:color="000000"/>
                <w:lang w:val="en-US" w:eastAsia="zh-CN"/>
              </w:rPr>
              <w:t>展示评价：</w:t>
            </w:r>
            <w:r>
              <w:rPr>
                <w:rFonts w:hint="eastAsia" w:ascii="宋体" w:hAnsi="宋体" w:eastAsia="宋体" w:cs="宋体"/>
                <w:color w:val="auto"/>
                <w:szCs w:val="21"/>
                <w:u w:color="000000"/>
                <w:lang w:val="en-US" w:eastAsia="zh-CN"/>
              </w:rPr>
              <w:t>在展出、评点、评价、质疑、讨论中实现知识建构，是学习的核心阶段。“展”的过程中尽量让学生走上讲台，面对全体学生进行表述。“评”的最高境界是学生对某个结果引发出争论，继而形成积极思辨、争相发言的氛围。课堂上，师生、生生运用积极的语言点评激励，在互相对话、质疑中实现不同文化之间的碰撞，在认可、尊重中实现师生情感的交融；学生敢于自信表达、乐于倾听和主动质疑，语言运用和表达能力、思维品质和自信大方的精神风貌得到培养。不同的文化在师生交流中求同存异，达到和而不同。</w:t>
            </w:r>
          </w:p>
          <w:p>
            <w:pPr>
              <w:spacing w:line="320" w:lineRule="exact"/>
              <w:ind w:firstLine="422" w:firstLineChars="200"/>
              <w:rPr>
                <w:rFonts w:hint="eastAsia" w:ascii="宋体" w:hAnsi="宋体" w:eastAsia="宋体" w:cs="宋体"/>
                <w:color w:val="auto"/>
                <w:szCs w:val="21"/>
                <w:u w:color="000000"/>
                <w:lang w:val="en-US" w:eastAsia="zh-CN"/>
              </w:rPr>
            </w:pPr>
            <w:r>
              <w:rPr>
                <w:rFonts w:hint="eastAsia" w:ascii="宋体" w:hAnsi="宋体" w:eastAsia="宋体" w:cs="宋体"/>
                <w:b/>
                <w:bCs/>
                <w:color w:val="auto"/>
                <w:szCs w:val="21"/>
                <w:u w:color="000000"/>
                <w:lang w:val="en-US" w:eastAsia="zh-CN"/>
              </w:rPr>
              <w:t>反思迁移：</w:t>
            </w:r>
            <w:r>
              <w:rPr>
                <w:rFonts w:hint="eastAsia" w:ascii="宋体" w:hAnsi="宋体" w:eastAsia="宋体" w:cs="宋体"/>
                <w:color w:val="auto"/>
                <w:szCs w:val="21"/>
                <w:u w:color="000000"/>
                <w:lang w:val="en-US" w:eastAsia="zh-CN"/>
              </w:rPr>
              <w:t>是巩固知识阶段。教师引导学生融合藏汉文化对知识进行梳理，形成每个学生自己的带有民族特征的知识图式。</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在这一过程中，学生的思维品质不断提升，完成了民族文化融合特征明显的个性化知识建构，在促进学生发展的同时，达成了不同文化和谐共存，美美与共。</w:t>
            </w:r>
          </w:p>
          <w:p>
            <w:pPr>
              <w:pStyle w:val="2"/>
              <w:rPr>
                <w:rFonts w:hint="eastAsia" w:ascii="宋体" w:hAnsi="宋体" w:eastAsia="宋体" w:cs="宋体"/>
                <w:color w:val="auto"/>
                <w:szCs w:val="21"/>
                <w:u w:color="000000"/>
                <w:lang w:val="en-US" w:eastAsia="zh-CN"/>
              </w:rPr>
            </w:pPr>
          </w:p>
          <w:p>
            <w:pPr>
              <w:rPr>
                <w:rFonts w:hint="eastAsia" w:ascii="宋体" w:hAnsi="宋体" w:eastAsia="宋体" w:cs="宋体"/>
                <w:color w:val="auto"/>
                <w:szCs w:val="21"/>
                <w:u w:color="000000"/>
                <w:lang w:val="en-US" w:eastAsia="zh-CN"/>
              </w:rPr>
            </w:pPr>
          </w:p>
          <w:p>
            <w:pPr>
              <w:rPr>
                <w:rFonts w:hint="eastAsia" w:ascii="宋体" w:hAnsi="宋体" w:eastAsia="宋体" w:cs="宋体"/>
                <w:color w:val="auto"/>
                <w:szCs w:val="21"/>
                <w:u w:color="000000"/>
                <w:lang w:val="en-US" w:eastAsia="zh-CN"/>
              </w:rPr>
            </w:pPr>
            <w:bookmarkStart w:id="4" w:name="_GoBack"/>
            <w:bookmarkEnd w:id="4"/>
          </w:p>
          <w:p>
            <w:pPr>
              <w:pStyle w:val="2"/>
              <w:rPr>
                <w:rFonts w:hint="eastAsia"/>
                <w:lang w:val="en-US" w:eastAsia="zh-CN"/>
              </w:rPr>
            </w:pPr>
          </w:p>
          <w:p>
            <w:pPr>
              <w:spacing w:line="320" w:lineRule="exact"/>
              <w:ind w:firstLine="480" w:firstLineChars="200"/>
              <w:rPr>
                <w:rFonts w:hint="eastAsia" w:ascii="宋体" w:hAnsi="宋体" w:eastAsia="宋体" w:cs="宋体"/>
                <w:color w:val="auto"/>
                <w:szCs w:val="21"/>
                <w:u w:color="000000"/>
                <w:lang w:val="en-US" w:eastAsia="zh-CN"/>
              </w:rPr>
            </w:pPr>
            <w:r>
              <w:rPr>
                <w:rFonts w:hint="eastAsia" w:ascii="仿宋" w:hAnsi="仿宋" w:eastAsia="仿宋" w:cs="仿宋"/>
                <w:kern w:val="0"/>
                <w:sz w:val="24"/>
                <w:szCs w:val="24"/>
              </w:rPr>
              <w:drawing>
                <wp:anchor distT="0" distB="0" distL="114300" distR="114300" simplePos="0" relativeHeight="251659264" behindDoc="0" locked="0" layoutInCell="1" allowOverlap="1">
                  <wp:simplePos x="0" y="0"/>
                  <wp:positionH relativeFrom="column">
                    <wp:posOffset>1094740</wp:posOffset>
                  </wp:positionH>
                  <wp:positionV relativeFrom="paragraph">
                    <wp:posOffset>274955</wp:posOffset>
                  </wp:positionV>
                  <wp:extent cx="3321050" cy="1666240"/>
                  <wp:effectExtent l="0" t="0" r="6350" b="10160"/>
                  <wp:wrapTopAndBottom/>
                  <wp:docPr id="1" name="图片 1" descr="3UB])K~BA8[MBCR5EDHF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UB])K~BA8[MBCR5EDHFO(2"/>
                          <pic:cNvPicPr>
                            <a:picLocks noChangeAspect="1"/>
                          </pic:cNvPicPr>
                        </pic:nvPicPr>
                        <pic:blipFill>
                          <a:blip r:embed="rId7"/>
                          <a:srcRect t="1498"/>
                          <a:stretch>
                            <a:fillRect/>
                          </a:stretch>
                        </pic:blipFill>
                        <pic:spPr>
                          <a:xfrm>
                            <a:off x="0" y="0"/>
                            <a:ext cx="3321050" cy="1666240"/>
                          </a:xfrm>
                          <a:prstGeom prst="rect">
                            <a:avLst/>
                          </a:prstGeom>
                          <a:noFill/>
                          <a:ln>
                            <a:noFill/>
                          </a:ln>
                        </pic:spPr>
                      </pic:pic>
                    </a:graphicData>
                  </a:graphic>
                </wp:anchor>
              </w:drawing>
            </w:r>
          </w:p>
          <w:p>
            <w:pPr>
              <w:spacing w:line="320" w:lineRule="exact"/>
              <w:ind w:firstLine="420" w:firstLineChars="200"/>
              <w:rPr>
                <w:rFonts w:hint="eastAsia" w:ascii="宋体" w:hAnsi="宋体" w:eastAsia="宋体" w:cs="宋体"/>
                <w:color w:val="auto"/>
                <w:szCs w:val="21"/>
                <w:u w:color="000000"/>
                <w:lang w:val="en-US" w:eastAsia="zh-CN"/>
              </w:rPr>
            </w:pPr>
          </w:p>
          <w:p>
            <w:pPr>
              <w:spacing w:line="320" w:lineRule="exact"/>
              <w:ind w:firstLine="422" w:firstLineChars="200"/>
              <w:rPr>
                <w:rFonts w:hint="default" w:ascii="宋体" w:hAnsi="宋体" w:eastAsia="宋体" w:cs="宋体"/>
                <w:b/>
                <w:bCs/>
                <w:color w:val="auto"/>
                <w:szCs w:val="21"/>
                <w:u w:color="000000"/>
                <w:lang w:val="en-US" w:eastAsia="zh-CN"/>
              </w:rPr>
            </w:pPr>
            <w:r>
              <w:rPr>
                <w:rFonts w:hint="eastAsia" w:ascii="宋体" w:hAnsi="宋体" w:cs="宋体"/>
                <w:b/>
                <w:bCs/>
                <w:color w:val="auto"/>
                <w:szCs w:val="21"/>
                <w:u w:color="000000"/>
                <w:lang w:val="en-US" w:eastAsia="zh-CN"/>
              </w:rPr>
              <w:t>2.</w:t>
            </w:r>
            <w:r>
              <w:rPr>
                <w:rFonts w:hint="eastAsia" w:ascii="宋体" w:hAnsi="宋体" w:eastAsia="宋体" w:cs="宋体"/>
                <w:b/>
                <w:bCs/>
                <w:color w:val="auto"/>
                <w:szCs w:val="21"/>
                <w:u w:color="000000"/>
                <w:lang w:val="en-US" w:eastAsia="zh-CN"/>
              </w:rPr>
              <w:t>创新性</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 xml:space="preserve"> 将“展评学习法”与“和而不同 </w:t>
            </w:r>
            <w:r>
              <w:rPr>
                <w:rFonts w:hint="eastAsia" w:ascii="宋体" w:hAnsi="宋体" w:cs="宋体"/>
                <w:color w:val="auto"/>
                <w:szCs w:val="21"/>
                <w:u w:color="000000"/>
                <w:lang w:val="en-US" w:eastAsia="zh-CN"/>
              </w:rPr>
              <w:t>立德树人</w:t>
            </w:r>
            <w:r>
              <w:rPr>
                <w:rFonts w:hint="eastAsia" w:ascii="宋体" w:hAnsi="宋体" w:eastAsia="宋体" w:cs="宋体"/>
                <w:color w:val="auto"/>
                <w:szCs w:val="21"/>
                <w:u w:color="000000"/>
                <w:lang w:val="en-US" w:eastAsia="zh-CN"/>
              </w:rPr>
              <w:t>”的办学目标相结合，构建了面向藏族学生的“和美课堂”模式，其创新点表现在：</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1.践行“和美教育”的理念，促进了不同民族之间文化交融和情感融合。</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首先，“和而不同”是我校的办学理念和价值追求，课堂教学只有在不同文化互相交融中求同存异，才能让不同的文化各美其美，美美与共。其次，只有加强对藏族学生的文化心理特点、情感特征的研究，内地老师主动接纳并适应西藏文化，深入研究藏族学生的学习基础，才能使教育教学更加有针对性，更加富有实效。再次，学生的终身发展和时代要求学生形成“和美”的个性和人格，成为具有国际视野，能随时吸收新知，欣赏、包容、接纳不同文化，身心和谐发展的人</w:t>
            </w:r>
            <w:r>
              <w:rPr>
                <w:rFonts w:hint="eastAsia" w:ascii="宋体" w:hAnsi="宋体" w:cs="宋体"/>
                <w:color w:val="auto"/>
                <w:szCs w:val="21"/>
                <w:u w:color="000000"/>
                <w:lang w:val="en-US" w:eastAsia="zh-CN"/>
              </w:rPr>
              <w:t>，</w:t>
            </w:r>
            <w:r>
              <w:rPr>
                <w:rFonts w:hint="eastAsia" w:ascii="宋体" w:hAnsi="宋体" w:eastAsia="宋体" w:cs="宋体"/>
                <w:color w:val="auto"/>
                <w:szCs w:val="21"/>
                <w:u w:color="000000"/>
                <w:lang w:val="en-US" w:eastAsia="zh-CN"/>
              </w:rPr>
              <w:t>民族团结的使者，西藏建设的栋梁。</w:t>
            </w:r>
          </w:p>
          <w:p>
            <w:pPr>
              <w:spacing w:line="320" w:lineRule="exact"/>
              <w:ind w:firstLine="420" w:firstLineChars="200"/>
              <w:rPr>
                <w:rFonts w:hint="eastAsia"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2.进行“和美课堂”教学改革，提升了内地西藏校学生的综合素养。</w:t>
            </w:r>
          </w:p>
          <w:p>
            <w:pPr>
              <w:spacing w:line="320" w:lineRule="exact"/>
              <w:ind w:firstLine="420" w:firstLineChars="200"/>
              <w:rPr>
                <w:rFonts w:hint="default" w:ascii="宋体" w:hAnsi="宋体" w:eastAsia="宋体" w:cs="宋体"/>
                <w:color w:val="auto"/>
                <w:szCs w:val="21"/>
                <w:u w:color="000000"/>
                <w:lang w:val="en-US" w:eastAsia="zh-CN"/>
              </w:rPr>
            </w:pPr>
            <w:r>
              <w:rPr>
                <w:rFonts w:hint="eastAsia" w:ascii="宋体" w:hAnsi="宋体" w:eastAsia="宋体" w:cs="宋体"/>
                <w:color w:val="auto"/>
                <w:szCs w:val="21"/>
                <w:u w:color="000000"/>
                <w:lang w:val="en-US" w:eastAsia="zh-CN"/>
              </w:rPr>
              <w:t>在教学方式上，和美课堂让学生主动展示学习成果，在此过程中充分引导生生之间的对话，让学生</w:t>
            </w:r>
            <w:r>
              <w:rPr>
                <w:rFonts w:hint="eastAsia" w:ascii="宋体" w:hAnsi="宋体" w:cs="宋体"/>
                <w:color w:val="auto"/>
                <w:szCs w:val="21"/>
                <w:u w:color="000000"/>
                <w:lang w:val="en-US" w:eastAsia="zh-CN"/>
              </w:rPr>
              <w:t>学习</w:t>
            </w:r>
            <w:r>
              <w:rPr>
                <w:rFonts w:hint="eastAsia" w:ascii="宋体" w:hAnsi="宋体" w:eastAsia="宋体" w:cs="宋体"/>
                <w:color w:val="auto"/>
                <w:szCs w:val="21"/>
                <w:u w:color="000000"/>
                <w:lang w:val="en-US" w:eastAsia="zh-CN"/>
              </w:rPr>
              <w:t xml:space="preserve">行为占据主要的教学时空；在课堂视角上，让学生当小老师，充分关注学生的“学”而不是教师的“教”；在课程设置上，通过和美游学课程、和美演讲课程、和美经典诵读课程与和美课堂共同促进学生形成和美个性和素养。   </w:t>
            </w:r>
          </w:p>
          <w:p>
            <w:pPr>
              <w:numPr>
                <w:ilvl w:val="0"/>
                <w:numId w:val="0"/>
              </w:numPr>
              <w:spacing w:line="500" w:lineRule="exact"/>
              <w:rPr>
                <w:rFonts w:ascii="宋体"/>
                <w:b/>
                <w:sz w:val="28"/>
              </w:rPr>
            </w:pPr>
            <w:r>
              <w:rPr>
                <w:rFonts w:hint="eastAsia" w:ascii="宋体"/>
                <w:b/>
                <w:sz w:val="28"/>
                <w:lang w:val="en-US" w:eastAsia="zh-CN"/>
              </w:rPr>
              <w:t>五、成果推广、应用与社会影响</w:t>
            </w:r>
          </w:p>
          <w:p>
            <w:pPr>
              <w:spacing w:line="320" w:lineRule="exact"/>
              <w:ind w:firstLine="422" w:firstLineChars="200"/>
              <w:rPr>
                <w:rFonts w:hint="eastAsia" w:ascii="宋体" w:hAnsi="宋体" w:eastAsia="宋体" w:cs="宋体"/>
                <w:color w:val="auto"/>
                <w:szCs w:val="21"/>
                <w:u w:color="000000"/>
                <w:lang w:val="en-US" w:eastAsia="zh-CN"/>
              </w:rPr>
            </w:pPr>
            <w:bookmarkStart w:id="3" w:name="OLE_LINK2"/>
            <w:r>
              <w:rPr>
                <w:rFonts w:hint="eastAsia" w:ascii="宋体" w:hAnsi="宋体" w:eastAsia="宋体" w:cs="宋体"/>
                <w:b/>
                <w:bCs/>
                <w:color w:val="auto"/>
                <w:szCs w:val="21"/>
                <w:u w:color="000000"/>
                <w:lang w:val="en-US" w:eastAsia="zh-CN"/>
              </w:rPr>
              <w:t>通过国家公益博览会发挥辐射作用：</w:t>
            </w:r>
            <w:r>
              <w:rPr>
                <w:rFonts w:hint="eastAsia" w:ascii="宋体" w:hAnsi="宋体" w:eastAsia="宋体" w:cs="宋体"/>
                <w:color w:val="auto"/>
                <w:szCs w:val="21"/>
                <w:u w:color="000000"/>
                <w:lang w:val="en-US" w:eastAsia="zh-CN"/>
              </w:rPr>
              <w:t xml:space="preserve"> 我校“和美课堂”成果应邀参加第五届中国教育创新成果公益博览会，学校科研成果《内地西藏班“和美课堂”的实践与创新》获教育部时任教师司司长任友群和与会专家一致好评。 </w:t>
            </w:r>
          </w:p>
          <w:p>
            <w:pPr>
              <w:spacing w:line="320" w:lineRule="exact"/>
              <w:ind w:firstLine="422" w:firstLineChars="200"/>
              <w:rPr>
                <w:rFonts w:hint="eastAsia" w:ascii="宋体" w:hAnsi="宋体" w:eastAsia="宋体" w:cs="宋体"/>
                <w:color w:val="auto"/>
                <w:szCs w:val="21"/>
                <w:u w:color="000000"/>
                <w:lang w:val="en-US" w:eastAsia="zh-CN"/>
              </w:rPr>
            </w:pPr>
            <w:r>
              <w:rPr>
                <w:rFonts w:hint="eastAsia" w:ascii="宋体" w:hAnsi="宋体" w:eastAsia="宋体" w:cs="宋体"/>
                <w:b/>
                <w:bCs/>
                <w:color w:val="auto"/>
                <w:szCs w:val="21"/>
                <w:u w:color="000000"/>
                <w:lang w:val="en-US" w:eastAsia="zh-CN"/>
              </w:rPr>
              <w:t>通过省级专题培训发挥辐射作用：</w:t>
            </w:r>
            <w:r>
              <w:rPr>
                <w:rFonts w:hint="eastAsia" w:ascii="宋体" w:hAnsi="宋体" w:eastAsia="宋体" w:cs="宋体"/>
                <w:color w:val="auto"/>
                <w:szCs w:val="21"/>
                <w:u w:color="000000"/>
                <w:lang w:val="en-US" w:eastAsia="zh-CN"/>
              </w:rPr>
              <w:t>我校连续</w:t>
            </w:r>
            <w:r>
              <w:rPr>
                <w:rFonts w:hint="eastAsia" w:ascii="宋体" w:hAnsi="宋体" w:cs="宋体"/>
                <w:color w:val="auto"/>
                <w:szCs w:val="21"/>
                <w:u w:color="000000"/>
                <w:lang w:val="en-US" w:eastAsia="zh-CN"/>
              </w:rPr>
              <w:t>7</w:t>
            </w:r>
            <w:r>
              <w:rPr>
                <w:rFonts w:hint="eastAsia" w:ascii="宋体" w:hAnsi="宋体" w:eastAsia="宋体" w:cs="宋体"/>
                <w:color w:val="auto"/>
                <w:szCs w:val="21"/>
                <w:u w:color="000000"/>
                <w:lang w:val="en-US" w:eastAsia="zh-CN"/>
              </w:rPr>
              <w:t>年承办“江苏省内地民族班（校）骨干教师培训”，省内地西藏班、新疆班初高中及职业学校教师、领导约</w:t>
            </w:r>
            <w:r>
              <w:rPr>
                <w:rFonts w:hint="eastAsia" w:ascii="宋体" w:hAnsi="宋体" w:cs="宋体"/>
                <w:color w:val="auto"/>
                <w:szCs w:val="21"/>
                <w:u w:color="000000"/>
                <w:lang w:val="en-US" w:eastAsia="zh-CN"/>
              </w:rPr>
              <w:t>8</w:t>
            </w:r>
            <w:r>
              <w:rPr>
                <w:rFonts w:hint="eastAsia" w:ascii="宋体" w:hAnsi="宋体" w:eastAsia="宋体" w:cs="宋体"/>
                <w:color w:val="auto"/>
                <w:szCs w:val="21"/>
                <w:u w:color="000000"/>
                <w:lang w:val="en-US" w:eastAsia="zh-CN"/>
              </w:rPr>
              <w:t>00人参加培训。学校科研成果《内地西藏校“和美教育”的实践研究》</w:t>
            </w:r>
            <w:r>
              <w:rPr>
                <w:rFonts w:hint="eastAsia" w:ascii="宋体" w:hAnsi="宋体" w:cs="宋体"/>
                <w:color w:val="auto"/>
                <w:szCs w:val="21"/>
                <w:u w:color="000000"/>
                <w:lang w:val="en-US" w:eastAsia="zh-CN"/>
              </w:rPr>
              <w:t>《和美常藏 乘风而来》等</w:t>
            </w:r>
            <w:r>
              <w:rPr>
                <w:rFonts w:hint="eastAsia" w:ascii="宋体" w:hAnsi="宋体" w:eastAsia="宋体" w:cs="宋体"/>
                <w:color w:val="auto"/>
                <w:szCs w:val="21"/>
                <w:u w:color="000000"/>
                <w:lang w:val="en-US" w:eastAsia="zh-CN"/>
              </w:rPr>
              <w:t>专题讲座</w:t>
            </w:r>
            <w:r>
              <w:rPr>
                <w:rFonts w:hint="eastAsia" w:ascii="宋体" w:hAnsi="宋体" w:cs="宋体"/>
                <w:color w:val="auto"/>
                <w:szCs w:val="21"/>
                <w:u w:color="000000"/>
                <w:lang w:val="en-US" w:eastAsia="zh-CN"/>
              </w:rPr>
              <w:t>在培训会上展示</w:t>
            </w:r>
            <w:r>
              <w:rPr>
                <w:rFonts w:hint="eastAsia" w:ascii="宋体" w:hAnsi="宋体" w:eastAsia="宋体" w:cs="宋体"/>
                <w:color w:val="auto"/>
                <w:szCs w:val="21"/>
                <w:u w:color="000000"/>
                <w:lang w:val="en-US" w:eastAsia="zh-CN"/>
              </w:rPr>
              <w:t>，课堂示范</w:t>
            </w:r>
            <w:r>
              <w:rPr>
                <w:rFonts w:hint="eastAsia" w:ascii="宋体" w:hAnsi="宋体" w:cs="宋体"/>
                <w:color w:val="auto"/>
                <w:szCs w:val="21"/>
                <w:u w:color="000000"/>
                <w:lang w:val="en-US" w:eastAsia="zh-CN"/>
              </w:rPr>
              <w:t>、</w:t>
            </w:r>
            <w:r>
              <w:rPr>
                <w:rFonts w:hint="eastAsia" w:ascii="宋体" w:hAnsi="宋体" w:eastAsia="宋体" w:cs="宋体"/>
                <w:color w:val="auto"/>
                <w:szCs w:val="21"/>
                <w:u w:color="000000"/>
                <w:lang w:val="en-US" w:eastAsia="zh-CN"/>
              </w:rPr>
              <w:t>德育沙龙</w:t>
            </w:r>
            <w:r>
              <w:rPr>
                <w:rFonts w:hint="eastAsia" w:ascii="宋体" w:hAnsi="宋体" w:cs="宋体"/>
                <w:color w:val="auto"/>
                <w:szCs w:val="21"/>
                <w:u w:color="000000"/>
                <w:lang w:val="en-US" w:eastAsia="zh-CN"/>
              </w:rPr>
              <w:t>、</w:t>
            </w:r>
            <w:r>
              <w:rPr>
                <w:rFonts w:hint="eastAsia" w:ascii="宋体" w:hAnsi="宋体" w:eastAsia="宋体" w:cs="宋体"/>
                <w:color w:val="auto"/>
                <w:szCs w:val="21"/>
                <w:u w:color="000000"/>
                <w:lang w:val="en-US" w:eastAsia="zh-CN"/>
              </w:rPr>
              <w:t>青年教师成长沙龙</w:t>
            </w:r>
            <w:r>
              <w:rPr>
                <w:rFonts w:hint="eastAsia" w:ascii="宋体" w:hAnsi="宋体" w:cs="宋体"/>
                <w:color w:val="auto"/>
                <w:szCs w:val="21"/>
                <w:u w:color="000000"/>
                <w:lang w:val="en-US" w:eastAsia="zh-CN"/>
              </w:rPr>
              <w:t>、</w:t>
            </w:r>
            <w:r>
              <w:rPr>
                <w:rFonts w:hint="eastAsia" w:ascii="宋体" w:hAnsi="宋体" w:eastAsia="宋体" w:cs="宋体"/>
                <w:color w:val="auto"/>
                <w:szCs w:val="21"/>
                <w:u w:color="000000"/>
                <w:lang w:val="en-US" w:eastAsia="zh-CN"/>
              </w:rPr>
              <w:t>学生研究性学习成果在培训会上充分展示，为内地民族班</w:t>
            </w:r>
            <w:r>
              <w:rPr>
                <w:rFonts w:hint="eastAsia" w:ascii="宋体" w:hAnsi="宋体" w:cs="宋体"/>
                <w:color w:val="auto"/>
                <w:szCs w:val="21"/>
                <w:u w:color="000000"/>
                <w:lang w:val="en-US" w:eastAsia="zh-CN"/>
              </w:rPr>
              <w:t>办学提供了可供</w:t>
            </w:r>
            <w:r>
              <w:rPr>
                <w:rFonts w:hint="eastAsia" w:ascii="宋体" w:hAnsi="宋体" w:eastAsia="宋体" w:cs="宋体"/>
                <w:color w:val="auto"/>
                <w:szCs w:val="21"/>
                <w:u w:color="000000"/>
                <w:lang w:val="en-US" w:eastAsia="zh-CN"/>
              </w:rPr>
              <w:t>借鉴的范本。</w:t>
            </w:r>
          </w:p>
          <w:p>
            <w:pPr>
              <w:spacing w:line="320" w:lineRule="exact"/>
              <w:ind w:firstLine="422" w:firstLineChars="200"/>
              <w:rPr>
                <w:rFonts w:hint="eastAsia" w:ascii="宋体" w:hAnsi="宋体" w:eastAsia="宋体" w:cs="宋体"/>
                <w:color w:val="auto"/>
                <w:szCs w:val="21"/>
                <w:u w:color="000000"/>
                <w:lang w:val="en-US" w:eastAsia="zh-CN"/>
              </w:rPr>
            </w:pPr>
            <w:r>
              <w:rPr>
                <w:rFonts w:hint="eastAsia" w:ascii="宋体" w:hAnsi="宋体" w:eastAsia="宋体" w:cs="宋体"/>
                <w:b/>
                <w:bCs/>
                <w:color w:val="auto"/>
                <w:szCs w:val="21"/>
                <w:u w:color="000000"/>
                <w:lang w:val="en-US" w:eastAsia="zh-CN"/>
              </w:rPr>
              <w:t>向内地西藏初中校、西藏自治区内</w:t>
            </w:r>
            <w:r>
              <w:rPr>
                <w:rFonts w:hint="eastAsia" w:ascii="宋体" w:hAnsi="宋体" w:cs="宋体"/>
                <w:b/>
                <w:bCs/>
                <w:color w:val="auto"/>
                <w:szCs w:val="21"/>
                <w:u w:color="000000"/>
                <w:lang w:val="en-US" w:eastAsia="zh-CN"/>
              </w:rPr>
              <w:t>学校</w:t>
            </w:r>
            <w:r>
              <w:rPr>
                <w:rFonts w:hint="eastAsia" w:ascii="宋体" w:hAnsi="宋体" w:eastAsia="宋体" w:cs="宋体"/>
                <w:b/>
                <w:bCs/>
                <w:color w:val="auto"/>
                <w:szCs w:val="21"/>
                <w:u w:color="000000"/>
                <w:lang w:val="en-US" w:eastAsia="zh-CN"/>
              </w:rPr>
              <w:t>、结对帮扶学校发挥辐射作用：</w:t>
            </w:r>
            <w:r>
              <w:rPr>
                <w:rFonts w:hint="eastAsia" w:ascii="宋体" w:hAnsi="宋体" w:eastAsia="宋体" w:cs="宋体"/>
                <w:color w:val="auto"/>
                <w:szCs w:val="21"/>
                <w:u w:color="000000"/>
                <w:lang w:val="en-US" w:eastAsia="zh-CN"/>
              </w:rPr>
              <w:t>学校多次承办内地西藏校同课异构、西藏自治区全区教学大赛</w:t>
            </w:r>
            <w:r>
              <w:rPr>
                <w:rFonts w:hint="eastAsia" w:ascii="宋体" w:hAnsi="宋体" w:cs="宋体"/>
                <w:color w:val="auto"/>
                <w:szCs w:val="21"/>
                <w:u w:color="000000"/>
                <w:lang w:val="en-US" w:eastAsia="zh-CN"/>
              </w:rPr>
              <w:t>等</w:t>
            </w:r>
            <w:r>
              <w:rPr>
                <w:rFonts w:hint="eastAsia" w:ascii="宋体" w:hAnsi="宋体" w:eastAsia="宋体" w:cs="宋体"/>
                <w:color w:val="auto"/>
                <w:szCs w:val="21"/>
                <w:u w:color="000000"/>
                <w:lang w:val="en-US" w:eastAsia="zh-CN"/>
              </w:rPr>
              <w:t>展示活动，“和美课堂”受到来校专家一致好评。2</w:t>
            </w:r>
            <w:r>
              <w:rPr>
                <w:rFonts w:hint="eastAsia" w:ascii="宋体" w:hAnsi="宋体" w:cs="宋体"/>
                <w:color w:val="auto"/>
                <w:szCs w:val="21"/>
                <w:u w:color="000000"/>
                <w:lang w:val="en-US" w:eastAsia="zh-CN"/>
              </w:rPr>
              <w:t>021年，</w:t>
            </w:r>
            <w:r>
              <w:rPr>
                <w:rFonts w:hint="eastAsia" w:ascii="宋体" w:hAnsi="宋体" w:eastAsia="宋体" w:cs="宋体"/>
                <w:color w:val="auto"/>
                <w:szCs w:val="21"/>
                <w:u w:color="000000"/>
                <w:lang w:val="en-US" w:eastAsia="zh-CN"/>
              </w:rPr>
              <w:t>学校承担西藏自治区思政教育研修团的培训任务，研修团成员与我校教师就</w:t>
            </w:r>
            <w:r>
              <w:rPr>
                <w:rFonts w:hint="eastAsia" w:ascii="宋体" w:hAnsi="宋体" w:cs="宋体"/>
                <w:color w:val="auto"/>
                <w:szCs w:val="21"/>
                <w:u w:color="000000"/>
                <w:lang w:val="en-US" w:eastAsia="zh-CN"/>
              </w:rPr>
              <w:t>道法学科课堂教学</w:t>
            </w:r>
            <w:r>
              <w:rPr>
                <w:rFonts w:hint="eastAsia" w:ascii="宋体" w:hAnsi="宋体" w:eastAsia="宋体" w:cs="宋体"/>
                <w:color w:val="auto"/>
                <w:szCs w:val="21"/>
                <w:u w:color="000000"/>
                <w:lang w:val="en-US" w:eastAsia="zh-CN"/>
              </w:rPr>
              <w:t>开展了积极研讨。学校与广西柳州市雒容中学、青海共和县民族中学、新疆乌恰</w:t>
            </w:r>
            <w:r>
              <w:rPr>
                <w:rFonts w:hint="eastAsia" w:ascii="宋体" w:hAnsi="宋体" w:cs="宋体"/>
                <w:color w:val="auto"/>
                <w:szCs w:val="21"/>
                <w:u w:color="000000"/>
                <w:lang w:val="en-US" w:eastAsia="zh-CN"/>
              </w:rPr>
              <w:t>实</w:t>
            </w:r>
            <w:r>
              <w:rPr>
                <w:rFonts w:hint="eastAsia" w:ascii="宋体" w:hAnsi="宋体" w:eastAsia="宋体" w:cs="宋体"/>
                <w:color w:val="auto"/>
                <w:szCs w:val="21"/>
                <w:u w:color="000000"/>
                <w:lang w:val="en-US" w:eastAsia="zh-CN"/>
              </w:rPr>
              <w:t>验中学结对，签署《结对共建协议》，通过展示课、讲座等方式发挥思政教育成果辐射作用。</w:t>
            </w:r>
          </w:p>
          <w:p>
            <w:pPr>
              <w:spacing w:line="320" w:lineRule="exact"/>
              <w:ind w:firstLine="422" w:firstLineChars="200"/>
              <w:rPr>
                <w:rFonts w:ascii="宋体"/>
                <w:b/>
                <w:sz w:val="28"/>
              </w:rPr>
            </w:pPr>
            <w:r>
              <w:rPr>
                <w:rFonts w:hint="eastAsia" w:ascii="宋体" w:hAnsi="宋体" w:eastAsia="宋体" w:cs="宋体"/>
                <w:b/>
                <w:bCs/>
                <w:color w:val="auto"/>
                <w:szCs w:val="21"/>
                <w:u w:color="000000"/>
                <w:lang w:val="en-US" w:eastAsia="zh-CN"/>
              </w:rPr>
              <w:t>在江苏本地发挥辐射作用：</w:t>
            </w:r>
            <w:r>
              <w:rPr>
                <w:rFonts w:hint="eastAsia" w:ascii="宋体" w:hAnsi="宋体" w:cs="宋体"/>
                <w:color w:val="auto"/>
                <w:szCs w:val="21"/>
                <w:u w:color="000000"/>
                <w:lang w:val="en-US" w:eastAsia="zh-CN"/>
              </w:rPr>
              <w:t>我校教师应邀授课</w:t>
            </w:r>
            <w:r>
              <w:rPr>
                <w:rFonts w:hint="eastAsia" w:ascii="宋体" w:hAnsi="宋体" w:eastAsia="宋体" w:cs="宋体"/>
                <w:color w:val="auto"/>
                <w:szCs w:val="21"/>
                <w:u w:color="000000"/>
                <w:lang w:val="en-US" w:eastAsia="zh-CN"/>
              </w:rPr>
              <w:t>常州市名师大学堂，</w:t>
            </w:r>
            <w:r>
              <w:rPr>
                <w:rFonts w:hint="eastAsia" w:ascii="宋体" w:hAnsi="宋体" w:cs="宋体"/>
                <w:color w:val="auto"/>
                <w:szCs w:val="21"/>
                <w:u w:color="000000"/>
                <w:lang w:val="en-US" w:eastAsia="zh-CN"/>
              </w:rPr>
              <w:t>优质课被录入</w:t>
            </w:r>
            <w:r>
              <w:rPr>
                <w:rFonts w:hint="eastAsia" w:ascii="宋体" w:hAnsi="宋体" w:eastAsia="宋体" w:cs="宋体"/>
                <w:color w:val="auto"/>
                <w:szCs w:val="21"/>
                <w:u w:color="000000"/>
                <w:lang w:val="en-US" w:eastAsia="zh-CN"/>
              </w:rPr>
              <w:t>江苏省教学新时空·名师课堂</w:t>
            </w:r>
            <w:r>
              <w:rPr>
                <w:rFonts w:hint="eastAsia" w:ascii="宋体" w:hAnsi="宋体" w:cs="宋体"/>
                <w:color w:val="auto"/>
                <w:szCs w:val="21"/>
                <w:u w:color="000000"/>
                <w:lang w:val="en-US" w:eastAsia="zh-CN"/>
              </w:rPr>
              <w:t>、</w:t>
            </w:r>
            <w:r>
              <w:rPr>
                <w:rFonts w:hint="eastAsia" w:ascii="宋体" w:hAnsi="宋体" w:eastAsia="宋体" w:cs="宋体"/>
                <w:color w:val="auto"/>
                <w:szCs w:val="21"/>
                <w:u w:color="000000"/>
                <w:lang w:val="en-US" w:eastAsia="zh-CN"/>
              </w:rPr>
              <w:t>江苏省名师空中课堂资源库</w:t>
            </w:r>
            <w:r>
              <w:rPr>
                <w:rFonts w:hint="eastAsia" w:ascii="宋体" w:hAnsi="宋体" w:cs="宋体"/>
                <w:color w:val="auto"/>
                <w:szCs w:val="21"/>
                <w:u w:color="000000"/>
                <w:lang w:val="en-US" w:eastAsia="zh-CN"/>
              </w:rPr>
              <w:t>等平台</w:t>
            </w:r>
            <w:r>
              <w:rPr>
                <w:rFonts w:hint="eastAsia" w:ascii="宋体" w:hAnsi="宋体" w:eastAsia="宋体" w:cs="宋体"/>
                <w:color w:val="auto"/>
                <w:szCs w:val="21"/>
                <w:u w:color="000000"/>
                <w:lang w:val="en-US" w:eastAsia="zh-CN"/>
              </w:rPr>
              <w:t>。</w:t>
            </w:r>
            <w:bookmarkEnd w:id="3"/>
          </w:p>
        </w:tc>
      </w:tr>
      <w:bookmarkEnd w:id="1"/>
    </w:tbl>
    <w:p>
      <w:pPr>
        <w:sectPr>
          <w:footerReference r:id="rId5" w:type="first"/>
          <w:pgSz w:w="11906" w:h="16838"/>
          <w:pgMar w:top="1440" w:right="1797" w:bottom="1440" w:left="1797" w:header="851" w:footer="992" w:gutter="0"/>
          <w:cols w:space="425" w:num="1"/>
          <w:titlePg/>
          <w:docGrid w:type="lines" w:linePitch="312" w:charSpace="0"/>
        </w:sectPr>
      </w:pPr>
    </w:p>
    <w:bookmarkEnd w:id="2"/>
    <w:p>
      <w:pPr>
        <w:spacing w:line="500" w:lineRule="exact"/>
        <w:rPr>
          <w:rFonts w:ascii="黑体" w:eastAsia="黑体"/>
          <w:sz w:val="32"/>
        </w:rPr>
      </w:pPr>
      <w:r>
        <w:rPr>
          <w:rFonts w:hint="eastAsia" w:ascii="黑体" w:eastAsia="黑体"/>
          <w:sz w:val="32"/>
        </w:rPr>
        <w:t>四、成果目录</w:t>
      </w:r>
    </w:p>
    <w:tbl>
      <w:tblPr>
        <w:tblStyle w:val="6"/>
        <w:tblW w:w="14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2274"/>
        <w:gridCol w:w="1417"/>
        <w:gridCol w:w="851"/>
        <w:gridCol w:w="987"/>
        <w:gridCol w:w="1613"/>
        <w:gridCol w:w="802"/>
        <w:gridCol w:w="1803"/>
        <w:gridCol w:w="1173"/>
        <w:gridCol w:w="1418"/>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序号</w:t>
            </w:r>
          </w:p>
        </w:tc>
        <w:tc>
          <w:tcPr>
            <w:tcW w:w="2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成果名称</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成果形式</w:t>
            </w: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sz w:val="28"/>
              </w:rPr>
            </w:pPr>
            <w:r>
              <w:rPr>
                <w:rFonts w:hint="eastAsia" w:ascii="宋体"/>
                <w:sz w:val="28"/>
              </w:rPr>
              <w:t>成果</w:t>
            </w:r>
          </w:p>
          <w:p>
            <w:pPr>
              <w:spacing w:line="400" w:lineRule="exact"/>
              <w:jc w:val="center"/>
              <w:rPr>
                <w:rFonts w:ascii="宋体"/>
                <w:sz w:val="28"/>
              </w:rPr>
            </w:pPr>
            <w:r>
              <w:rPr>
                <w:rFonts w:hint="eastAsia" w:ascii="宋体"/>
                <w:sz w:val="28"/>
              </w:rPr>
              <w:t>数量</w:t>
            </w:r>
          </w:p>
        </w:tc>
        <w:tc>
          <w:tcPr>
            <w:tcW w:w="9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作者</w:t>
            </w:r>
          </w:p>
        </w:tc>
        <w:tc>
          <w:tcPr>
            <w:tcW w:w="16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出版单位/发表刊物</w:t>
            </w:r>
          </w:p>
        </w:tc>
        <w:tc>
          <w:tcPr>
            <w:tcW w:w="8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刊物级别</w:t>
            </w:r>
          </w:p>
        </w:tc>
        <w:tc>
          <w:tcPr>
            <w:tcW w:w="18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出版时间/刊物期号</w:t>
            </w: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转摘引用情况</w:t>
            </w:r>
          </w:p>
        </w:tc>
        <w:tc>
          <w:tcPr>
            <w:tcW w:w="14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获奖情况</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决策采纳</w:t>
            </w: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sz w:val="28"/>
              </w:rPr>
            </w:pPr>
            <w:r>
              <w:rPr>
                <w:rFonts w:hint="eastAsia" w:ascii="宋体"/>
                <w:sz w:val="28"/>
              </w:rPr>
              <w:t>补充情况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eastAsia="宋体"/>
                <w:sz w:val="28"/>
                <w:lang w:val="en-US" w:eastAsia="zh-CN"/>
              </w:rPr>
            </w:pPr>
            <w:r>
              <w:rPr>
                <w:rFonts w:hint="eastAsia" w:ascii="宋体"/>
                <w:sz w:val="28"/>
                <w:lang w:val="en-US" w:eastAsia="zh-CN"/>
              </w:rPr>
              <w:t>1</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我们的"努拉奇迹"</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黄美英</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教育研究与评论</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2020年8期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Arial Unicode MS" w:hAnsi="Arial Unicode MS" w:eastAsia="Arial Unicode MS" w:cs="Arial Unicode MS"/>
                <w:i w:val="0"/>
                <w:iCs w:val="0"/>
                <w:color w:val="000000"/>
                <w:kern w:val="2"/>
                <w:sz w:val="20"/>
                <w:szCs w:val="20"/>
                <w:u w:val="none"/>
                <w:lang w:val="en-US" w:eastAsia="zh-CN" w:bidi="ar-SA"/>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Arial Unicode MS" w:hAnsi="Arial Unicode MS" w:eastAsia="Arial Unicode MS" w:cs="Arial Unicode MS"/>
                <w:i w:val="0"/>
                <w:iCs w:val="0"/>
                <w:color w:val="000000"/>
                <w:kern w:val="2"/>
                <w:sz w:val="20"/>
                <w:szCs w:val="20"/>
                <w:u w:val="none"/>
                <w:lang w:val="en-US" w:eastAsia="zh-CN" w:bidi="ar-SA"/>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Arial Unicode MS" w:hAnsi="Arial Unicode MS" w:eastAsia="Arial Unicode MS" w:cs="Arial Unicode MS"/>
                <w:i w:val="0"/>
                <w:iCs w:val="0"/>
                <w:color w:val="000000"/>
                <w:kern w:val="2"/>
                <w:sz w:val="20"/>
                <w:szCs w:val="20"/>
                <w:u w:val="none"/>
                <w:lang w:val="en-US" w:eastAsia="zh-CN" w:bidi="ar-SA"/>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Arial Unicode MS" w:hAnsi="Arial Unicode MS" w:eastAsia="Arial Unicode MS" w:cs="Arial Unicode MS"/>
                <w:i w:val="0"/>
                <w:iCs w:val="0"/>
                <w:color w:val="0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eastAsia="宋体"/>
                <w:sz w:val="28"/>
                <w:lang w:val="en-US" w:eastAsia="zh-CN"/>
              </w:rPr>
            </w:pPr>
            <w:r>
              <w:rPr>
                <w:rFonts w:hint="eastAsia" w:ascii="宋体"/>
                <w:sz w:val="28"/>
                <w:lang w:val="en-US" w:eastAsia="zh-CN"/>
              </w:rPr>
              <w:t>2</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引导内地西藏班(校)初中学生 品味汉字之美初探</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黄美英</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西藏教育</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2019年7期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sz w:val="28"/>
                <w:lang w:val="en-US" w:eastAsia="zh-CN"/>
              </w:rPr>
            </w:pPr>
            <w:r>
              <w:rPr>
                <w:rFonts w:hint="eastAsia" w:ascii="宋体"/>
                <w:sz w:val="28"/>
                <w:lang w:val="en-US" w:eastAsia="zh-CN"/>
              </w:rPr>
              <w:t>3</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“雏鹰”工作坊：青年教师成长的摇篮</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毛丽</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教育研究与评论</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2023年4月</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eastAsia="宋体"/>
                <w:sz w:val="28"/>
                <w:lang w:val="en-US" w:eastAsia="zh-CN"/>
              </w:rPr>
            </w:pPr>
            <w:r>
              <w:rPr>
                <w:rFonts w:hint="eastAsia" w:ascii="宋体"/>
                <w:sz w:val="28"/>
                <w:lang w:val="en-US" w:eastAsia="zh-CN"/>
              </w:rPr>
              <w:t>4</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初中数学计算教学中如何培养学生的发散性思维</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吴文斌</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理科爱好者</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2022年3期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eastAsia="宋体"/>
                <w:sz w:val="28"/>
                <w:lang w:val="en-US" w:eastAsia="zh-CN"/>
              </w:rPr>
            </w:pPr>
            <w:r>
              <w:rPr>
                <w:rFonts w:hint="eastAsia" w:ascii="宋体"/>
                <w:sz w:val="28"/>
                <w:lang w:val="en-US" w:eastAsia="zh-CN"/>
              </w:rPr>
              <w:t>5</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落实立德树人理念,发挥初中道德与法治课程德育价值</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邵雯燕</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初中生世界</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2021年2期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sz w:val="28"/>
                <w:lang w:val="en-US" w:eastAsia="zh-CN"/>
              </w:rPr>
            </w:pPr>
            <w:r>
              <w:rPr>
                <w:rFonts w:hint="eastAsia" w:ascii="宋体"/>
                <w:sz w:val="28"/>
                <w:lang w:val="en-US" w:eastAsia="zh-CN"/>
              </w:rPr>
              <w:t>6</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激活思政课程中的“合力”</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邵雯燕</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初中生世界</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2023年7期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eastAsia="宋体"/>
                <w:sz w:val="28"/>
                <w:lang w:val="en-US" w:eastAsia="zh-CN"/>
              </w:rPr>
            </w:pPr>
            <w:r>
              <w:rPr>
                <w:rFonts w:hint="eastAsia" w:ascii="宋体"/>
                <w:sz w:val="28"/>
                <w:lang w:val="en-US" w:eastAsia="zh-CN"/>
              </w:rPr>
              <w:t>7</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智慧课堂助力藏族学生化学学习</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戴西红</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文理导航</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2022年7期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eastAsia="宋体"/>
                <w:sz w:val="28"/>
                <w:lang w:val="en-US" w:eastAsia="zh-CN"/>
              </w:rPr>
            </w:pPr>
            <w:r>
              <w:rPr>
                <w:rFonts w:hint="eastAsia" w:ascii="宋体"/>
                <w:sz w:val="28"/>
                <w:lang w:val="en-US" w:eastAsia="zh-CN"/>
              </w:rPr>
              <w:t>8</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语文核心素养下统编本初中文言文教学实践分析</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朱琴</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文理导航</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2021年12期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eastAsia="宋体"/>
                <w:sz w:val="28"/>
                <w:lang w:val="en-US" w:eastAsia="zh-CN"/>
              </w:rPr>
            </w:pPr>
            <w:r>
              <w:rPr>
                <w:rFonts w:hint="eastAsia" w:ascii="宋体"/>
                <w:sz w:val="28"/>
                <w:lang w:val="en-US" w:eastAsia="zh-CN"/>
              </w:rPr>
              <w:t>9</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“非标之标”——对语文考评标准的思考</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朱琴</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中学语文</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2022年15期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hint="default" w:ascii="宋体"/>
                <w:sz w:val="28"/>
                <w:lang w:val="en-US" w:eastAsia="zh-CN"/>
              </w:rPr>
            </w:pPr>
            <w:r>
              <w:rPr>
                <w:rFonts w:hint="eastAsia" w:ascii="宋体"/>
                <w:sz w:val="28"/>
                <w:lang w:val="en-US" w:eastAsia="zh-CN"/>
              </w:rPr>
              <w:t>10</w:t>
            </w:r>
          </w:p>
        </w:tc>
        <w:tc>
          <w:tcPr>
            <w:tcW w:w="22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初中数学与信息技术的深度融合方法分析</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论文</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1</w:t>
            </w:r>
          </w:p>
        </w:tc>
        <w:tc>
          <w:tcPr>
            <w:tcW w:w="9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林慧</w:t>
            </w:r>
          </w:p>
        </w:tc>
        <w:tc>
          <w:tcPr>
            <w:tcW w:w="16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中国新通信</w:t>
            </w:r>
          </w:p>
        </w:tc>
        <w:tc>
          <w:tcPr>
            <w:tcW w:w="8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省级</w:t>
            </w:r>
          </w:p>
        </w:tc>
        <w:tc>
          <w:tcPr>
            <w:tcW w:w="180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Arial Unicode MS" w:hAnsi="Arial Unicode MS" w:eastAsia="Arial Unicode MS" w:cs="Arial Unicode MS"/>
                <w:i w:val="0"/>
                <w:iCs w:val="0"/>
                <w:color w:val="000000"/>
                <w:kern w:val="2"/>
                <w:sz w:val="20"/>
                <w:szCs w:val="20"/>
                <w:u w:val="none"/>
                <w:lang w:val="en-US" w:eastAsia="zh-CN" w:bidi="ar-SA"/>
              </w:rPr>
            </w:pPr>
            <w:r>
              <w:rPr>
                <w:rFonts w:hint="eastAsia" w:ascii="Arial Unicode MS" w:hAnsi="Arial Unicode MS" w:eastAsia="Arial Unicode MS" w:cs="Arial Unicode MS"/>
                <w:i w:val="0"/>
                <w:iCs w:val="0"/>
                <w:color w:val="000000"/>
                <w:kern w:val="2"/>
                <w:sz w:val="20"/>
                <w:szCs w:val="20"/>
                <w:u w:val="none"/>
                <w:lang w:val="en-US" w:eastAsia="zh-CN" w:bidi="ar-SA"/>
              </w:rPr>
              <w:t>2022年12期</w:t>
            </w:r>
          </w:p>
        </w:tc>
        <w:tc>
          <w:tcPr>
            <w:tcW w:w="1173"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jc w:val="center"/>
              <w:rPr>
                <w:rFonts w:hint="eastAsia" w:ascii="宋体"/>
                <w:sz w:val="28"/>
              </w:rPr>
            </w:pPr>
          </w:p>
        </w:tc>
      </w:tr>
    </w:tbl>
    <w:p>
      <w:pPr>
        <w:tabs>
          <w:tab w:val="left" w:pos="6096"/>
        </w:tabs>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eastAsia="宋体" w:cs="宋体"/>
          <w:sz w:val="24"/>
        </w:rPr>
        <w:t>注：1.</w:t>
      </w:r>
      <w:r>
        <w:rPr>
          <w:rFonts w:hint="eastAsia" w:ascii="宋体" w:hAnsi="宋体" w:eastAsia="宋体" w:cs="宋体"/>
          <w:color w:val="000000" w:themeColor="text1"/>
          <w:sz w:val="24"/>
          <w14:textFill>
            <w14:solidFill>
              <w14:schemeClr w14:val="tx1"/>
            </w14:solidFill>
          </w14:textFill>
        </w:rPr>
        <w:t xml:space="preserve"> 非</w:t>
      </w:r>
      <w:r>
        <w:rPr>
          <w:rFonts w:hint="eastAsia" w:ascii="宋体" w:hAnsi="宋体" w:eastAsia="宋体" w:cs="宋体"/>
          <w:color w:val="000000" w:themeColor="text1"/>
          <w:sz w:val="24"/>
          <w:lang w:val="en-US" w:eastAsia="zh-CN"/>
          <w14:textFill>
            <w14:solidFill>
              <w14:schemeClr w14:val="tx1"/>
            </w14:solidFill>
          </w14:textFill>
        </w:rPr>
        <w:t>项目研究</w:t>
      </w:r>
      <w:r>
        <w:rPr>
          <w:rFonts w:hint="eastAsia" w:ascii="宋体" w:hAnsi="宋体" w:eastAsia="宋体" w:cs="宋体"/>
          <w:color w:val="000000" w:themeColor="text1"/>
          <w:sz w:val="24"/>
          <w14:textFill>
            <w14:solidFill>
              <w14:schemeClr w14:val="tx1"/>
            </w14:solidFill>
          </w14:textFill>
        </w:rPr>
        <w:t>期间完成的成果</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非</w:t>
      </w:r>
      <w:r>
        <w:rPr>
          <w:rFonts w:hint="eastAsia" w:ascii="宋体" w:hAnsi="宋体" w:eastAsia="宋体" w:cs="宋体"/>
          <w:color w:val="000000" w:themeColor="text1"/>
          <w:sz w:val="24"/>
          <w:lang w:val="en-US" w:eastAsia="zh-CN"/>
          <w14:textFill>
            <w14:solidFill>
              <w14:schemeClr w14:val="tx1"/>
            </w14:solidFill>
          </w14:textFill>
        </w:rPr>
        <w:t>项目</w:t>
      </w:r>
      <w:r>
        <w:rPr>
          <w:rFonts w:hint="eastAsia" w:ascii="宋体" w:hAnsi="宋体" w:eastAsia="宋体" w:cs="宋体"/>
          <w:color w:val="000000" w:themeColor="text1"/>
          <w:sz w:val="24"/>
          <w14:textFill>
            <w14:solidFill>
              <w14:schemeClr w14:val="tx1"/>
            </w14:solidFill>
          </w14:textFill>
        </w:rPr>
        <w:t>组成员的成果</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与本</w:t>
      </w:r>
      <w:r>
        <w:rPr>
          <w:rFonts w:hint="eastAsia" w:ascii="宋体" w:hAnsi="宋体" w:eastAsia="宋体" w:cs="宋体"/>
          <w:color w:val="000000" w:themeColor="text1"/>
          <w:sz w:val="24"/>
          <w:lang w:val="en-US" w:eastAsia="zh-CN"/>
          <w14:textFill>
            <w14:solidFill>
              <w14:schemeClr w14:val="tx1"/>
            </w14:solidFill>
          </w14:textFill>
        </w:rPr>
        <w:t>项目</w:t>
      </w:r>
      <w:r>
        <w:rPr>
          <w:rFonts w:hint="eastAsia" w:ascii="宋体" w:hAnsi="宋体" w:eastAsia="宋体" w:cs="宋体"/>
          <w:color w:val="000000" w:themeColor="text1"/>
          <w:sz w:val="24"/>
          <w14:textFill>
            <w14:solidFill>
              <w14:schemeClr w14:val="tx1"/>
            </w14:solidFill>
          </w14:textFill>
        </w:rPr>
        <w:t>研究无关的成果</w:t>
      </w:r>
      <w:r>
        <w:rPr>
          <w:rFonts w:hint="eastAsia" w:ascii="宋体" w:hAnsi="宋体" w:eastAsia="宋体" w:cs="宋体"/>
          <w:color w:val="000000" w:themeColor="text1"/>
          <w:sz w:val="24"/>
          <w:lang w:val="en-US" w:eastAsia="zh-CN"/>
          <w14:textFill>
            <w14:solidFill>
              <w14:schemeClr w14:val="tx1"/>
            </w14:solidFill>
          </w14:textFill>
        </w:rPr>
        <w:t>均</w:t>
      </w:r>
      <w:r>
        <w:rPr>
          <w:rFonts w:hint="eastAsia" w:ascii="宋体" w:hAnsi="宋体" w:eastAsia="宋体" w:cs="宋体"/>
          <w:color w:val="000000" w:themeColor="text1"/>
          <w:sz w:val="24"/>
          <w14:textFill>
            <w14:solidFill>
              <w14:schemeClr w14:val="tx1"/>
            </w14:solidFill>
          </w14:textFill>
        </w:rPr>
        <w:t>不能列入</w:t>
      </w:r>
      <w:r>
        <w:rPr>
          <w:rFonts w:hint="eastAsia" w:ascii="宋体" w:hAnsi="宋体" w:eastAsia="宋体" w:cs="宋体"/>
          <w:color w:val="000000" w:themeColor="text1"/>
          <w:sz w:val="24"/>
          <w:lang w:val="en-US" w:eastAsia="zh-CN"/>
          <w14:textFill>
            <w14:solidFill>
              <w14:schemeClr w14:val="tx1"/>
            </w14:solidFill>
          </w14:textFill>
        </w:rPr>
        <w:t>成果目录。</w:t>
      </w:r>
    </w:p>
    <w:p>
      <w:pPr>
        <w:tabs>
          <w:tab w:val="left" w:pos="6096"/>
        </w:tabs>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val="en-US" w:eastAsia="zh-CN"/>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“成果形式”请注明为调查报告、论文、编著、专著、教材或音像制品等。</w:t>
      </w:r>
    </w:p>
    <w:p>
      <w:pPr>
        <w:ind w:firstLine="480" w:firstLineChars="200"/>
        <w:jc w:val="left"/>
        <w:rPr>
          <w:rFonts w:hint="eastAsia" w:ascii="宋体" w:hAnsi="宋体" w:eastAsia="宋体" w:cs="宋体"/>
          <w:sz w:val="24"/>
          <w:lang w:val="en-US" w:eastAsia="zh-CN"/>
        </w:rPr>
      </w:pPr>
      <w:r>
        <w:rPr>
          <w:rFonts w:hint="eastAsia" w:ascii="宋体" w:hAnsi="宋体" w:eastAsia="宋体" w:cs="宋体"/>
          <w:color w:val="000000" w:themeColor="text1"/>
          <w:sz w:val="24"/>
          <w14:textFill>
            <w14:solidFill>
              <w14:schemeClr w14:val="tx1"/>
            </w14:solidFill>
          </w14:textFill>
        </w:rPr>
        <w:t xml:space="preserve">3. </w:t>
      </w:r>
      <w:r>
        <w:rPr>
          <w:rFonts w:hint="eastAsia" w:ascii="宋体" w:hAnsi="宋体" w:eastAsia="宋体" w:cs="宋体"/>
          <w:sz w:val="24"/>
          <w:lang w:val="en-US" w:eastAsia="zh-CN"/>
        </w:rPr>
        <w:t>请将以上成果电子版录入U盘中，与结项申报纸质材料一并报送。</w:t>
      </w:r>
    </w:p>
    <w:p>
      <w:pPr>
        <w:ind w:firstLine="480" w:firstLineChars="200"/>
        <w:jc w:val="left"/>
        <w:rPr>
          <w:rFonts w:hint="eastAsia" w:ascii="宋体" w:hAnsi="宋体" w:eastAsia="宋体" w:cs="宋体"/>
          <w:sz w:val="24"/>
        </w:rPr>
        <w:sectPr>
          <w:pgSz w:w="16838" w:h="11906" w:orient="landscape"/>
          <w:pgMar w:top="1797" w:right="1440" w:bottom="1797" w:left="1440" w:header="851" w:footer="992" w:gutter="0"/>
          <w:cols w:space="425" w:num="1"/>
          <w:titlePg/>
          <w:docGrid w:type="linesAndChars" w:linePitch="312" w:charSpace="0"/>
        </w:sectPr>
      </w:pPr>
      <w:r>
        <w:rPr>
          <w:rFonts w:hint="eastAsia" w:ascii="宋体" w:hAnsi="宋体" w:cs="宋体"/>
          <w:sz w:val="24"/>
          <w:lang w:val="en-US" w:eastAsia="zh-CN"/>
        </w:rPr>
        <w:t xml:space="preserve">4. </w:t>
      </w:r>
      <w:r>
        <w:rPr>
          <w:rFonts w:hint="eastAsia" w:ascii="宋体" w:hAnsi="宋体" w:eastAsia="宋体" w:cs="宋体"/>
          <w:sz w:val="24"/>
          <w:lang w:val="en-US" w:eastAsia="zh-CN"/>
        </w:rPr>
        <w:t>此表</w:t>
      </w:r>
      <w:r>
        <w:rPr>
          <w:rFonts w:hint="eastAsia" w:ascii="宋体" w:hAnsi="宋体" w:eastAsia="宋体" w:cs="宋体"/>
          <w:sz w:val="24"/>
        </w:rPr>
        <w:t>须如实填报，一旦发现弄虚作假行为，</w:t>
      </w:r>
      <w:r>
        <w:rPr>
          <w:rFonts w:hint="eastAsia" w:ascii="宋体" w:hAnsi="宋体" w:eastAsia="宋体" w:cs="宋体"/>
          <w:sz w:val="24"/>
          <w:lang w:val="en-US" w:eastAsia="zh-CN"/>
        </w:rPr>
        <w:t>将</w:t>
      </w:r>
      <w:r>
        <w:rPr>
          <w:rFonts w:hint="eastAsia" w:ascii="宋体" w:hAnsi="宋体" w:eastAsia="宋体" w:cs="宋体"/>
          <w:sz w:val="24"/>
        </w:rPr>
        <w:t>严肃处理。</w:t>
      </w:r>
    </w:p>
    <w:p>
      <w:pPr>
        <w:spacing w:line="500" w:lineRule="exact"/>
        <w:rPr>
          <w:rFonts w:ascii="黑体" w:eastAsia="黑体"/>
          <w:sz w:val="32"/>
        </w:rPr>
      </w:pPr>
      <w:r>
        <w:rPr>
          <w:rFonts w:hint="eastAsia" w:ascii="黑体" w:eastAsia="黑体"/>
          <w:sz w:val="32"/>
          <w:lang w:eastAsia="zh-CN"/>
        </w:rPr>
        <w:t>五</w:t>
      </w:r>
      <w:r>
        <w:rPr>
          <w:rFonts w:hint="eastAsia" w:ascii="黑体" w:eastAsia="黑体"/>
          <w:sz w:val="32"/>
        </w:rPr>
        <w:t>、审核意见</w:t>
      </w:r>
    </w:p>
    <w:tbl>
      <w:tblPr>
        <w:tblStyle w:val="6"/>
        <w:tblW w:w="8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7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 w:hRule="atLeast"/>
          <w:jc w:val="center"/>
        </w:trPr>
        <w:tc>
          <w:tcPr>
            <w:tcW w:w="8533" w:type="dxa"/>
            <w:gridSpan w:val="2"/>
            <w:vAlign w:val="center"/>
          </w:tcPr>
          <w:p>
            <w:pPr>
              <w:spacing w:line="400" w:lineRule="exact"/>
              <w:rPr>
                <w:rFonts w:ascii="宋体" w:hAnsi="宋体"/>
                <w:szCs w:val="30"/>
              </w:rPr>
            </w:pPr>
            <w:r>
              <w:rPr>
                <w:rFonts w:hint="eastAsia" w:ascii="宋体" w:hAnsi="宋体"/>
                <w:b/>
                <w:bCs/>
                <w:sz w:val="24"/>
              </w:rPr>
              <w:t>审核事项</w:t>
            </w:r>
            <w:r>
              <w:rPr>
                <w:rFonts w:hint="eastAsia" w:ascii="宋体" w:hAnsi="宋体"/>
                <w:b/>
                <w:bCs/>
                <w:sz w:val="24"/>
                <w:szCs w:val="36"/>
              </w:rPr>
              <w:t>：</w:t>
            </w:r>
            <w:r>
              <w:rPr>
                <w:rFonts w:hint="eastAsia" w:ascii="宋体" w:hAnsi="宋体"/>
                <w:sz w:val="24"/>
              </w:rPr>
              <w:t>1.填报</w:t>
            </w:r>
            <w:r>
              <w:rPr>
                <w:rFonts w:hint="eastAsia" w:ascii="宋体" w:hAnsi="宋体"/>
                <w:sz w:val="24"/>
                <w:lang w:val="en-US" w:eastAsia="zh-CN"/>
              </w:rPr>
              <w:t>内容</w:t>
            </w:r>
            <w:r>
              <w:rPr>
                <w:rFonts w:hint="eastAsia" w:ascii="宋体" w:hAnsi="宋体"/>
                <w:sz w:val="24"/>
              </w:rPr>
              <w:t>是否属实</w:t>
            </w: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rPr>
              <w:t>成果有无导向</w:t>
            </w:r>
            <w:r>
              <w:rPr>
                <w:rFonts w:hint="eastAsia" w:ascii="宋体" w:hAnsi="宋体"/>
                <w:sz w:val="24"/>
                <w:lang w:val="en-US" w:eastAsia="zh-CN"/>
              </w:rPr>
              <w:t>性</w:t>
            </w:r>
            <w:r>
              <w:rPr>
                <w:rFonts w:hint="eastAsia" w:ascii="宋体" w:hAnsi="宋体"/>
                <w:sz w:val="24"/>
              </w:rPr>
              <w:t>问题</w:t>
            </w:r>
            <w:r>
              <w:rPr>
                <w:rFonts w:hint="eastAsia" w:ascii="宋体" w:hAnsi="宋体"/>
                <w:sz w:val="24"/>
                <w:lang w:val="en-US" w:eastAsia="zh-CN"/>
              </w:rPr>
              <w:t>和科学性问题。</w:t>
            </w:r>
            <w:r>
              <w:rPr>
                <w:rFonts w:hint="eastAsia" w:ascii="宋体" w:hAnsi="宋体"/>
                <w:sz w:val="24"/>
              </w:rPr>
              <w:t>3.成果是否在</w:t>
            </w:r>
            <w:r>
              <w:rPr>
                <w:rFonts w:hint="eastAsia" w:ascii="宋体" w:hAnsi="宋体"/>
                <w:sz w:val="24"/>
                <w:lang w:val="en-US" w:eastAsia="zh-CN"/>
              </w:rPr>
              <w:t>本</w:t>
            </w:r>
            <w:r>
              <w:rPr>
                <w:rFonts w:hint="eastAsia" w:ascii="宋体" w:hAnsi="宋体"/>
                <w:sz w:val="24"/>
              </w:rPr>
              <w:t>项目研究期间完成，与项目研究主题有无直接联系。4.</w:t>
            </w:r>
            <w:r>
              <w:rPr>
                <w:rFonts w:hint="eastAsia" w:ascii="宋体" w:hAnsi="宋体"/>
                <w:sz w:val="24"/>
                <w:lang w:val="en-US" w:eastAsia="zh-CN"/>
              </w:rPr>
              <w:t>有否</w:t>
            </w:r>
            <w:r>
              <w:rPr>
                <w:rFonts w:hint="eastAsia" w:ascii="宋体" w:hAnsi="宋体"/>
                <w:sz w:val="24"/>
              </w:rPr>
              <w:t>不宜公开出版的内容。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4" w:hRule="atLeast"/>
          <w:jc w:val="center"/>
        </w:trPr>
        <w:tc>
          <w:tcPr>
            <w:tcW w:w="1129" w:type="dxa"/>
            <w:vAlign w:val="center"/>
          </w:tcPr>
          <w:p>
            <w:pPr>
              <w:jc w:val="center"/>
              <w:rPr>
                <w:rFonts w:ascii="宋体" w:hAnsi="宋体"/>
                <w:bCs/>
                <w:sz w:val="28"/>
                <w:szCs w:val="28"/>
              </w:rPr>
            </w:pPr>
          </w:p>
          <w:p>
            <w:pPr>
              <w:jc w:val="center"/>
              <w:rPr>
                <w:rFonts w:ascii="宋体" w:hAnsi="宋体"/>
                <w:bCs/>
                <w:sz w:val="28"/>
                <w:szCs w:val="28"/>
              </w:rPr>
            </w:pPr>
            <w:r>
              <w:rPr>
                <w:rFonts w:hint="eastAsia" w:ascii="宋体" w:hAnsi="宋体"/>
                <w:bCs/>
                <w:sz w:val="28"/>
                <w:szCs w:val="28"/>
              </w:rPr>
              <w:t>项目</w:t>
            </w:r>
          </w:p>
          <w:p>
            <w:pPr>
              <w:jc w:val="center"/>
              <w:rPr>
                <w:rFonts w:ascii="宋体" w:hAnsi="宋体"/>
                <w:bCs/>
                <w:sz w:val="28"/>
                <w:szCs w:val="28"/>
              </w:rPr>
            </w:pPr>
            <w:r>
              <w:rPr>
                <w:rFonts w:hint="eastAsia" w:ascii="宋体" w:hAnsi="宋体"/>
                <w:bCs/>
                <w:sz w:val="28"/>
                <w:szCs w:val="28"/>
              </w:rPr>
              <w:t>责任</w:t>
            </w:r>
          </w:p>
          <w:p>
            <w:pPr>
              <w:jc w:val="center"/>
              <w:rPr>
                <w:rFonts w:ascii="宋体" w:hAnsi="宋体"/>
                <w:bCs/>
                <w:sz w:val="28"/>
                <w:szCs w:val="28"/>
              </w:rPr>
            </w:pPr>
            <w:r>
              <w:rPr>
                <w:rFonts w:hint="eastAsia" w:ascii="宋体" w:hAnsi="宋体"/>
                <w:bCs/>
                <w:sz w:val="28"/>
                <w:szCs w:val="28"/>
              </w:rPr>
              <w:t>单位</w:t>
            </w:r>
          </w:p>
          <w:p>
            <w:pPr>
              <w:jc w:val="center"/>
              <w:rPr>
                <w:rFonts w:ascii="宋体" w:hAnsi="宋体"/>
                <w:bCs/>
                <w:sz w:val="28"/>
                <w:szCs w:val="28"/>
              </w:rPr>
            </w:pPr>
            <w:r>
              <w:rPr>
                <w:rFonts w:hint="eastAsia" w:ascii="宋体" w:hAnsi="宋体"/>
                <w:bCs/>
                <w:sz w:val="28"/>
                <w:szCs w:val="28"/>
              </w:rPr>
              <w:t>意见</w:t>
            </w:r>
          </w:p>
          <w:p>
            <w:pPr>
              <w:ind w:firstLine="4200" w:firstLineChars="1500"/>
              <w:jc w:val="center"/>
              <w:rPr>
                <w:rFonts w:ascii="宋体" w:hAnsi="宋体"/>
                <w:b/>
                <w:sz w:val="32"/>
              </w:rPr>
            </w:pPr>
            <w:r>
              <w:rPr>
                <w:rFonts w:hint="eastAsia" w:ascii="宋体" w:hAnsi="宋体"/>
                <w:sz w:val="28"/>
              </w:rPr>
              <w:t>项</w:t>
            </w:r>
          </w:p>
        </w:tc>
        <w:tc>
          <w:tcPr>
            <w:tcW w:w="7404" w:type="dxa"/>
            <w:vAlign w:val="center"/>
          </w:tcPr>
          <w:p>
            <w:pPr>
              <w:jc w:val="left"/>
              <w:rPr>
                <w:rFonts w:ascii="楷体_GB2312" w:eastAsia="楷体_GB2312"/>
                <w:b/>
                <w:sz w:val="32"/>
              </w:rPr>
            </w:pPr>
          </w:p>
          <w:p>
            <w:pPr>
              <w:jc w:val="left"/>
              <w:rPr>
                <w:rFonts w:ascii="楷体_GB2312" w:eastAsia="楷体_GB2312"/>
                <w:b/>
                <w:sz w:val="32"/>
              </w:rPr>
            </w:pPr>
          </w:p>
          <w:p>
            <w:pPr>
              <w:jc w:val="left"/>
              <w:rPr>
                <w:rFonts w:ascii="楷体_GB2312" w:eastAsia="楷体_GB2312"/>
                <w:b/>
                <w:sz w:val="32"/>
              </w:rPr>
            </w:pPr>
          </w:p>
          <w:p>
            <w:pPr>
              <w:jc w:val="left"/>
              <w:rPr>
                <w:rFonts w:ascii="楷体_GB2312" w:eastAsia="楷体_GB2312"/>
                <w:b/>
                <w:sz w:val="32"/>
              </w:rPr>
            </w:pPr>
          </w:p>
          <w:p>
            <w:pPr>
              <w:ind w:firstLine="3080" w:firstLineChars="1100"/>
              <w:jc w:val="left"/>
              <w:rPr>
                <w:rFonts w:ascii="宋体"/>
                <w:sz w:val="28"/>
              </w:rPr>
            </w:pPr>
            <w:r>
              <w:rPr>
                <w:rFonts w:hint="eastAsia" w:ascii="宋体"/>
                <w:sz w:val="28"/>
              </w:rPr>
              <w:t>项目负责人（签字）：</w:t>
            </w:r>
          </w:p>
          <w:p>
            <w:pPr>
              <w:ind w:firstLine="1120" w:firstLineChars="400"/>
              <w:jc w:val="left"/>
              <w:rPr>
                <w:rFonts w:ascii="宋体"/>
                <w:sz w:val="28"/>
              </w:rPr>
            </w:pPr>
            <w:r>
              <w:rPr>
                <w:rFonts w:hint="eastAsia" w:ascii="宋体"/>
                <w:sz w:val="28"/>
              </w:rPr>
              <w:t xml:space="preserve">公 </w:t>
            </w:r>
            <w:r>
              <w:rPr>
                <w:rFonts w:ascii="宋体"/>
                <w:sz w:val="28"/>
              </w:rPr>
              <w:t xml:space="preserve"> </w:t>
            </w:r>
            <w:r>
              <w:rPr>
                <w:rFonts w:hint="eastAsia" w:ascii="宋体"/>
                <w:sz w:val="28"/>
              </w:rPr>
              <w:t xml:space="preserve">章 </w:t>
            </w:r>
            <w:r>
              <w:rPr>
                <w:rFonts w:ascii="宋体"/>
                <w:sz w:val="28"/>
              </w:rPr>
              <w:t xml:space="preserve">       </w:t>
            </w:r>
            <w:r>
              <w:rPr>
                <w:rFonts w:hint="eastAsia" w:ascii="宋体"/>
                <w:sz w:val="28"/>
              </w:rPr>
              <w:t>单位负责人（签字）：</w:t>
            </w:r>
          </w:p>
          <w:p>
            <w:pPr>
              <w:ind w:right="492" w:firstLine="4480" w:firstLineChars="1600"/>
              <w:jc w:val="left"/>
              <w:rPr>
                <w:rFonts w:ascii="楷体_GB2312" w:eastAsia="楷体_GB2312"/>
                <w:b/>
                <w:sz w:val="32"/>
              </w:rPr>
            </w:pPr>
            <w:r>
              <w:rPr>
                <w:rFonts w:hint="eastAsia" w:ascii="宋体"/>
                <w:sz w:val="28"/>
              </w:rPr>
              <w:t xml:space="preserve">年 </w:t>
            </w:r>
            <w:r>
              <w:rPr>
                <w:rFonts w:ascii="宋体"/>
                <w:sz w:val="28"/>
              </w:rPr>
              <w:t xml:space="preserve"> </w:t>
            </w:r>
            <w:r>
              <w:rPr>
                <w:rFonts w:hint="eastAsia" w:ascii="宋体"/>
                <w:sz w:val="28"/>
              </w:rPr>
              <w:t xml:space="preserve"> 月  </w:t>
            </w:r>
            <w:r>
              <w:rPr>
                <w:rFonts w:ascii="宋体"/>
                <w:sz w:val="28"/>
              </w:rPr>
              <w:t xml:space="preserve"> </w:t>
            </w:r>
            <w:r>
              <w:rPr>
                <w:rFonts w:hint="eastAsia" w:ascii="宋体"/>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3" w:hRule="atLeast"/>
          <w:jc w:val="center"/>
        </w:trPr>
        <w:tc>
          <w:tcPr>
            <w:tcW w:w="1129" w:type="dxa"/>
            <w:vAlign w:val="center"/>
          </w:tcPr>
          <w:p>
            <w:pPr>
              <w:ind w:firstLine="4200" w:firstLineChars="1500"/>
              <w:jc w:val="center"/>
              <w:rPr>
                <w:rFonts w:ascii="宋体" w:hAnsi="宋体"/>
                <w:b/>
                <w:sz w:val="32"/>
              </w:rPr>
            </w:pPr>
            <w:r>
              <w:rPr>
                <w:rFonts w:hint="eastAsia" w:ascii="宋体"/>
                <w:sz w:val="28"/>
                <w:lang w:eastAsia="zh-CN"/>
              </w:rPr>
              <w:t>设所属教育行政部门教育科意</w:t>
            </w:r>
            <w:r>
              <w:rPr>
                <w:rFonts w:hint="eastAsia" w:ascii="宋体" w:hAnsi="宋体"/>
                <w:kern w:val="0"/>
                <w:sz w:val="28"/>
                <w:szCs w:val="28"/>
              </w:rPr>
              <w:t>见</w:t>
            </w:r>
          </w:p>
        </w:tc>
        <w:tc>
          <w:tcPr>
            <w:tcW w:w="7404" w:type="dxa"/>
            <w:vAlign w:val="center"/>
          </w:tcPr>
          <w:p>
            <w:pPr>
              <w:jc w:val="left"/>
              <w:rPr>
                <w:rFonts w:ascii="楷体_GB2312" w:eastAsia="楷体_GB2312"/>
                <w:b/>
                <w:sz w:val="32"/>
              </w:rPr>
            </w:pPr>
          </w:p>
          <w:p>
            <w:pPr>
              <w:jc w:val="left"/>
              <w:rPr>
                <w:rFonts w:ascii="楷体_GB2312" w:eastAsia="楷体_GB2312"/>
                <w:b/>
                <w:sz w:val="32"/>
              </w:rPr>
            </w:pPr>
          </w:p>
          <w:p>
            <w:pPr>
              <w:jc w:val="left"/>
              <w:rPr>
                <w:rFonts w:ascii="楷体_GB2312" w:eastAsia="楷体_GB2312"/>
                <w:b/>
                <w:sz w:val="32"/>
              </w:rPr>
            </w:pPr>
          </w:p>
          <w:p>
            <w:pPr>
              <w:ind w:firstLine="3640" w:firstLineChars="1300"/>
              <w:jc w:val="left"/>
              <w:rPr>
                <w:rFonts w:ascii="宋体"/>
                <w:sz w:val="28"/>
              </w:rPr>
            </w:pPr>
          </w:p>
          <w:p>
            <w:pPr>
              <w:ind w:firstLine="1120" w:firstLineChars="400"/>
              <w:jc w:val="left"/>
              <w:rPr>
                <w:rFonts w:ascii="宋体"/>
                <w:sz w:val="28"/>
              </w:rPr>
            </w:pPr>
            <w:r>
              <w:rPr>
                <w:rFonts w:hint="eastAsia" w:ascii="宋体"/>
                <w:sz w:val="28"/>
              </w:rPr>
              <w:t xml:space="preserve">公 </w:t>
            </w:r>
            <w:r>
              <w:rPr>
                <w:rFonts w:ascii="宋体"/>
                <w:sz w:val="28"/>
              </w:rPr>
              <w:t xml:space="preserve"> </w:t>
            </w:r>
            <w:r>
              <w:rPr>
                <w:rFonts w:hint="eastAsia" w:ascii="宋体"/>
                <w:sz w:val="28"/>
              </w:rPr>
              <w:t xml:space="preserve">章 </w:t>
            </w:r>
            <w:r>
              <w:rPr>
                <w:rFonts w:ascii="宋体"/>
                <w:sz w:val="28"/>
              </w:rPr>
              <w:t xml:space="preserve">      </w:t>
            </w:r>
            <w:r>
              <w:rPr>
                <w:rFonts w:hint="eastAsia" w:ascii="宋体"/>
                <w:sz w:val="28"/>
                <w:lang w:eastAsia="zh-CN"/>
              </w:rPr>
              <w:t>科</w:t>
            </w:r>
            <w:r>
              <w:rPr>
                <w:rFonts w:hint="eastAsia" w:ascii="宋体"/>
                <w:sz w:val="28"/>
              </w:rPr>
              <w:t>室负责人（签字）：</w:t>
            </w:r>
          </w:p>
          <w:p>
            <w:pPr>
              <w:ind w:right="917" w:firstLine="4200" w:firstLineChars="1500"/>
              <w:jc w:val="left"/>
              <w:rPr>
                <w:rFonts w:ascii="楷体_GB2312" w:eastAsia="楷体_GB2312"/>
                <w:b/>
                <w:sz w:val="32"/>
              </w:rPr>
            </w:pPr>
            <w:r>
              <w:rPr>
                <w:rFonts w:hint="eastAsia" w:ascii="宋体"/>
                <w:sz w:val="28"/>
              </w:rPr>
              <w:t xml:space="preserve">年 </w:t>
            </w:r>
            <w:r>
              <w:rPr>
                <w:rFonts w:ascii="宋体"/>
                <w:sz w:val="28"/>
              </w:rPr>
              <w:t xml:space="preserve"> </w:t>
            </w:r>
            <w:r>
              <w:rPr>
                <w:rFonts w:hint="eastAsia" w:ascii="宋体"/>
                <w:sz w:val="28"/>
              </w:rPr>
              <w:t xml:space="preserve"> 月  </w:t>
            </w:r>
            <w:r>
              <w:rPr>
                <w:rFonts w:ascii="宋体"/>
                <w:sz w:val="28"/>
              </w:rPr>
              <w:t xml:space="preserve"> </w:t>
            </w:r>
            <w:r>
              <w:rPr>
                <w:rFonts w:hint="eastAsia" w:ascii="宋体"/>
                <w:sz w:val="28"/>
              </w:rPr>
              <w:t>日</w:t>
            </w:r>
          </w:p>
        </w:tc>
      </w:tr>
    </w:tbl>
    <w:p>
      <w:pPr>
        <w:jc w:val="left"/>
      </w:pPr>
    </w:p>
    <w:sectPr>
      <w:pgSz w:w="11906" w:h="16838"/>
      <w:pgMar w:top="1440" w:right="1797" w:bottom="1440" w:left="1797"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785230"/>
      <w:docPartObj>
        <w:docPartGallery w:val="autotext"/>
      </w:docPartObj>
    </w:sdtPr>
    <w:sdtContent>
      <w:p>
        <w:pPr>
          <w:pStyle w:val="4"/>
          <w:jc w:val="center"/>
        </w:pPr>
        <w:r>
          <w:fldChar w:fldCharType="begin"/>
        </w:r>
        <w:r>
          <w:instrText xml:space="preserve">PAGE   \* MERGEFORMAT</w:instrText>
        </w:r>
        <w:r>
          <w:fldChar w:fldCharType="separate"/>
        </w:r>
        <w:r>
          <w:rPr>
            <w:lang w:val="zh-CN"/>
          </w:rPr>
          <w:t>8</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4"/>
          <w:jc w:val="center"/>
        </w:pPr>
        <w:r>
          <w:fldChar w:fldCharType="begin"/>
        </w:r>
        <w:r>
          <w:instrText xml:space="preserve">PAGE   \* MERGEFORMAT</w:instrText>
        </w:r>
        <w:r>
          <w:fldChar w:fldCharType="separate"/>
        </w:r>
        <w:r>
          <w:rPr>
            <w:lang w:val="zh-CN"/>
          </w:rPr>
          <w:t>6</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EAE806"/>
    <w:multiLevelType w:val="singleLevel"/>
    <w:tmpl w:val="78EAE8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Y2Q3YjlmMDZjNmI4YzI5NzFjNzQ1ZjUwNTM0NTcifQ=="/>
  </w:docVars>
  <w:rsids>
    <w:rsidRoot w:val="00254E0F"/>
    <w:rsid w:val="00010F82"/>
    <w:rsid w:val="0003165C"/>
    <w:rsid w:val="00035313"/>
    <w:rsid w:val="000361AE"/>
    <w:rsid w:val="00036503"/>
    <w:rsid w:val="0007014F"/>
    <w:rsid w:val="00073669"/>
    <w:rsid w:val="00080C52"/>
    <w:rsid w:val="000E2AEC"/>
    <w:rsid w:val="000E66AA"/>
    <w:rsid w:val="000F2053"/>
    <w:rsid w:val="001037C7"/>
    <w:rsid w:val="0011605F"/>
    <w:rsid w:val="00121E5E"/>
    <w:rsid w:val="001256C3"/>
    <w:rsid w:val="00130072"/>
    <w:rsid w:val="001318A9"/>
    <w:rsid w:val="00155B19"/>
    <w:rsid w:val="00163C23"/>
    <w:rsid w:val="00187D30"/>
    <w:rsid w:val="001B0A62"/>
    <w:rsid w:val="001B762A"/>
    <w:rsid w:val="00242ACD"/>
    <w:rsid w:val="00250FA7"/>
    <w:rsid w:val="00254E0F"/>
    <w:rsid w:val="002673A7"/>
    <w:rsid w:val="00267CD2"/>
    <w:rsid w:val="00270C27"/>
    <w:rsid w:val="00277272"/>
    <w:rsid w:val="00281D2F"/>
    <w:rsid w:val="002828E4"/>
    <w:rsid w:val="002A0612"/>
    <w:rsid w:val="002A4D85"/>
    <w:rsid w:val="002D56BE"/>
    <w:rsid w:val="003A26DD"/>
    <w:rsid w:val="003A694D"/>
    <w:rsid w:val="003B374F"/>
    <w:rsid w:val="003C238F"/>
    <w:rsid w:val="003C4AD5"/>
    <w:rsid w:val="003C6C84"/>
    <w:rsid w:val="003E2212"/>
    <w:rsid w:val="003F2465"/>
    <w:rsid w:val="004372F9"/>
    <w:rsid w:val="00440BD0"/>
    <w:rsid w:val="00454DB9"/>
    <w:rsid w:val="00456D29"/>
    <w:rsid w:val="00456E9D"/>
    <w:rsid w:val="0048618E"/>
    <w:rsid w:val="00491CF1"/>
    <w:rsid w:val="004C597F"/>
    <w:rsid w:val="004F0EEC"/>
    <w:rsid w:val="004F53CA"/>
    <w:rsid w:val="0050289A"/>
    <w:rsid w:val="0051599F"/>
    <w:rsid w:val="00536E52"/>
    <w:rsid w:val="0055659D"/>
    <w:rsid w:val="005653DB"/>
    <w:rsid w:val="0056708B"/>
    <w:rsid w:val="005758EC"/>
    <w:rsid w:val="00590A5A"/>
    <w:rsid w:val="005B5AB8"/>
    <w:rsid w:val="005C6251"/>
    <w:rsid w:val="005D1FCA"/>
    <w:rsid w:val="005F2622"/>
    <w:rsid w:val="006250B5"/>
    <w:rsid w:val="006903BC"/>
    <w:rsid w:val="007249FA"/>
    <w:rsid w:val="00730645"/>
    <w:rsid w:val="007346DE"/>
    <w:rsid w:val="007515E9"/>
    <w:rsid w:val="0076551B"/>
    <w:rsid w:val="007D3534"/>
    <w:rsid w:val="0082556C"/>
    <w:rsid w:val="00853E91"/>
    <w:rsid w:val="0087423A"/>
    <w:rsid w:val="00897FA8"/>
    <w:rsid w:val="008F1D97"/>
    <w:rsid w:val="009376D8"/>
    <w:rsid w:val="00953214"/>
    <w:rsid w:val="00954ECA"/>
    <w:rsid w:val="009C6E6D"/>
    <w:rsid w:val="009D7E9A"/>
    <w:rsid w:val="009E3FD9"/>
    <w:rsid w:val="00AD4DF1"/>
    <w:rsid w:val="00AF62E3"/>
    <w:rsid w:val="00B03A69"/>
    <w:rsid w:val="00B12BBA"/>
    <w:rsid w:val="00B46D97"/>
    <w:rsid w:val="00B709AC"/>
    <w:rsid w:val="00B71C3B"/>
    <w:rsid w:val="00B7217B"/>
    <w:rsid w:val="00B810F7"/>
    <w:rsid w:val="00B81C5B"/>
    <w:rsid w:val="00B86A84"/>
    <w:rsid w:val="00BA333C"/>
    <w:rsid w:val="00BA4D11"/>
    <w:rsid w:val="00BD38CC"/>
    <w:rsid w:val="00BE3303"/>
    <w:rsid w:val="00BF056F"/>
    <w:rsid w:val="00C17826"/>
    <w:rsid w:val="00C722DE"/>
    <w:rsid w:val="00C94F67"/>
    <w:rsid w:val="00CA0F9D"/>
    <w:rsid w:val="00CA4533"/>
    <w:rsid w:val="00CE182F"/>
    <w:rsid w:val="00D34784"/>
    <w:rsid w:val="00D7196A"/>
    <w:rsid w:val="00D777C9"/>
    <w:rsid w:val="00DA2AC1"/>
    <w:rsid w:val="00DA6278"/>
    <w:rsid w:val="00DC0C0C"/>
    <w:rsid w:val="00E34556"/>
    <w:rsid w:val="00E7498B"/>
    <w:rsid w:val="00E93071"/>
    <w:rsid w:val="00E963F0"/>
    <w:rsid w:val="00E97419"/>
    <w:rsid w:val="00EA3F77"/>
    <w:rsid w:val="00EF246B"/>
    <w:rsid w:val="00EF5070"/>
    <w:rsid w:val="00F17EA4"/>
    <w:rsid w:val="00F20216"/>
    <w:rsid w:val="00F2168D"/>
    <w:rsid w:val="00F37E21"/>
    <w:rsid w:val="00F71F28"/>
    <w:rsid w:val="00F75296"/>
    <w:rsid w:val="00FA1C42"/>
    <w:rsid w:val="00FB709A"/>
    <w:rsid w:val="00FC162C"/>
    <w:rsid w:val="00FD586E"/>
    <w:rsid w:val="00FD75A3"/>
    <w:rsid w:val="00FE0E0F"/>
    <w:rsid w:val="00FE1FD9"/>
    <w:rsid w:val="01104AB7"/>
    <w:rsid w:val="0424567A"/>
    <w:rsid w:val="050275CA"/>
    <w:rsid w:val="068F4F7B"/>
    <w:rsid w:val="06EE6C44"/>
    <w:rsid w:val="07386FEA"/>
    <w:rsid w:val="093D34F0"/>
    <w:rsid w:val="0A21292A"/>
    <w:rsid w:val="0F381E3C"/>
    <w:rsid w:val="0FED1481"/>
    <w:rsid w:val="107A15B3"/>
    <w:rsid w:val="110775B2"/>
    <w:rsid w:val="12233D57"/>
    <w:rsid w:val="1A150C75"/>
    <w:rsid w:val="1DCD2DB3"/>
    <w:rsid w:val="1F514FDF"/>
    <w:rsid w:val="23D51268"/>
    <w:rsid w:val="243A3ADB"/>
    <w:rsid w:val="2781545C"/>
    <w:rsid w:val="27EE6ED5"/>
    <w:rsid w:val="29A728F3"/>
    <w:rsid w:val="3A0B02C0"/>
    <w:rsid w:val="3A70048C"/>
    <w:rsid w:val="3E7F2DAF"/>
    <w:rsid w:val="41EB6574"/>
    <w:rsid w:val="463F51C6"/>
    <w:rsid w:val="46F012F9"/>
    <w:rsid w:val="4C436D65"/>
    <w:rsid w:val="4C942727"/>
    <w:rsid w:val="55640CCF"/>
    <w:rsid w:val="5D702683"/>
    <w:rsid w:val="5EB79D4E"/>
    <w:rsid w:val="626C3608"/>
    <w:rsid w:val="62ED5EB0"/>
    <w:rsid w:val="633270AB"/>
    <w:rsid w:val="6BFF4EE9"/>
    <w:rsid w:val="6F0A533E"/>
    <w:rsid w:val="6F1740C3"/>
    <w:rsid w:val="6F7FD207"/>
    <w:rsid w:val="7299252E"/>
    <w:rsid w:val="7AA86840"/>
    <w:rsid w:val="7AB3332F"/>
    <w:rsid w:val="7ADD8CDF"/>
    <w:rsid w:val="7F0C6DB3"/>
    <w:rsid w:val="7F690353"/>
    <w:rsid w:val="7F773642"/>
    <w:rsid w:val="7F88103C"/>
    <w:rsid w:val="9FFB6242"/>
    <w:rsid w:val="9FFF214C"/>
    <w:rsid w:val="BBABD025"/>
    <w:rsid w:val="BBDD269D"/>
    <w:rsid w:val="BFFFEAFC"/>
    <w:rsid w:val="EECF949A"/>
    <w:rsid w:val="F7F3D768"/>
    <w:rsid w:val="FEFFCBB1"/>
    <w:rsid w:val="FFA7E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widowControl/>
      <w:spacing w:after="100" w:line="276" w:lineRule="auto"/>
      <w:ind w:left="220"/>
      <w:jc w:val="left"/>
    </w:pPr>
    <w:rPr>
      <w:kern w:val="0"/>
      <w:sz w:val="22"/>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rFonts w:ascii="Times New Roman" w:hAnsi="Times New Roman" w:eastAsia="宋体" w:cs="Times New Roman"/>
      <w:sz w:val="18"/>
      <w:szCs w:val="18"/>
    </w:rPr>
  </w:style>
  <w:style w:type="character" w:customStyle="1" w:styleId="9">
    <w:name w:val="页脚 Char"/>
    <w:basedOn w:val="7"/>
    <w:link w:val="4"/>
    <w:qFormat/>
    <w:uiPriority w:val="99"/>
    <w:rPr>
      <w:rFonts w:ascii="Times New Roman" w:hAnsi="Times New Roman" w:eastAsia="宋体" w:cs="Times New Roman"/>
      <w:sz w:val="18"/>
      <w:szCs w:val="18"/>
    </w:rPr>
  </w:style>
  <w:style w:type="character" w:customStyle="1" w:styleId="10">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7779</Words>
  <Characters>7923</Characters>
  <Lines>17</Lines>
  <Paragraphs>4</Paragraphs>
  <TotalTime>257</TotalTime>
  <ScaleCrop>false</ScaleCrop>
  <LinksUpToDate>false</LinksUpToDate>
  <CharactersWithSpaces>8065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2020-03-11T11:39:00Z</dcterms:created>
  <dc:creator>Shengqin Tao</dc:creator>
  <cp:lastModifiedBy>Aurora</cp:lastModifiedBy>
  <cp:lastPrinted>2023-09-12T10:59:39Z</cp:lastPrinted>
  <dcterms:modified xsi:type="dcterms:W3CDTF">2023-09-12T11:03:49Z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AC3AAD0A7762430A8863AA93C145F5B7_13</vt:lpwstr>
  </property>
</Properties>
</file>