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76D06" w14:textId="77777777" w:rsidR="001D632D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52636A0B" w14:textId="0BEB1CB1" w:rsidR="001D632D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653675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12606"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5D2AB7">
        <w:rPr>
          <w:rFonts w:ascii="宋体" w:hAnsi="宋体" w:hint="eastAsia"/>
          <w:color w:val="000000"/>
          <w:u w:val="single"/>
        </w:rPr>
        <w:t>1</w:t>
      </w:r>
      <w:r w:rsidR="00DA615A">
        <w:rPr>
          <w:rFonts w:ascii="宋体" w:hAnsi="宋体" w:hint="eastAsia"/>
          <w:color w:val="000000"/>
          <w:u w:val="single"/>
        </w:rPr>
        <w:t>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12606"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12606">
        <w:rPr>
          <w:rFonts w:ascii="宋体" w:hAnsi="宋体" w:hint="eastAsia"/>
          <w:color w:val="000000"/>
          <w:u w:val="single"/>
        </w:rPr>
        <w:t>1</w:t>
      </w:r>
      <w:r w:rsidR="005D2AB7"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 w:rsidR="008260AC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Spec="center" w:tblpY="2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092"/>
        <w:gridCol w:w="8788"/>
      </w:tblGrid>
      <w:tr w:rsidR="001D632D" w14:paraId="6F4A39A0" w14:textId="77777777" w:rsidTr="00C70242">
        <w:trPr>
          <w:cantSplit/>
          <w:trHeight w:val="2027"/>
        </w:trPr>
        <w:tc>
          <w:tcPr>
            <w:tcW w:w="152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A6C4F5" w14:textId="77777777" w:rsidR="001D632D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3E8711EE" w14:textId="5F4AF718" w:rsidR="001D632D" w:rsidRPr="008260AC" w:rsidRDefault="008A386B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我喜欢（</w:t>
            </w:r>
            <w:r w:rsidR="005D2AB7">
              <w:rPr>
                <w:rFonts w:ascii="宋体" w:hAnsi="宋体" w:cs="宋体" w:hint="eastAsia"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）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981F09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>幼儿基础分析：</w:t>
            </w:r>
          </w:p>
          <w:p w14:paraId="4D22B82D" w14:textId="585E53D2" w:rsidR="001D632D" w:rsidRPr="00391FC7" w:rsidRDefault="00DA615A" w:rsidP="00391FC7">
            <w:pPr>
              <w:ind w:firstLineChars="200" w:firstLine="420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色彩无处不在，色彩充满乐趣。幼儿的世界是五彩的，他们天性就喜欢亲近五颜六色的世界。生活中色彩鲜艳的玩具和用品，大自然中色彩斑斓的花朵、颜色各异的树叶，还有那些五彩的果实都深深吸引着幼儿。</w:t>
            </w:r>
            <w:r w:rsidR="00391FC7">
              <w:rPr>
                <w:rFonts w:ascii="宋体" w:hAnsi="宋体" w:cs="宋体" w:hint="eastAsia"/>
                <w:kern w:val="0"/>
                <w:szCs w:val="21"/>
              </w:rPr>
              <w:t>缤纷的色彩就像镶嵌在小朋友们生活中的快乐音符，带给他们无限的想象和快乐。</w:t>
            </w:r>
            <w:r w:rsidR="003E245E">
              <w:rPr>
                <w:rFonts w:ascii="宋体" w:hAnsi="宋体" w:cs="宋体" w:hint="eastAsia"/>
                <w:kern w:val="0"/>
                <w:szCs w:val="21"/>
              </w:rPr>
              <w:t>恰逢秋季亲子游，我们将带领幼儿一起前往沙家浜寻找秋天的颜色，感受大自然中色彩的绚丽。</w:t>
            </w:r>
            <w:r>
              <w:rPr>
                <w:rFonts w:ascii="宋体" w:hAnsi="宋体" w:cs="宋体" w:hint="eastAsia"/>
                <w:kern w:val="0"/>
                <w:szCs w:val="21"/>
              </w:rPr>
              <w:t>通过谈话，我们了解到</w:t>
            </w:r>
            <w:r w:rsidR="00653675">
              <w:rPr>
                <w:rFonts w:ascii="宋体" w:hAnsi="宋体" w:cs="宋体" w:hint="eastAsia"/>
                <w:kern w:val="0"/>
                <w:szCs w:val="21"/>
              </w:rPr>
              <w:t>25</w:t>
            </w:r>
            <w:r>
              <w:rPr>
                <w:rFonts w:ascii="宋体" w:hAnsi="宋体" w:cs="宋体" w:hint="eastAsia"/>
                <w:kern w:val="0"/>
                <w:szCs w:val="21"/>
              </w:rPr>
              <w:t>名幼儿喜欢颜色</w:t>
            </w:r>
            <w:r w:rsidR="00391FC7">
              <w:rPr>
                <w:rFonts w:ascii="宋体" w:hAnsi="宋体" w:cs="宋体" w:hint="eastAsia"/>
                <w:kern w:val="0"/>
                <w:szCs w:val="21"/>
              </w:rPr>
              <w:t>鲜艳的物品；</w:t>
            </w:r>
            <w:r w:rsidR="00653675">
              <w:rPr>
                <w:rFonts w:ascii="宋体" w:hAnsi="宋体" w:cs="宋体" w:hint="eastAsia"/>
                <w:kern w:val="0"/>
                <w:szCs w:val="21"/>
              </w:rPr>
              <w:t>20</w:t>
            </w:r>
            <w:r w:rsidR="00391FC7">
              <w:rPr>
                <w:rFonts w:ascii="宋体" w:hAnsi="宋体" w:cs="宋体" w:hint="eastAsia"/>
                <w:kern w:val="0"/>
                <w:szCs w:val="21"/>
              </w:rPr>
              <w:t>名幼儿会在生活中说一说自己喜欢的颜色；</w:t>
            </w:r>
            <w:r w:rsidR="00653675">
              <w:rPr>
                <w:rFonts w:ascii="宋体" w:hAnsi="宋体" w:cs="宋体" w:hint="eastAsia"/>
                <w:kern w:val="0"/>
                <w:szCs w:val="21"/>
              </w:rPr>
              <w:t>13</w:t>
            </w:r>
            <w:r w:rsidR="00391FC7">
              <w:rPr>
                <w:rFonts w:ascii="宋体" w:hAnsi="宋体" w:cs="宋体" w:hint="eastAsia"/>
                <w:kern w:val="0"/>
                <w:szCs w:val="21"/>
              </w:rPr>
              <w:t>名幼儿想要知道漂亮的颜色是从哪里来的……</w:t>
            </w:r>
            <w:r w:rsidR="00D12606">
              <w:rPr>
                <w:rFonts w:ascii="宋体" w:hAnsi="宋体" w:cs="宋体" w:hint="eastAsia"/>
                <w:kern w:val="0"/>
                <w:szCs w:val="21"/>
              </w:rPr>
              <w:t>所以本周我们</w:t>
            </w:r>
            <w:r w:rsidR="00391FC7">
              <w:rPr>
                <w:rFonts w:ascii="宋体" w:hAnsi="宋体" w:cs="宋体" w:hint="eastAsia"/>
                <w:kern w:val="0"/>
                <w:szCs w:val="21"/>
              </w:rPr>
              <w:t>将围绕小朋友们感兴趣的颜色为主，</w:t>
            </w:r>
            <w:r w:rsidR="00391FC7" w:rsidRPr="00391FC7">
              <w:rPr>
                <w:rFonts w:ascii="宋体" w:hAnsi="宋体" w:cs="宋体" w:hint="eastAsia"/>
                <w:kern w:val="0"/>
                <w:szCs w:val="21"/>
              </w:rPr>
              <w:t>利用园内的可用资源，让他们自主寻找探究，</w:t>
            </w:r>
            <w:r w:rsidR="00700A01">
              <w:rPr>
                <w:rFonts w:ascii="宋体" w:hAnsi="宋体" w:cs="宋体" w:hint="eastAsia"/>
                <w:kern w:val="0"/>
                <w:szCs w:val="21"/>
              </w:rPr>
              <w:t>发现色彩的丰富，邂逅色彩的美丽，感受色彩的</w:t>
            </w:r>
            <w:r w:rsidR="002F5CF5">
              <w:rPr>
                <w:rFonts w:ascii="宋体" w:hAnsi="宋体" w:cs="宋体" w:hint="eastAsia"/>
                <w:kern w:val="0"/>
                <w:szCs w:val="21"/>
              </w:rPr>
              <w:t>乐趣</w:t>
            </w:r>
            <w:r w:rsidR="00700A01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1D632D" w14:paraId="7A0DB5DC" w14:textId="77777777" w:rsidTr="00C70242">
        <w:trPr>
          <w:cantSplit/>
          <w:trHeight w:val="849"/>
        </w:trPr>
        <w:tc>
          <w:tcPr>
            <w:tcW w:w="152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9989C5" w14:textId="77777777" w:rsidR="001D632D" w:rsidRDefault="001D632D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5211FD" w14:textId="77777777" w:rsidR="00D12606" w:rsidRPr="00D12606" w:rsidRDefault="00D12606" w:rsidP="00D12606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D1260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周发展目标：</w:t>
            </w:r>
          </w:p>
          <w:p w14:paraId="68891F5A" w14:textId="6648AD6B" w:rsidR="00D12606" w:rsidRPr="00D12606" w:rsidRDefault="00D12606" w:rsidP="00D12606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D1260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1.</w:t>
            </w:r>
            <w:r w:rsidR="00391FC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寻找、发现自然和生活中的颜色，对周围事物的色彩感兴趣。</w:t>
            </w:r>
          </w:p>
          <w:p w14:paraId="18523176" w14:textId="398FADE7" w:rsidR="001D632D" w:rsidRDefault="00D12606" w:rsidP="00D12606">
            <w:pPr>
              <w:tabs>
                <w:tab w:val="left" w:pos="312"/>
              </w:tabs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 w:rsidRPr="00D12606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2.</w:t>
            </w:r>
            <w:r w:rsidR="00391FC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认识几种常见的色彩，尝试动手探索颜色的秘密，初步知道颜色是可以变化的。</w:t>
            </w:r>
          </w:p>
          <w:p w14:paraId="26DE7956" w14:textId="7BFE3EAA" w:rsidR="00345400" w:rsidRPr="00E33D13" w:rsidRDefault="00345400" w:rsidP="00D12606">
            <w:pPr>
              <w:tabs>
                <w:tab w:val="left" w:pos="312"/>
              </w:tabs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3.</w:t>
            </w:r>
            <w:r w:rsidR="00391FC7"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感知色彩的奇妙，喜欢用涂涂画画、说说唱唱等多种方式创造性表达表现色彩。</w:t>
            </w:r>
          </w:p>
        </w:tc>
      </w:tr>
      <w:tr w:rsidR="001D632D" w14:paraId="67920D06" w14:textId="77777777" w:rsidTr="00C70242">
        <w:trPr>
          <w:cantSplit/>
          <w:trHeight w:val="1235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D55B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02B457" w14:textId="77777777" w:rsidR="001D632D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区域投放材料：</w:t>
            </w:r>
          </w:p>
          <w:p w14:paraId="22F05F72" w14:textId="34A98677" w:rsidR="001D632D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1.主题</w:t>
            </w:r>
            <w:r>
              <w:rPr>
                <w:rFonts w:ascii="宋体" w:hAnsi="宋体" w:cs="宋体" w:hint="eastAsia"/>
                <w:color w:val="000000" w:themeColor="text1"/>
                <w:szCs w:val="21"/>
                <w:lang w:eastAsia="zh-Hans"/>
              </w:rPr>
              <w:t>环境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 w:rsidR="00700A01">
              <w:rPr>
                <w:rFonts w:ascii="宋体" w:hAnsi="宋体" w:cs="宋体" w:hint="eastAsia"/>
                <w:color w:val="000000" w:themeColor="text1"/>
                <w:szCs w:val="21"/>
              </w:rPr>
              <w:t>展示幼儿在生活中收集的各种不同颜色的物品，供幼儿看一看、摸一摸、玩一玩，引导幼儿观察物品颜色的不同</w:t>
            </w:r>
            <w:r>
              <w:rPr>
                <w:rFonts w:ascii="宋体" w:hAnsi="宋体" w:cs="宋体"/>
                <w:color w:val="000000" w:themeColor="text1"/>
                <w:szCs w:val="21"/>
              </w:rPr>
              <w:t>。</w:t>
            </w:r>
          </w:p>
          <w:p w14:paraId="387D469D" w14:textId="6AB63A30" w:rsidR="001D632D" w:rsidRDefault="00000000">
            <w:pPr>
              <w:pStyle w:val="a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</w:rPr>
              <w:t>：</w:t>
            </w:r>
            <w:r w:rsidR="00D12606" w:rsidRPr="00D12606">
              <w:rPr>
                <w:rFonts w:hint="eastAsia"/>
                <w:color w:val="000000" w:themeColor="text1"/>
                <w:sz w:val="21"/>
                <w:szCs w:val="21"/>
              </w:rPr>
              <w:t>建构区利用多种积木，如：雪花片、螺母积木等，建构自己喜欢的作品；美工区</w:t>
            </w:r>
            <w:r w:rsidR="00700A01">
              <w:rPr>
                <w:rFonts w:hint="eastAsia"/>
                <w:color w:val="000000" w:themeColor="text1"/>
                <w:sz w:val="21"/>
                <w:szCs w:val="21"/>
              </w:rPr>
              <w:t>利用柜面展示幼儿制作的各类彩色创意作品，如 彩色糖果、服饰、项链等</w:t>
            </w:r>
            <w:r w:rsidR="00D12606" w:rsidRPr="00D12606">
              <w:rPr>
                <w:rFonts w:hint="eastAsia"/>
                <w:color w:val="000000" w:themeColor="text1"/>
                <w:sz w:val="21"/>
                <w:szCs w:val="21"/>
              </w:rPr>
              <w:t>；益智区提供</w:t>
            </w:r>
            <w:r w:rsidR="00700A01">
              <w:rPr>
                <w:rFonts w:hint="eastAsia"/>
                <w:color w:val="000000" w:themeColor="text1"/>
                <w:sz w:val="21"/>
                <w:szCs w:val="21"/>
              </w:rPr>
              <w:t>串珠</w:t>
            </w:r>
            <w:r w:rsidR="00D12606" w:rsidRPr="00D12606">
              <w:rPr>
                <w:rFonts w:hint="eastAsia"/>
                <w:color w:val="000000" w:themeColor="text1"/>
                <w:sz w:val="21"/>
                <w:szCs w:val="21"/>
              </w:rPr>
              <w:t>玩具</w:t>
            </w:r>
            <w:r w:rsidR="00700A01">
              <w:rPr>
                <w:rFonts w:hint="eastAsia"/>
                <w:color w:val="000000" w:themeColor="text1"/>
                <w:sz w:val="21"/>
                <w:szCs w:val="21"/>
              </w:rPr>
              <w:t>，供幼儿根据颜色规律进行探究；</w:t>
            </w:r>
            <w:r w:rsidR="00D12606" w:rsidRPr="00D12606">
              <w:rPr>
                <w:rFonts w:hint="eastAsia"/>
                <w:color w:val="000000" w:themeColor="text1"/>
                <w:sz w:val="21"/>
                <w:szCs w:val="21"/>
              </w:rPr>
              <w:t>阅读区提供《</w:t>
            </w:r>
            <w:r w:rsidR="00700A01">
              <w:rPr>
                <w:rFonts w:hint="eastAsia"/>
                <w:color w:val="000000" w:themeColor="text1"/>
                <w:sz w:val="21"/>
                <w:szCs w:val="21"/>
              </w:rPr>
              <w:t>七彩下雨天</w:t>
            </w:r>
            <w:r w:rsidR="00D12606" w:rsidRPr="00D12606">
              <w:rPr>
                <w:rFonts w:hint="eastAsia"/>
                <w:color w:val="000000" w:themeColor="text1"/>
                <w:sz w:val="21"/>
                <w:szCs w:val="21"/>
              </w:rPr>
              <w:t>》、《</w:t>
            </w:r>
            <w:r w:rsidR="00700A01">
              <w:rPr>
                <w:rFonts w:hint="eastAsia"/>
                <w:color w:val="000000" w:themeColor="text1"/>
                <w:sz w:val="21"/>
                <w:szCs w:val="21"/>
              </w:rPr>
              <w:t>莱尼喜欢蓝色</w:t>
            </w:r>
            <w:r w:rsidR="00D12606" w:rsidRPr="00D12606">
              <w:rPr>
                <w:rFonts w:hint="eastAsia"/>
                <w:color w:val="000000" w:themeColor="text1"/>
                <w:sz w:val="21"/>
                <w:szCs w:val="21"/>
              </w:rPr>
              <w:t>》</w:t>
            </w:r>
            <w:r w:rsidR="00700A01">
              <w:rPr>
                <w:rFonts w:hint="eastAsia"/>
                <w:color w:val="000000" w:themeColor="text1"/>
                <w:sz w:val="21"/>
                <w:szCs w:val="21"/>
              </w:rPr>
              <w:t>、《点点点》</w:t>
            </w:r>
            <w:r w:rsidR="00D12606" w:rsidRPr="00D12606">
              <w:rPr>
                <w:rFonts w:hint="eastAsia"/>
                <w:color w:val="000000" w:themeColor="text1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等图书；娃娃家提供娃娃、动物玩具、电话等供幼儿自由玩耍，利用煤气灶、各类蔬果、盘子等让幼儿模仿爸爸、妈妈或爷爷、奶奶烧饭和照顾宝宝。</w:t>
            </w:r>
          </w:p>
        </w:tc>
      </w:tr>
      <w:tr w:rsidR="00BE02D6" w14:paraId="67F9A42F" w14:textId="77777777" w:rsidTr="00C70242">
        <w:trPr>
          <w:cantSplit/>
          <w:trHeight w:val="531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1FF77" w14:textId="77777777" w:rsidR="00BE02D6" w:rsidRDefault="00BE02D6" w:rsidP="00BE02D6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31D716" w14:textId="77777777" w:rsidR="00700A01" w:rsidRDefault="00700A01" w:rsidP="00700A01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1.户外活动时能在老师的提醒下用手帕擦汗，自主休息、喝水、穿脱衣物。</w:t>
            </w:r>
          </w:p>
          <w:p w14:paraId="48A88525" w14:textId="46E95A16" w:rsidR="00BE02D6" w:rsidRDefault="00700A01" w:rsidP="00700A01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2.随着天气变化，能有意识地根据冷暖盖好被子，养成良好的午睡习惯。</w:t>
            </w:r>
          </w:p>
        </w:tc>
      </w:tr>
      <w:tr w:rsidR="001D632D" w14:paraId="66AD5051" w14:textId="77777777" w:rsidTr="00C70242">
        <w:trPr>
          <w:cantSplit/>
          <w:trHeight w:hRule="exact" w:val="237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871901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23B87FD8" w14:textId="77777777" w:rsidR="001D632D" w:rsidRDefault="001D632D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2F9A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05F92E6F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0AA59A" w14:textId="2A10CBB8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r w:rsidR="0028763B">
              <w:rPr>
                <w:rFonts w:ascii="宋体" w:hAnsi="宋体" w:cs="宋体" w:hint="eastAsia"/>
                <w:szCs w:val="21"/>
              </w:rPr>
              <w:t>绘本：《</w:t>
            </w:r>
            <w:r w:rsidR="00700A01">
              <w:rPr>
                <w:rFonts w:ascii="宋体" w:hAnsi="宋体" w:cs="宋体" w:hint="eastAsia"/>
                <w:szCs w:val="21"/>
              </w:rPr>
              <w:t>莱尼喜欢蓝色</w:t>
            </w:r>
            <w:r w:rsidR="0028763B">
              <w:rPr>
                <w:rFonts w:ascii="宋体" w:hAnsi="宋体" w:cs="宋体" w:hint="eastAsia"/>
                <w:szCs w:val="21"/>
              </w:rPr>
              <w:t>》、</w:t>
            </w:r>
            <w:r w:rsidR="00700A01">
              <w:rPr>
                <w:rFonts w:ascii="宋体" w:hAnsi="宋体" w:cs="宋体" w:hint="eastAsia"/>
                <w:szCs w:val="21"/>
              </w:rPr>
              <w:t>《点点点》、</w:t>
            </w:r>
            <w:r w:rsidR="0028763B">
              <w:rPr>
                <w:rFonts w:ascii="宋体" w:hAnsi="宋体" w:cs="宋体" w:hint="eastAsia"/>
                <w:szCs w:val="21"/>
              </w:rPr>
              <w:t>故事盒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537FCFA6" w14:textId="749A3898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益智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区：</w:t>
            </w:r>
            <w:r w:rsidR="00700A01">
              <w:rPr>
                <w:rFonts w:ascii="宋体" w:hAnsi="宋体" w:cs="宋体" w:hint="eastAsia"/>
                <w:szCs w:val="21"/>
              </w:rPr>
              <w:t>磁力大师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700A01">
              <w:rPr>
                <w:rFonts w:ascii="宋体" w:hAnsi="宋体" w:cs="宋体" w:hint="eastAsia"/>
                <w:szCs w:val="21"/>
              </w:rPr>
              <w:t>七彩串珠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700A01">
              <w:rPr>
                <w:rFonts w:ascii="宋体" w:hAnsi="宋体" w:cs="宋体" w:hint="eastAsia"/>
                <w:szCs w:val="21"/>
              </w:rPr>
              <w:t>大力士叠叠乐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694DF0D0" w14:textId="794DCA02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美工区：</w:t>
            </w:r>
            <w:r w:rsidR="00700A01">
              <w:rPr>
                <w:rFonts w:ascii="宋体" w:hAnsi="宋体" w:cs="宋体" w:hint="eastAsia"/>
                <w:szCs w:val="21"/>
              </w:rPr>
              <w:t>彩色糖果屋、七彩泡泡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6E1C4FC6" w14:textId="2F553FA1" w:rsidR="00BE02D6" w:rsidRDefault="00BE02D6" w:rsidP="00BE02D6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 w:rsidR="00337391">
              <w:rPr>
                <w:rFonts w:ascii="宋体" w:hAnsi="宋体" w:cs="宋体" w:hint="eastAsia"/>
                <w:szCs w:val="21"/>
              </w:rPr>
              <w:t>缤纷乐园</w:t>
            </w:r>
            <w:r w:rsidR="00D12606">
              <w:rPr>
                <w:rFonts w:ascii="宋体" w:hAnsi="宋体" w:cs="宋体" w:hint="eastAsia"/>
                <w:szCs w:val="21"/>
              </w:rPr>
              <w:t>、</w:t>
            </w:r>
            <w:r w:rsidR="00337391">
              <w:rPr>
                <w:rFonts w:ascii="宋体" w:hAnsi="宋体" w:cs="宋体" w:hint="eastAsia"/>
                <w:szCs w:val="21"/>
              </w:rPr>
              <w:t>有趣沙家浜</w:t>
            </w:r>
            <w:r w:rsidR="00D12606">
              <w:rPr>
                <w:rFonts w:ascii="宋体" w:hAnsi="宋体" w:cs="宋体" w:hint="eastAsia"/>
                <w:szCs w:val="21"/>
              </w:rPr>
              <w:t>；</w:t>
            </w:r>
          </w:p>
          <w:p w14:paraId="19121F69" w14:textId="76569513" w:rsidR="00BE02D6" w:rsidRPr="00BE02D6" w:rsidRDefault="00BE02D6" w:rsidP="00BE02D6">
            <w:pPr>
              <w:spacing w:line="300" w:lineRule="exact"/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哄宝宝睡觉、照顾宝宝、我是小厨师</w:t>
            </w:r>
            <w:r w:rsidR="008E01C4">
              <w:rPr>
                <w:rFonts w:ascii="宋体" w:hAnsi="宋体" w:cs="宋体" w:hint="eastAsia"/>
                <w:color w:val="000000"/>
                <w:szCs w:val="21"/>
              </w:rPr>
              <w:t>、做客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等；</w:t>
            </w:r>
          </w:p>
          <w:p w14:paraId="6EC22D62" w14:textId="72A1FB3A" w:rsidR="001D632D" w:rsidRDefault="00000000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植物角：照顾小</w:t>
            </w:r>
            <w:r w:rsidR="0028763B">
              <w:rPr>
                <w:rFonts w:ascii="宋体" w:hAnsi="宋体" w:cs="宋体" w:hint="eastAsia"/>
                <w:color w:val="000000" w:themeColor="text1"/>
                <w:szCs w:val="21"/>
              </w:rPr>
              <w:t>乌龟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、给植物浇水。</w:t>
            </w:r>
          </w:p>
          <w:p w14:paraId="5C3F30A7" w14:textId="77777777" w:rsidR="00653675" w:rsidRDefault="00000000" w:rsidP="00653675">
            <w:pPr>
              <w:spacing w:line="28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指导要点：</w:t>
            </w:r>
            <w:r w:rsidR="00653675">
              <w:rPr>
                <w:rFonts w:ascii="宋体" w:hAnsi="宋体" w:cs="宋体" w:hint="eastAsia"/>
                <w:color w:val="000000" w:themeColor="text1"/>
                <w:szCs w:val="21"/>
              </w:rPr>
              <w:t>黄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老师关注</w:t>
            </w:r>
            <w:r w:rsidR="008E01C4">
              <w:rPr>
                <w:rFonts w:ascii="宋体" w:hAnsi="宋体" w:cs="宋体" w:hint="eastAsia"/>
                <w:color w:val="000000"/>
                <w:szCs w:val="21"/>
              </w:rPr>
              <w:t>娃娃家、美工区域中幼儿的材料使用情况和同伴交往能力以及整理情况。</w:t>
            </w:r>
          </w:p>
          <w:p w14:paraId="3A204294" w14:textId="5DEBA47F" w:rsidR="001D632D" w:rsidRPr="00653675" w:rsidRDefault="00653675" w:rsidP="00653675">
            <w:pPr>
              <w:spacing w:line="280" w:lineRule="exact"/>
              <w:ind w:firstLineChars="500" w:firstLine="1050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袁</w:t>
            </w:r>
            <w:r w:rsidR="0080682C">
              <w:rPr>
                <w:rFonts w:hint="eastAsia"/>
                <w:color w:val="000000" w:themeColor="text1"/>
                <w:szCs w:val="21"/>
              </w:rPr>
              <w:t>老师关注</w:t>
            </w:r>
            <w:r w:rsidR="0028763B">
              <w:rPr>
                <w:rFonts w:hint="eastAsia"/>
                <w:color w:val="000000" w:themeColor="text1"/>
                <w:szCs w:val="21"/>
              </w:rPr>
              <w:t>区域游戏</w:t>
            </w:r>
            <w:r w:rsidR="008E01C4">
              <w:rPr>
                <w:rFonts w:hint="eastAsia"/>
                <w:color w:val="000000" w:themeColor="text1"/>
                <w:szCs w:val="21"/>
              </w:rPr>
              <w:t>选择</w:t>
            </w:r>
            <w:r w:rsidR="0028763B">
              <w:rPr>
                <w:rFonts w:hint="eastAsia"/>
                <w:color w:val="000000" w:themeColor="text1"/>
                <w:szCs w:val="21"/>
              </w:rPr>
              <w:t>和整理情况。</w:t>
            </w:r>
            <w:r w:rsidR="0028763B">
              <w:rPr>
                <w:rFonts w:hint="eastAsia"/>
                <w:color w:val="000000" w:themeColor="text1"/>
                <w:szCs w:val="21"/>
              </w:rPr>
              <w:t xml:space="preserve"> </w:t>
            </w:r>
          </w:p>
        </w:tc>
      </w:tr>
      <w:tr w:rsidR="001D632D" w14:paraId="28C88435" w14:textId="77777777" w:rsidTr="00C70242">
        <w:trPr>
          <w:cantSplit/>
          <w:trHeight w:hRule="exact" w:val="84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67EB381" w14:textId="77777777" w:rsidR="001D632D" w:rsidRDefault="001D632D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21D58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56356C3A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16235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攀爬网，滑滑梯，跑道区，羊角球、皮球区，综合区</w:t>
            </w:r>
          </w:p>
          <w:p w14:paraId="595598E3" w14:textId="77777777" w:rsidR="001D632D" w:rsidRDefault="00000000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64D169D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721F4A4F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CE9B6E4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4B6BC198" w14:textId="77777777" w:rsidR="001D632D" w:rsidRDefault="001D632D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190D79DA" w14:textId="77777777" w:rsidR="001D632D" w:rsidRDefault="001D632D">
            <w:pPr>
              <w:pStyle w:val="a4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D632D" w14:paraId="3B61F8C9" w14:textId="77777777" w:rsidTr="00C70242">
        <w:trPr>
          <w:cantSplit/>
          <w:trHeight w:hRule="exact" w:val="103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C8102F" w14:textId="77777777" w:rsidR="001D632D" w:rsidRDefault="001D632D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1A432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53B884C1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977A5" w14:textId="58BFD80E" w:rsidR="001D632D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 w:rsidR="00DA615A">
              <w:rPr>
                <w:rFonts w:ascii="宋体" w:hAnsi="宋体" w:cs="宋体" w:hint="eastAsia"/>
                <w:color w:val="000000" w:themeColor="text1"/>
                <w:szCs w:val="21"/>
              </w:rPr>
              <w:t>语言：小黄点和小黑线</w:t>
            </w:r>
            <w:r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</w:t>
            </w:r>
            <w:r w:rsidR="0080682C">
              <w:rPr>
                <w:rFonts w:ascii="宋体" w:hAnsi="宋体" w:cs="宋体" w:hint="eastAsia"/>
                <w:color w:val="000000" w:themeColor="text1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="008E01C4">
              <w:rPr>
                <w:rFonts w:ascii="宋体" w:hAnsi="宋体" w:cs="宋体" w:hint="eastAsia"/>
                <w:color w:val="000000" w:themeColor="text1"/>
                <w:szCs w:val="21"/>
              </w:rPr>
              <w:t>数学：颜色分类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91712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8E01C4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="008E01C4">
              <w:rPr>
                <w:rFonts w:ascii="宋体" w:hAnsi="宋体" w:cs="宋体" w:hint="eastAsia"/>
                <w:color w:val="000000" w:themeColor="text1"/>
                <w:szCs w:val="21"/>
              </w:rPr>
              <w:t>美术：彩色波点</w:t>
            </w:r>
          </w:p>
          <w:p w14:paraId="08820618" w14:textId="4A8D92C6" w:rsidR="0080682C" w:rsidRDefault="0080682C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="008E01C4">
              <w:rPr>
                <w:rFonts w:ascii="宋体" w:hAnsi="宋体" w:cs="宋体" w:hint="eastAsia"/>
                <w:color w:val="000000" w:themeColor="text1"/>
                <w:szCs w:val="21"/>
              </w:rPr>
              <w:t>科学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 w:rsidR="008E01C4">
              <w:rPr>
                <w:rFonts w:ascii="宋体" w:hAnsi="宋体" w:cs="宋体" w:hint="eastAsia"/>
                <w:color w:val="000000" w:themeColor="text1"/>
                <w:szCs w:val="21"/>
              </w:rPr>
              <w:t>颜色变变变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91712B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</w:t>
            </w:r>
            <w:r w:rsidR="008E01C4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</w:t>
            </w:r>
            <w:r w:rsidR="00C70242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D12606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 w:rsidR="008E01C4">
              <w:rPr>
                <w:rFonts w:ascii="宋体" w:hAnsi="宋体" w:cs="宋体" w:hint="eastAsia"/>
                <w:color w:val="000000" w:themeColor="text1"/>
                <w:szCs w:val="21"/>
              </w:rPr>
              <w:t>音乐：五彩圈</w:t>
            </w:r>
          </w:p>
          <w:p w14:paraId="646B4890" w14:textId="105C505D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</w:t>
            </w:r>
            <w:r>
              <w:rPr>
                <w:rFonts w:ascii="宋体" w:hAnsi="宋体" w:cs="宋体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我</w:t>
            </w:r>
            <w:r w:rsidR="003B33E3">
              <w:rPr>
                <w:rFonts w:ascii="宋体" w:hAnsi="宋体" w:cs="宋体" w:hint="eastAsia"/>
                <w:szCs w:val="21"/>
                <w:lang w:eastAsia="zh-Hans"/>
              </w:rPr>
              <w:t>会</w:t>
            </w:r>
            <w:r w:rsidR="008E01C4">
              <w:rPr>
                <w:rFonts w:ascii="宋体" w:hAnsi="宋体" w:cs="宋体" w:hint="eastAsia"/>
                <w:szCs w:val="21"/>
                <w:lang w:eastAsia="zh-Hans"/>
              </w:rPr>
              <w:t>自己穿外套</w:t>
            </w:r>
          </w:p>
        </w:tc>
      </w:tr>
      <w:tr w:rsidR="001D632D" w14:paraId="63231E7D" w14:textId="77777777" w:rsidTr="00C70242">
        <w:trPr>
          <w:cantSplit/>
          <w:trHeight w:hRule="exact" w:val="1567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810677B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9EB859" w14:textId="77777777" w:rsidR="001D632D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2A92BF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1.“快乐小玩家”游戏：</w:t>
            </w:r>
          </w:p>
          <w:p w14:paraId="03BF9366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14:paraId="33A1FDF7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悦生活：与美工区创意美术、游戏融合；</w:t>
            </w:r>
          </w:p>
          <w:p w14:paraId="068AC9AE" w14:textId="77777777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ind w:left="105" w:hangingChars="50" w:hanging="105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14:paraId="6D735312" w14:textId="1A0FBD3F" w:rsidR="001D632D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2.创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意室：</w:t>
            </w:r>
            <w:r w:rsidR="0028763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制作手工。</w:t>
            </w:r>
          </w:p>
        </w:tc>
      </w:tr>
    </w:tbl>
    <w:p w14:paraId="4A7BA55C" w14:textId="4DB8E292" w:rsidR="001D632D" w:rsidRPr="00E33D13" w:rsidRDefault="00C70242" w:rsidP="00C70242">
      <w:pPr>
        <w:wordWrap w:val="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   班级老师：</w:t>
      </w:r>
      <w:r>
        <w:rPr>
          <w:rFonts w:ascii="宋体" w:hAnsi="宋体" w:hint="eastAsia"/>
          <w:u w:val="single"/>
        </w:rPr>
        <w:t xml:space="preserve"> </w:t>
      </w:r>
      <w:r w:rsidR="00653675">
        <w:rPr>
          <w:rFonts w:ascii="宋体" w:hAnsi="宋体" w:hint="eastAsia"/>
          <w:u w:val="single"/>
        </w:rPr>
        <w:t>黄英、袁逸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653675">
        <w:rPr>
          <w:rFonts w:ascii="宋体" w:hAnsi="宋体" w:hint="eastAsia"/>
          <w:u w:val="single"/>
        </w:rPr>
        <w:t xml:space="preserve"> 袁逸 </w:t>
      </w:r>
    </w:p>
    <w:sectPr w:rsidR="001D632D" w:rsidRPr="00E33D13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C937" w14:textId="77777777" w:rsidR="00E40085" w:rsidRDefault="00E40085" w:rsidP="00D12606">
      <w:r>
        <w:separator/>
      </w:r>
    </w:p>
  </w:endnote>
  <w:endnote w:type="continuationSeparator" w:id="0">
    <w:p w14:paraId="2FC22F8D" w14:textId="77777777" w:rsidR="00E40085" w:rsidRDefault="00E40085" w:rsidP="00D1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9BA03D" w14:textId="77777777" w:rsidR="00E40085" w:rsidRDefault="00E40085" w:rsidP="00D12606">
      <w:r>
        <w:separator/>
      </w:r>
    </w:p>
  </w:footnote>
  <w:footnote w:type="continuationSeparator" w:id="0">
    <w:p w14:paraId="2360449D" w14:textId="77777777" w:rsidR="00E40085" w:rsidRDefault="00E40085" w:rsidP="00D1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3E384B0"/>
    <w:multiLevelType w:val="singleLevel"/>
    <w:tmpl w:val="C3E384B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434836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RkNGJmZTJiZGQyNmFhOTI5YjE5OWRkOTY4MmQyODQifQ=="/>
  </w:docVars>
  <w:rsids>
    <w:rsidRoot w:val="077B52A3"/>
    <w:rsid w:val="000C6224"/>
    <w:rsid w:val="001D632D"/>
    <w:rsid w:val="00213BAE"/>
    <w:rsid w:val="0028763B"/>
    <w:rsid w:val="002947A6"/>
    <w:rsid w:val="002F5CF5"/>
    <w:rsid w:val="0033673C"/>
    <w:rsid w:val="00337391"/>
    <w:rsid w:val="00345400"/>
    <w:rsid w:val="00391FC7"/>
    <w:rsid w:val="003B021C"/>
    <w:rsid w:val="003B33E3"/>
    <w:rsid w:val="003B6574"/>
    <w:rsid w:val="003E245E"/>
    <w:rsid w:val="00585E6F"/>
    <w:rsid w:val="005D2AB7"/>
    <w:rsid w:val="005F5A71"/>
    <w:rsid w:val="006331B8"/>
    <w:rsid w:val="00653675"/>
    <w:rsid w:val="00682292"/>
    <w:rsid w:val="00700A01"/>
    <w:rsid w:val="00793383"/>
    <w:rsid w:val="007A1599"/>
    <w:rsid w:val="007C1BD1"/>
    <w:rsid w:val="0080682C"/>
    <w:rsid w:val="008260AC"/>
    <w:rsid w:val="008348A5"/>
    <w:rsid w:val="00890F3D"/>
    <w:rsid w:val="008A05CF"/>
    <w:rsid w:val="008A386B"/>
    <w:rsid w:val="008E01C4"/>
    <w:rsid w:val="008F4838"/>
    <w:rsid w:val="00910129"/>
    <w:rsid w:val="0091712B"/>
    <w:rsid w:val="00925DC0"/>
    <w:rsid w:val="009908E5"/>
    <w:rsid w:val="009B0248"/>
    <w:rsid w:val="00BC0FF0"/>
    <w:rsid w:val="00BE02D6"/>
    <w:rsid w:val="00C0729C"/>
    <w:rsid w:val="00C70242"/>
    <w:rsid w:val="00CB593A"/>
    <w:rsid w:val="00D12606"/>
    <w:rsid w:val="00D12B97"/>
    <w:rsid w:val="00D17DD0"/>
    <w:rsid w:val="00D17E61"/>
    <w:rsid w:val="00D4139F"/>
    <w:rsid w:val="00D65EE3"/>
    <w:rsid w:val="00DA615A"/>
    <w:rsid w:val="00E33D13"/>
    <w:rsid w:val="00E40085"/>
    <w:rsid w:val="00E74DAF"/>
    <w:rsid w:val="00F65EC9"/>
    <w:rsid w:val="00FE6D78"/>
    <w:rsid w:val="077B52A3"/>
    <w:rsid w:val="1B0B7703"/>
    <w:rsid w:val="295B52D4"/>
    <w:rsid w:val="44CB55AC"/>
    <w:rsid w:val="45C93718"/>
    <w:rsid w:val="495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A948D5"/>
  <w15:docId w15:val="{6CB42415-72D0-428C-A65E-BF428CCF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qFormat/>
    <w:pPr>
      <w:spacing w:after="120"/>
    </w:pPr>
    <w:rPr>
      <w:kern w:val="0"/>
      <w:sz w:val="20"/>
    </w:rPr>
  </w:style>
  <w:style w:type="paragraph" w:styleId="a4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  <w:style w:type="paragraph" w:styleId="a5">
    <w:name w:val="header"/>
    <w:basedOn w:val="a"/>
    <w:link w:val="a6"/>
    <w:rsid w:val="00D126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12606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D126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12606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WPS_1573563770</dc:creator>
  <cp:lastModifiedBy>？ 一</cp:lastModifiedBy>
  <cp:revision>20</cp:revision>
  <dcterms:created xsi:type="dcterms:W3CDTF">2024-09-10T05:32:00Z</dcterms:created>
  <dcterms:modified xsi:type="dcterms:W3CDTF">2024-10-13T23:56:00Z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86ED1E954E484EE9915AACD119A48F07_11</vt:lpwstr>
  </property>
</Properties>
</file>