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27354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eastAsiaTheme="minorEastAsia"/>
          <w:sz w:val="24"/>
          <w:szCs w:val="24"/>
          <w:lang w:val="en-US" w:eastAsia="zh-CN"/>
        </w:rPr>
      </w:pPr>
      <w:r>
        <w:rPr>
          <w:rFonts w:hint="eastAsia"/>
          <w:sz w:val="24"/>
          <w:szCs w:val="24"/>
          <w:lang w:val="en-US" w:eastAsia="zh-CN"/>
        </w:rPr>
        <w:t>新课标学习心得</w:t>
      </w:r>
    </w:p>
    <w:p w14:paraId="0454B59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数学新课标的学习让我对数学教育有了更深入的认识和理解。新课标强调了数学学习的基础性、普及性和发展性，注重培养学生的数学素养和创新能力。在学习过程中，我深刻感受到了新课标所带来的变化和挑战，也收获了许多宝贵的心得体会。</w:t>
      </w:r>
    </w:p>
    <w:p w14:paraId="2B3638B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首先，新课标注重理论联系实际。在数学教学中，我们应该结合具体内容，尽量采取“问题情境——建立模型——解释——应用与扩展”的模式展开。这种模式能够使学生在经历知识的形成与应用的过程中，更好地理解数学知识，并感受到数学的力量和有用性。同时，数学问题也应该力求源于现实生活，让学生从上学的第一天起，就从心中建立起数学与实际生活的天然联系。</w:t>
      </w:r>
    </w:p>
    <w:p w14:paraId="3CB164E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其次，新课标把学生放在了首要位置。现代教育观念提倡终身学习，使学生学会认知、学会做事、学会交流、学会与人共事。在数学教学中，我们应该努力让学生做一做，从做中探索并发现规律，与同伴交流，达到学习经验共享，并培养合作的意识和交流的能力。这样的教学方式能够让学生在交流中锻炼自己，把思想表达清楚，并听懂、理解同伴的描述，从而提高表达能力和理解接受能力。</w:t>
      </w:r>
    </w:p>
    <w:p w14:paraId="7D09F29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此外，新课标还倡导因材施教、面向全体学生。由于学生之间存在个体差异，我们应该及时了解并尊重学生的这种差异，并根据学生的知识基础、思维水平、学习态度等因素将学生分成不同层次，进行有针对性的教学。同时，我们也应该帮助后进生树立信心，让他们在数学学习中得到更好的发展。</w:t>
      </w:r>
    </w:p>
    <w:p w14:paraId="614C3E0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最后，新课标倡导自主学习、合作学习与自主探究的学习方式。这种学习方式能够让学生在自主探索的过程中真正理解和掌握基本的数学知识技能、数学思想和方法，同时获得广泛的数学活动经验。在数学教学中，我们应该注意让学生进行解题方法及解题过程的总结及整理，并注意知识点的提炼与总结。同时，我们也应该为学生提供充分的从事数学活动和交流的机会，促使他们在自主探索的过程中真正理解和掌握数学知识。</w:t>
      </w:r>
    </w:p>
    <w:p w14:paraId="1426917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rPr>
        <w:t>总之，数学新课标的学习让我深刻认识到了数学教育的重要性和挑战性。在今后的教学中，我将严格按照新课标的要求，努力为学生创造一个良好的有益于学生全面发展的教学情境，使学生积极主动地参与到教学中来。同时，我也将不断学习和探索新的教学方法和手段，以更好地适应新课标的要求和挑战。</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U1Yzc0MGU2NDk2NTk2OTE0YjQ0MTRjMGU3N2FjNTQifQ=="/>
  </w:docVars>
  <w:rsids>
    <w:rsidRoot w:val="776F4A21"/>
    <w:rsid w:val="776F4A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2024-10-10T06:19:00Z</dcterms:created>
  <dc:creator>春香</dc:creator>
  <cp:lastModifiedBy>春香</cp:lastModifiedBy>
  <dcterms:modified xsi:type="dcterms:W3CDTF">2024-10-10T06:23:33Z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DA302848085448859C922E5120069F54_11</vt:lpwstr>
  </property>
</Properties>
</file>