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通过资料的收集以及各项活动的开展对祖国有了初步的了解，他们知道五星红旗是我们祖国的国旗，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也知道天安门、故宫、长城等中国的标志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，大家还能用自己喜欢的方式如歌唱、绘画等表现对祖国的热爱。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在区域游戏中，孩子通过中国地图拼图对中国的各个民族、地域有了一定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解。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在前期活动中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已经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知道我们是一个多民族的国家，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知道自己是汉族，20名幼儿对其他少数民族感兴趣......基于孩子们的兴趣与需求，本周我们将开展系列活动，从整体到局部，将视野聚焦至中华名族及民族特色，通过引导孩子了解祖国的民族，感受各民族的民俗风情，从而产生团结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1.在活动中感知中国是一个多民族的国家，萌发热爱、尊敬少数民族的情感。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2.了解不同民族的风俗习惯与习俗，能运用歌唱、绘画等方式来表达自己的体验与感悟。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3.愿意在集体面前用完整、连贯的语言介绍少数民族的风俗习惯。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祖国的各种与民族有关的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有关民族的绘本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漂亮的服饰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、民族项圈、民族风头饰等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蒙古包、四合院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中国地图、猜猜我是谁、小动物找家等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故事骰子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小格桑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区域的选择及整理情况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重点关注幼儿对于游戏材料的选择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及合作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综合：祖国大家庭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小格桑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科学：认识少数民族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数学：3的分解与组成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漂亮的民族服饰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丢沙包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音体室——运动歌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王竹君、吴金燕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141f8942-37dc-4155-b1f9-c6dec8796b57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AC1FE5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1179</Words>
  <Characters>1207</Characters>
  <Lines>3</Lines>
  <Paragraphs>1</Paragraphs>
  <TotalTime>0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☀️.moent.☀️</cp:lastModifiedBy>
  <cp:lastPrinted>2024-10-07T11:35:46Z</cp:lastPrinted>
  <dcterms:modified xsi:type="dcterms:W3CDTF">2024-10-07T11:36:07Z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F6BC7D5661844A5EB560D872A31A0EDD_13</vt:lpwstr>
  </property>
</Properties>
</file>