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宋体" w:hAnsi="宋体"/>
          <w:b/>
          <w:bCs w:val="0"/>
          <w:sz w:val="21"/>
          <w:szCs w:val="21"/>
          <w:u w:val="single"/>
          <w:lang w:val="en-US" w:eastAsia="zh-CN"/>
        </w:rPr>
      </w:pPr>
      <w:bookmarkStart w:id="0" w:name="_GoBack"/>
      <w:r>
        <w:rPr>
          <w:rFonts w:hint="eastAsia" w:ascii="宋体" w:hAnsi="宋体" w:eastAsia="宋体" w:cs="宋体"/>
          <w:b/>
          <w:bCs w:val="0"/>
          <w:sz w:val="30"/>
          <w:szCs w:val="30"/>
          <w:u w:val="none"/>
          <w:lang w:val="en-US" w:eastAsia="zh-CN"/>
        </w:rPr>
        <w:t>《</w:t>
      </w:r>
      <w:r>
        <w:rPr>
          <w:rFonts w:hint="eastAsia" w:ascii="宋体" w:hAnsi="宋体" w:eastAsia="宋体" w:cs="宋体"/>
          <w:b/>
          <w:bCs w:val="0"/>
          <w:sz w:val="28"/>
          <w:szCs w:val="28"/>
          <w:u w:val="none"/>
          <w:lang w:val="en-US" w:eastAsia="zh-CN"/>
        </w:rPr>
        <w:t>核心素养视域下的初中班主任德育影视资源的应用策略研究</w:t>
      </w:r>
      <w:r>
        <w:rPr>
          <w:rFonts w:hint="eastAsia" w:ascii="宋体" w:hAnsi="宋体" w:eastAsia="宋体" w:cs="宋体"/>
          <w:b/>
          <w:bCs w:val="0"/>
          <w:sz w:val="30"/>
          <w:szCs w:val="30"/>
          <w:u w:val="none"/>
          <w:lang w:val="en-US" w:eastAsia="zh-CN"/>
        </w:rPr>
        <w:t>》</w:t>
      </w:r>
    </w:p>
    <w:bookmarkEnd w:id="0"/>
    <w:p>
      <w:pPr>
        <w:spacing w:after="0" w:line="360" w:lineRule="auto"/>
        <w:jc w:val="center"/>
        <w:rPr>
          <w:rFonts w:hint="eastAsia" w:ascii="宋体" w:hAnsi="宋体" w:eastAsia="宋体" w:cs="宋体"/>
          <w:b/>
          <w:bCs w:val="0"/>
          <w:sz w:val="30"/>
          <w:szCs w:val="30"/>
          <w:u w:val="none"/>
          <w:lang w:val="en-US" w:eastAsia="zh-CN"/>
        </w:rPr>
      </w:pPr>
      <w:r>
        <w:rPr>
          <w:rFonts w:hint="eastAsia" w:ascii="宋体" w:hAnsi="宋体" w:eastAsia="宋体" w:cs="宋体"/>
          <w:b/>
          <w:bCs w:val="0"/>
          <w:sz w:val="30"/>
          <w:szCs w:val="30"/>
          <w:u w:val="none"/>
          <w:lang w:val="en-US" w:eastAsia="zh-CN"/>
        </w:rPr>
        <w:t>结题报告</w:t>
      </w:r>
    </w:p>
    <w:p>
      <w:pPr>
        <w:spacing w:beforeLines="50" w:afterLines="50"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rPr>
        <w:t>常州市</w:t>
      </w:r>
      <w:r>
        <w:rPr>
          <w:rFonts w:hint="eastAsia" w:asciiTheme="minorEastAsia" w:hAnsiTheme="minorEastAsia" w:eastAsiaTheme="minorEastAsia"/>
          <w:b/>
          <w:bCs/>
          <w:sz w:val="24"/>
          <w:szCs w:val="24"/>
          <w:lang w:val="en-US" w:eastAsia="zh-CN"/>
        </w:rPr>
        <w:t>丽华</w:t>
      </w:r>
      <w:r>
        <w:rPr>
          <w:rFonts w:hint="eastAsia" w:asciiTheme="minorEastAsia" w:hAnsiTheme="minorEastAsia" w:eastAsiaTheme="minorEastAsia"/>
          <w:b/>
          <w:bCs/>
          <w:sz w:val="24"/>
          <w:szCs w:val="24"/>
        </w:rPr>
        <w:t xml:space="preserve">中学   </w:t>
      </w:r>
      <w:r>
        <w:rPr>
          <w:rFonts w:hint="eastAsia" w:asciiTheme="minorEastAsia" w:hAnsiTheme="minorEastAsia" w:eastAsiaTheme="minorEastAsia"/>
          <w:b/>
          <w:bCs/>
          <w:sz w:val="24"/>
          <w:szCs w:val="24"/>
          <w:lang w:val="en-US" w:eastAsia="zh-CN"/>
        </w:rPr>
        <w:t>钱舒</w:t>
      </w:r>
    </w:p>
    <w:p>
      <w:pPr>
        <w:spacing w:after="0" w:line="360" w:lineRule="auto"/>
        <w:ind w:firstLine="48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lang w:val="en-US" w:eastAsia="zh-CN"/>
        </w:rPr>
        <w:t>常州市丽华中学钱舒老师</w:t>
      </w:r>
      <w:r>
        <w:rPr>
          <w:rFonts w:hint="eastAsia" w:asciiTheme="minorEastAsia" w:hAnsiTheme="minorEastAsia" w:eastAsiaTheme="minorEastAsia" w:cstheme="minorEastAsia"/>
          <w:color w:val="000000"/>
          <w:sz w:val="21"/>
          <w:szCs w:val="21"/>
        </w:rPr>
        <w:t>主持的</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核心素养视域下的初中班主任德育影视资源的应用策略研究</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这一市级课题在2021年9月开题</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themeColor="text1"/>
          <w:sz w:val="21"/>
          <w:szCs w:val="21"/>
        </w:rPr>
        <w:t>20</w:t>
      </w:r>
      <w:r>
        <w:rPr>
          <w:rFonts w:hint="eastAsia" w:asciiTheme="minorEastAsia" w:hAnsiTheme="minorEastAsia" w:eastAsiaTheme="minorEastAsia" w:cstheme="minorEastAsia"/>
          <w:color w:val="000000" w:themeColor="text1"/>
          <w:sz w:val="21"/>
          <w:szCs w:val="21"/>
          <w:lang w:val="en-US" w:eastAsia="zh-CN"/>
        </w:rPr>
        <w:t>22</w:t>
      </w:r>
      <w:r>
        <w:rPr>
          <w:rFonts w:hint="eastAsia" w:asciiTheme="minorEastAsia" w:hAnsiTheme="minorEastAsia" w:eastAsiaTheme="minorEastAsia" w:cstheme="minorEastAsia"/>
          <w:color w:val="000000" w:themeColor="text1"/>
          <w:sz w:val="21"/>
          <w:szCs w:val="21"/>
        </w:rPr>
        <w:t>年1</w:t>
      </w:r>
      <w:r>
        <w:rPr>
          <w:rFonts w:hint="eastAsia" w:asciiTheme="minorEastAsia" w:hAnsiTheme="minorEastAsia" w:eastAsiaTheme="minorEastAsia" w:cstheme="minorEastAsia"/>
          <w:color w:val="000000" w:themeColor="text1"/>
          <w:sz w:val="21"/>
          <w:szCs w:val="21"/>
          <w:lang w:val="en-US" w:eastAsia="zh-CN"/>
        </w:rPr>
        <w:t>2</w:t>
      </w:r>
      <w:r>
        <w:rPr>
          <w:rFonts w:hint="eastAsia" w:asciiTheme="minorEastAsia" w:hAnsiTheme="minorEastAsia" w:eastAsiaTheme="minorEastAsia" w:cstheme="minorEastAsia"/>
          <w:color w:val="000000" w:themeColor="text1"/>
          <w:sz w:val="21"/>
          <w:szCs w:val="21"/>
        </w:rPr>
        <w:t>月</w:t>
      </w:r>
      <w:r>
        <w:rPr>
          <w:rFonts w:hint="eastAsia" w:asciiTheme="minorEastAsia" w:hAnsiTheme="minorEastAsia" w:eastAsiaTheme="minorEastAsia" w:cstheme="minorEastAsia"/>
          <w:color w:val="000000" w:themeColor="text1"/>
          <w:sz w:val="21"/>
          <w:szCs w:val="21"/>
          <w:lang w:val="en-US" w:eastAsia="zh-CN"/>
        </w:rPr>
        <w:t>21</w:t>
      </w:r>
      <w:r>
        <w:rPr>
          <w:rFonts w:hint="eastAsia" w:asciiTheme="minorEastAsia" w:hAnsiTheme="minorEastAsia" w:eastAsiaTheme="minorEastAsia" w:cstheme="minorEastAsia"/>
          <w:color w:val="000000" w:themeColor="text1"/>
          <w:sz w:val="21"/>
          <w:szCs w:val="21"/>
        </w:rPr>
        <w:t>日由常州市教育科学规划办进行了中期评估，</w:t>
      </w:r>
      <w:r>
        <w:rPr>
          <w:rFonts w:hint="eastAsia" w:asciiTheme="minorEastAsia" w:hAnsiTheme="minorEastAsia" w:eastAsiaTheme="minorEastAsia" w:cstheme="minorEastAsia"/>
          <w:color w:val="000000" w:themeColor="text1"/>
          <w:sz w:val="21"/>
          <w:szCs w:val="21"/>
          <w:lang w:val="en-US" w:eastAsia="zh-CN"/>
        </w:rPr>
        <w:t>2023</w:t>
      </w:r>
      <w:r>
        <w:rPr>
          <w:rFonts w:hint="eastAsia" w:asciiTheme="minorEastAsia" w:hAnsiTheme="minorEastAsia" w:eastAsiaTheme="minorEastAsia" w:cstheme="minorEastAsia"/>
          <w:color w:val="000000" w:themeColor="text1"/>
          <w:sz w:val="21"/>
          <w:szCs w:val="21"/>
        </w:rPr>
        <w:t>年</w:t>
      </w:r>
      <w:r>
        <w:rPr>
          <w:rFonts w:hint="eastAsia" w:asciiTheme="minorEastAsia" w:hAnsiTheme="minorEastAsia" w:eastAsiaTheme="minorEastAsia" w:cstheme="minorEastAsia"/>
          <w:color w:val="000000" w:themeColor="text1"/>
          <w:sz w:val="21"/>
          <w:szCs w:val="21"/>
          <w:lang w:val="en-US" w:eastAsia="zh-CN"/>
        </w:rPr>
        <w:t>2</w:t>
      </w:r>
      <w:r>
        <w:rPr>
          <w:rFonts w:hint="eastAsia" w:asciiTheme="minorEastAsia" w:hAnsiTheme="minorEastAsia" w:eastAsiaTheme="minorEastAsia" w:cstheme="minorEastAsia"/>
          <w:color w:val="000000" w:themeColor="text1"/>
          <w:sz w:val="21"/>
          <w:szCs w:val="21"/>
        </w:rPr>
        <w:t>月被批准为常州市教科研</w:t>
      </w:r>
      <w:r>
        <w:rPr>
          <w:rFonts w:hint="eastAsia" w:asciiTheme="minorEastAsia" w:hAnsiTheme="minorEastAsia" w:eastAsiaTheme="minorEastAsia" w:cstheme="minorEastAsia"/>
          <w:color w:val="000000" w:themeColor="text1"/>
          <w:sz w:val="21"/>
          <w:szCs w:val="21"/>
          <w:lang w:eastAsia="zh-CN"/>
        </w:rPr>
        <w:t>“</w:t>
      </w:r>
      <w:r>
        <w:rPr>
          <w:rFonts w:hint="eastAsia" w:asciiTheme="minorEastAsia" w:hAnsiTheme="minorEastAsia" w:eastAsiaTheme="minorEastAsia" w:cstheme="minorEastAsia"/>
          <w:color w:val="000000" w:themeColor="text1"/>
          <w:sz w:val="21"/>
          <w:szCs w:val="21"/>
          <w:lang w:val="en-US" w:eastAsia="zh-CN"/>
        </w:rPr>
        <w:t>十四五</w:t>
      </w:r>
      <w:r>
        <w:rPr>
          <w:rFonts w:hint="eastAsia" w:asciiTheme="minorEastAsia" w:hAnsiTheme="minorEastAsia" w:eastAsiaTheme="minorEastAsia" w:cstheme="minorEastAsia"/>
          <w:color w:val="000000" w:themeColor="text1"/>
          <w:sz w:val="21"/>
          <w:szCs w:val="21"/>
          <w:lang w:eastAsia="zh-CN"/>
        </w:rPr>
        <w:t>”</w:t>
      </w:r>
      <w:r>
        <w:rPr>
          <w:rFonts w:hint="eastAsia" w:asciiTheme="minorEastAsia" w:hAnsiTheme="minorEastAsia" w:eastAsiaTheme="minorEastAsia" w:cstheme="minorEastAsia"/>
          <w:color w:val="000000" w:themeColor="text1"/>
          <w:sz w:val="21"/>
          <w:szCs w:val="21"/>
          <w:lang w:val="en-US" w:eastAsia="zh-CN"/>
        </w:rPr>
        <w:t>第一批重点</w:t>
      </w:r>
      <w:r>
        <w:rPr>
          <w:rFonts w:hint="eastAsia" w:asciiTheme="minorEastAsia" w:hAnsiTheme="minorEastAsia" w:eastAsiaTheme="minorEastAsia" w:cstheme="minorEastAsia"/>
          <w:color w:val="000000" w:themeColor="text1"/>
          <w:sz w:val="21"/>
          <w:szCs w:val="21"/>
        </w:rPr>
        <w:t>课题</w:t>
      </w:r>
      <w:r>
        <w:rPr>
          <w:rFonts w:hint="eastAsia" w:asciiTheme="minorEastAsia" w:hAnsiTheme="minorEastAsia" w:eastAsiaTheme="minorEastAsia" w:cstheme="minorEastAsia"/>
          <w:color w:val="000000" w:themeColor="text1"/>
          <w:sz w:val="21"/>
          <w:szCs w:val="21"/>
          <w:lang w:eastAsia="zh-CN"/>
        </w:rPr>
        <w:t>，</w:t>
      </w:r>
      <w:r>
        <w:rPr>
          <w:rFonts w:hint="eastAsia" w:asciiTheme="minorEastAsia" w:hAnsiTheme="minorEastAsia" w:eastAsiaTheme="minorEastAsia" w:cstheme="minorEastAsia"/>
          <w:color w:val="000000" w:themeColor="text1"/>
          <w:sz w:val="21"/>
          <w:szCs w:val="21"/>
        </w:rPr>
        <w:t>研究期间得到了常州市教科院</w:t>
      </w:r>
      <w:r>
        <w:rPr>
          <w:rFonts w:hint="eastAsia" w:asciiTheme="minorEastAsia" w:hAnsiTheme="minorEastAsia" w:eastAsiaTheme="minorEastAsia" w:cstheme="minorEastAsia"/>
          <w:color w:val="000000" w:themeColor="text1"/>
          <w:sz w:val="21"/>
          <w:szCs w:val="21"/>
          <w:lang w:val="en-US" w:eastAsia="zh-CN"/>
        </w:rPr>
        <w:t>专家组领导</w:t>
      </w:r>
      <w:r>
        <w:rPr>
          <w:rFonts w:hint="eastAsia" w:asciiTheme="minorEastAsia" w:hAnsiTheme="minorEastAsia" w:eastAsiaTheme="minorEastAsia" w:cstheme="minorEastAsia"/>
          <w:color w:val="000000" w:themeColor="text1"/>
          <w:sz w:val="21"/>
          <w:szCs w:val="21"/>
        </w:rPr>
        <w:t>的精心指导</w:t>
      </w:r>
      <w:r>
        <w:rPr>
          <w:rFonts w:hint="eastAsia" w:asciiTheme="minorEastAsia" w:hAnsiTheme="minorEastAsia" w:eastAsiaTheme="minorEastAsia" w:cstheme="minorEastAsia"/>
          <w:color w:val="000000"/>
          <w:sz w:val="21"/>
          <w:szCs w:val="21"/>
        </w:rPr>
        <w:t>，经过</w:t>
      </w:r>
      <w:r>
        <w:rPr>
          <w:rFonts w:hint="eastAsia" w:asciiTheme="minorEastAsia" w:hAnsiTheme="minorEastAsia" w:eastAsiaTheme="minorEastAsia" w:cstheme="minorEastAsia"/>
          <w:color w:val="000000"/>
          <w:sz w:val="21"/>
          <w:szCs w:val="21"/>
          <w:lang w:val="en-US" w:eastAsia="zh-CN"/>
        </w:rPr>
        <w:t>三</w:t>
      </w:r>
      <w:r>
        <w:rPr>
          <w:rFonts w:hint="eastAsia" w:asciiTheme="minorEastAsia" w:hAnsiTheme="minorEastAsia" w:eastAsiaTheme="minorEastAsia" w:cstheme="minorEastAsia"/>
          <w:color w:val="000000"/>
          <w:sz w:val="21"/>
          <w:szCs w:val="21"/>
        </w:rPr>
        <w:t>年的课题研究，</w:t>
      </w:r>
      <w:r>
        <w:rPr>
          <w:rFonts w:hint="eastAsia" w:asciiTheme="minorEastAsia" w:hAnsiTheme="minorEastAsia" w:eastAsiaTheme="minorEastAsia" w:cstheme="minorEastAsia"/>
          <w:color w:val="000000"/>
          <w:sz w:val="21"/>
          <w:szCs w:val="21"/>
          <w:lang w:val="en-US" w:eastAsia="zh-CN"/>
        </w:rPr>
        <w:t>目前</w:t>
      </w:r>
      <w:r>
        <w:rPr>
          <w:rFonts w:hint="eastAsia" w:asciiTheme="minorEastAsia" w:hAnsiTheme="minorEastAsia" w:eastAsiaTheme="minorEastAsia" w:cstheme="minorEastAsia"/>
          <w:color w:val="000000"/>
          <w:sz w:val="21"/>
          <w:szCs w:val="21"/>
        </w:rPr>
        <w:t>已</w:t>
      </w:r>
      <w:r>
        <w:rPr>
          <w:rFonts w:hint="eastAsia" w:asciiTheme="minorEastAsia" w:hAnsiTheme="minorEastAsia" w:eastAsiaTheme="minorEastAsia" w:cstheme="minorEastAsia"/>
          <w:color w:val="000000"/>
          <w:sz w:val="21"/>
          <w:szCs w:val="21"/>
          <w:lang w:val="en-US" w:eastAsia="zh-CN"/>
        </w:rPr>
        <w:t>基本</w:t>
      </w:r>
      <w:r>
        <w:rPr>
          <w:rFonts w:hint="eastAsia" w:asciiTheme="minorEastAsia" w:hAnsiTheme="minorEastAsia" w:eastAsiaTheme="minorEastAsia" w:cstheme="minorEastAsia"/>
          <w:color w:val="000000"/>
          <w:sz w:val="21"/>
          <w:szCs w:val="21"/>
        </w:rPr>
        <w:t>完成规定的研究任务。本结题报告是对核心素养视域下的初中班主任德育影视资源的应用策略研究</w:t>
      </w:r>
      <w:r>
        <w:rPr>
          <w:rFonts w:hint="eastAsia" w:asciiTheme="minorEastAsia" w:hAnsiTheme="minorEastAsia" w:eastAsiaTheme="minorEastAsia" w:cstheme="minorEastAsia"/>
          <w:color w:val="000000"/>
          <w:sz w:val="21"/>
          <w:szCs w:val="21"/>
          <w:lang w:val="en-US" w:eastAsia="zh-CN"/>
        </w:rPr>
        <w:t>进行</w:t>
      </w:r>
      <w:r>
        <w:rPr>
          <w:rFonts w:hint="eastAsia" w:asciiTheme="minorEastAsia" w:hAnsiTheme="minorEastAsia" w:eastAsiaTheme="minorEastAsia" w:cstheme="minorEastAsia"/>
          <w:color w:val="000000"/>
          <w:sz w:val="21"/>
          <w:szCs w:val="21"/>
        </w:rPr>
        <w:t>全面</w:t>
      </w:r>
      <w:r>
        <w:rPr>
          <w:rFonts w:hint="eastAsia" w:asciiTheme="minorEastAsia" w:hAnsiTheme="minorEastAsia" w:eastAsiaTheme="minorEastAsia" w:cstheme="minorEastAsia"/>
          <w:color w:val="000000"/>
          <w:sz w:val="21"/>
          <w:szCs w:val="21"/>
          <w:lang w:val="en-US" w:eastAsia="zh-CN"/>
        </w:rPr>
        <w:t>论</w:t>
      </w:r>
      <w:r>
        <w:rPr>
          <w:rFonts w:hint="eastAsia" w:asciiTheme="minorEastAsia" w:hAnsiTheme="minorEastAsia" w:eastAsiaTheme="minorEastAsia" w:cstheme="minorEastAsia"/>
          <w:color w:val="000000"/>
          <w:sz w:val="21"/>
          <w:szCs w:val="21"/>
        </w:rPr>
        <w:t>述与反思，主要</w:t>
      </w:r>
      <w:r>
        <w:rPr>
          <w:rFonts w:hint="eastAsia" w:asciiTheme="minorEastAsia" w:hAnsiTheme="minorEastAsia" w:eastAsiaTheme="minorEastAsia" w:cstheme="minorEastAsia"/>
          <w:color w:val="000000"/>
          <w:sz w:val="21"/>
          <w:szCs w:val="21"/>
          <w:lang w:val="en-US" w:eastAsia="zh-CN"/>
        </w:rPr>
        <w:t>从为什么选择这项课题进行研究，怎样进行研究以及取得的成果来展开阐述</w:t>
      </w:r>
      <w:r>
        <w:rPr>
          <w:rFonts w:hint="eastAsia" w:asciiTheme="minorEastAsia" w:hAnsiTheme="minorEastAsia" w:eastAsiaTheme="minorEastAsia" w:cstheme="minorEastAsia"/>
          <w:color w:val="000000"/>
          <w:sz w:val="21"/>
          <w:szCs w:val="21"/>
        </w:rPr>
        <w:t>。</w:t>
      </w:r>
    </w:p>
    <w:p>
      <w:pPr>
        <w:spacing w:after="0"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一、课题</w:t>
      </w:r>
      <w:r>
        <w:rPr>
          <w:rFonts w:hint="eastAsia" w:asciiTheme="minorEastAsia" w:hAnsiTheme="minorEastAsia" w:eastAsiaTheme="minorEastAsia" w:cstheme="minorEastAsia"/>
          <w:b/>
          <w:bCs/>
          <w:sz w:val="21"/>
          <w:szCs w:val="21"/>
          <w:lang w:val="en-US" w:eastAsia="zh-CN"/>
        </w:rPr>
        <w:t>提出的背景与意义</w:t>
      </w:r>
    </w:p>
    <w:p>
      <w:pPr>
        <w:spacing w:after="0"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kern w:val="2"/>
          <w:sz w:val="21"/>
          <w:szCs w:val="21"/>
        </w:rPr>
        <w:t xml:space="preserve">1. </w:t>
      </w:r>
      <w:r>
        <w:rPr>
          <w:rFonts w:hint="eastAsia" w:asciiTheme="minorEastAsia" w:hAnsiTheme="minorEastAsia" w:eastAsiaTheme="minorEastAsia" w:cstheme="minorEastAsia"/>
          <w:b/>
          <w:bCs/>
          <w:kern w:val="2"/>
          <w:sz w:val="21"/>
          <w:szCs w:val="21"/>
          <w:lang w:val="en-US" w:eastAsia="zh-CN"/>
        </w:rPr>
        <w:t>课题提出的背景</w:t>
      </w:r>
    </w:p>
    <w:p>
      <w:pPr>
        <w:spacing w:after="0" w:line="360" w:lineRule="auto"/>
        <w:ind w:firstLine="48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我国《国家中长期教育改革和发展规划纲要(2010-2020年)》指出:“把育人为本作为教育工作的根本要求。关心每个学生,促进每个学生主动地、生动活泼地发展,尊重教育规律和学生身心发展规律,为每个学生提供适合的教育”。</w:t>
      </w:r>
    </w:p>
    <w:p>
      <w:pPr>
        <w:spacing w:after="0" w:line="360" w:lineRule="auto"/>
        <w:ind w:firstLine="48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随着时代的进步和社会的发展，教育的内涵和外延也在不断扩展和深化。影视资源以其直观性、生动性和情感性等特点，在德育教育中具有独特的优势。通过影视作品，学生可以直观地感受到人性的善恶、道德的力量以及社会责任等价值观念，从而增强对德育知识的理解和认同。</w:t>
      </w:r>
      <w:r>
        <w:rPr>
          <w:rFonts w:hint="eastAsia" w:asciiTheme="minorEastAsia" w:hAnsiTheme="minorEastAsia" w:eastAsiaTheme="minorEastAsia" w:cstheme="minorEastAsia"/>
          <w:color w:val="000000"/>
          <w:sz w:val="21"/>
          <w:szCs w:val="21"/>
          <w:lang w:val="en-US" w:eastAsia="zh-CN"/>
        </w:rPr>
        <w:t>因此，</w:t>
      </w:r>
      <w:r>
        <w:rPr>
          <w:rFonts w:hint="eastAsia" w:asciiTheme="minorEastAsia" w:hAnsiTheme="minorEastAsia" w:eastAsiaTheme="minorEastAsia" w:cstheme="minorEastAsia"/>
          <w:color w:val="000000"/>
          <w:sz w:val="21"/>
          <w:szCs w:val="21"/>
          <w:lang w:eastAsia="zh-CN"/>
        </w:rPr>
        <w:t>初中班主任在德育工作中如何有效应用影视资源，提升学生的德育素养，成为了一个值得深入研究的课题。</w:t>
      </w:r>
    </w:p>
    <w:p>
      <w:pPr>
        <w:widowControl w:val="0"/>
        <w:adjustRightInd/>
        <w:snapToGrid/>
        <w:spacing w:after="0" w:line="360" w:lineRule="auto"/>
        <w:jc w:val="both"/>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2.  选题意义和研究价值</w:t>
      </w:r>
    </w:p>
    <w:p>
      <w:pPr>
        <w:spacing w:after="0" w:line="360" w:lineRule="auto"/>
        <w:ind w:firstLine="48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（1）实践方面：</w:t>
      </w:r>
      <w:r>
        <w:rPr>
          <w:rFonts w:hint="eastAsia" w:asciiTheme="minorEastAsia" w:hAnsiTheme="minorEastAsia" w:eastAsiaTheme="minorEastAsia" w:cstheme="minorEastAsia"/>
          <w:color w:val="000000"/>
          <w:sz w:val="21"/>
          <w:szCs w:val="21"/>
          <w:lang w:val="en-US" w:eastAsia="zh-CN"/>
        </w:rPr>
        <w:t>立足德育阵地，旨在培养中学生核心素养，将理论研究与班主任工作中呈现的疑难相整合，从班主任角度能给出具体可操作的系统流程，去弥补已有研究中的不足。</w:t>
      </w:r>
    </w:p>
    <w:p>
      <w:pPr>
        <w:spacing w:after="0" w:line="360" w:lineRule="auto"/>
        <w:ind w:firstLine="48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（2）理论方面：</w:t>
      </w:r>
      <w:r>
        <w:rPr>
          <w:rFonts w:hint="eastAsia" w:asciiTheme="minorEastAsia" w:hAnsiTheme="minorEastAsia" w:eastAsiaTheme="minorEastAsia" w:cstheme="minorEastAsia"/>
          <w:color w:val="000000"/>
          <w:sz w:val="21"/>
          <w:szCs w:val="21"/>
          <w:lang w:val="en-US" w:eastAsia="zh-CN"/>
        </w:rPr>
        <w:t xml:space="preserve">关注德育影视资源的运用，对德育影视资源选题、实施、效果跟踪进行系统研究，可以推动德育影视资源在班主任工作中应用理论的研究，拓展德育资源理论研究。 </w:t>
      </w:r>
    </w:p>
    <w:p>
      <w:pPr>
        <w:spacing w:after="0" w:line="360" w:lineRule="auto"/>
        <w:ind w:firstLine="48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（3）教师和学生发展方面：</w:t>
      </w:r>
      <w:r>
        <w:rPr>
          <w:rFonts w:hint="eastAsia" w:asciiTheme="minorEastAsia" w:hAnsiTheme="minorEastAsia" w:eastAsiaTheme="minorEastAsia" w:cstheme="minorEastAsia"/>
          <w:color w:val="000000"/>
          <w:sz w:val="21"/>
          <w:szCs w:val="21"/>
          <w:lang w:val="en-US" w:eastAsia="zh-CN"/>
        </w:rPr>
        <w:t>我们将影视资源如何融入班主任的德育教育作为突破口，力图探讨和解决如何有效利用影视资源来落实立德树人培养学生核心素养的重点问题，提出有效运用影视资源帮助解决班主任日常教育中存有的现实问题的具体措施，从而促进学生核心素养的形成以及可持续的个性化发展，同时提高班主任老师的管理水平，增强教育的实效性，对学生成长中可能存在的问题进行提前的引导和疏导，帮助每一个学生快乐健康成长。</w:t>
      </w:r>
    </w:p>
    <w:p>
      <w:pPr>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二、</w:t>
      </w:r>
      <w:r>
        <w:rPr>
          <w:rFonts w:hint="eastAsia" w:asciiTheme="minorEastAsia" w:hAnsiTheme="minorEastAsia" w:eastAsiaTheme="minorEastAsia" w:cstheme="minorEastAsia"/>
          <w:b/>
          <w:bCs/>
          <w:sz w:val="21"/>
          <w:szCs w:val="21"/>
        </w:rPr>
        <w:t xml:space="preserve"> 课题核心概念的界定</w:t>
      </w:r>
    </w:p>
    <w:p>
      <w:pPr>
        <w:spacing w:after="0"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 核心素养：核心素养是学生应具备的适应终身发展和社会发展需要的必备品格和关键能力。中国学生发展核心素养的三个方面以科学性、时代性和民族性为基本准绳，以培养“全面发展的人”为核心，分为文化基础、自主发展、社会参与三个方面。六大素养分别为人文底蕴、科学精神、学会学习、健康生活、责任担当、实践创新。</w:t>
      </w:r>
    </w:p>
    <w:p>
      <w:pPr>
        <w:spacing w:after="0"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 德育影视资源：属于德育资源的一种，是以德育教育为目的，借有教育意义的影视资源中的德育因子来进行教育宣导的一种</w:t>
      </w:r>
      <w:r>
        <w:rPr>
          <w:rFonts w:hint="eastAsia" w:asciiTheme="minorEastAsia" w:hAnsiTheme="minorEastAsia" w:eastAsiaTheme="minorEastAsia" w:cstheme="minorEastAsia"/>
          <w:kern w:val="2"/>
          <w:sz w:val="21"/>
          <w:szCs w:val="21"/>
          <w:lang w:val="en-US" w:eastAsia="zh-CN" w:bidi="ar-SA"/>
        </w:rPr>
        <w:t>资源，是影视资源与德育的整合。本课题中所提到的德育影视资源包括电影、电视栏目、动画、新闻报道、科普栏目、记录片、文艺表演、网络视频以及学生自己的视频等等，用以帮助班主任更好地落实五项德育内容，即理想信念教育、社会主义核心价值观教育、中华优秀传统文化教育、生态文明教育以及心理健康教育。</w:t>
      </w:r>
    </w:p>
    <w:p>
      <w:pPr>
        <w:spacing w:after="0"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三、课题研究的目标与内容</w:t>
      </w:r>
    </w:p>
    <w:p>
      <w:pPr>
        <w:widowControl w:val="0"/>
        <w:adjustRightInd/>
        <w:snapToGrid/>
        <w:spacing w:after="0" w:line="360" w:lineRule="auto"/>
        <w:jc w:val="both"/>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1. 研究目标</w:t>
      </w:r>
    </w:p>
    <w:p>
      <w:pPr>
        <w:spacing w:after="0"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（1）从不同的研究视角探索出影视资源融入初中德育的教育价值。</w:t>
      </w:r>
    </w:p>
    <w:p>
      <w:pPr>
        <w:spacing w:after="0"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（2）以培养学生核心素养为出发点和落脚点，以一线班主任老师在长期教育教学中发现的学生在学习生活中存有的问题为导向，去寻找合适的影视资源，并对此进行分类整理。</w:t>
      </w:r>
    </w:p>
    <w:p>
      <w:pPr>
        <w:spacing w:after="0"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（3）通过对班主任运用影视资源案例的积累，形成一些理性的思考，对本校班主任老师和学生产生一定的影响，提高班主任老师的专业水平，促进学生发展，并能将研究成果辐射到兄弟学校。</w:t>
      </w:r>
    </w:p>
    <w:p>
      <w:pPr>
        <w:widowControl w:val="0"/>
        <w:adjustRightInd/>
        <w:snapToGrid/>
        <w:spacing w:after="0" w:line="360" w:lineRule="auto"/>
        <w:jc w:val="both"/>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2. 研究内容</w:t>
      </w:r>
    </w:p>
    <w:p>
      <w:pPr>
        <w:spacing w:after="0"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（1）对文献进行研究，找到前人在该领域做过的研究以及我们课题可以创新之处。</w:t>
      </w:r>
    </w:p>
    <w:p>
      <w:pPr>
        <w:spacing w:after="0"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（2）用调查研究来找到初中班主任在德育工作中应用影视资源的困扰因素以及学生在学习生活中存有的需要去解决的问题。</w:t>
      </w:r>
    </w:p>
    <w:p>
      <w:pPr>
        <w:spacing w:after="0"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（3）对影视资源进行研究，分析影视作品中所蕴含的德育因子，将其进行分类整理，对于德育主题进行开发。</w:t>
      </w:r>
    </w:p>
    <w:p>
      <w:pPr>
        <w:spacing w:after="0"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（4）对于初中班主任老师运用德育影视资源进行案例研究，收集相关案例和反思，做归纳总结和理性思考。</w:t>
      </w:r>
    </w:p>
    <w:p>
      <w:pPr>
        <w:spacing w:after="0"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（5）对初中班主任老师运用德育影视资源的实施方法策略进行研究。</w:t>
      </w:r>
    </w:p>
    <w:p>
      <w:pPr>
        <w:spacing w:after="0"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（6）对初中班主任老师运用德育影视资源的实施效果评价进行研究。 </w:t>
      </w:r>
    </w:p>
    <w:p>
      <w:pPr>
        <w:spacing w:after="0"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四、</w:t>
      </w:r>
      <w:r>
        <w:rPr>
          <w:rFonts w:hint="eastAsia" w:asciiTheme="minorEastAsia" w:hAnsiTheme="minorEastAsia" w:eastAsiaTheme="minorEastAsia" w:cstheme="minorEastAsia"/>
          <w:b/>
          <w:bCs/>
          <w:sz w:val="21"/>
          <w:szCs w:val="21"/>
        </w:rPr>
        <w:t>课题研究的主要过程与方法</w:t>
      </w:r>
    </w:p>
    <w:p>
      <w:pPr>
        <w:spacing w:after="0"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一</w:t>
      </w:r>
      <w:r>
        <w:rPr>
          <w:rFonts w:hint="eastAsia" w:asciiTheme="minorEastAsia" w:hAnsiTheme="minorEastAsia" w:eastAsiaTheme="minorEastAsia" w:cstheme="minorEastAsia"/>
          <w:b/>
          <w:bCs/>
          <w:sz w:val="21"/>
          <w:szCs w:val="21"/>
          <w:lang w:eastAsia="zh-CN"/>
        </w:rPr>
        <w:t>）研究方法</w:t>
      </w:r>
    </w:p>
    <w:p>
      <w:pPr>
        <w:spacing w:after="0"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1.文献分析法：根据研究需要和研究目的，查阅、搜集、分析、研究包括影像资料、文字资料在内的各种资料。通过访问相关视频网站和查阅数据库，对资料进行梳理和综合，把握研究现状。</w:t>
      </w:r>
    </w:p>
    <w:p>
      <w:pPr>
        <w:spacing w:after="0"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2.调查研究法：通过问卷、访谈等方法，找到影响初中班主任在德育工作中应用影视资源的因素。</w:t>
      </w:r>
    </w:p>
    <w:p>
      <w:pPr>
        <w:spacing w:after="0"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3.案例研究法：运用相关理论指导，选取有代表性的相关案例，对教育过程、教育效果、学生反馈等多方面情况予以研究，总结出相关经验。</w:t>
      </w:r>
    </w:p>
    <w:p>
      <w:pPr>
        <w:spacing w:after="0"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4.观察法：通过观察在班主任呈现影视素材时学生的反应和表现，进而获得一定的直观经验和总结。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二</w:t>
      </w:r>
      <w:r>
        <w:rPr>
          <w:rFonts w:hint="eastAsia" w:asciiTheme="minorEastAsia" w:hAnsiTheme="minorEastAsia" w:eastAsiaTheme="minorEastAsia" w:cstheme="minorEastAsia"/>
          <w:b/>
          <w:bCs/>
          <w:sz w:val="21"/>
          <w:szCs w:val="21"/>
          <w:lang w:eastAsia="zh-CN"/>
        </w:rPr>
        <w:t>）研究历程的概述</w:t>
      </w:r>
    </w:p>
    <w:p>
      <w:pPr>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1.第一阶段——启动课题（20</w:t>
      </w:r>
      <w:r>
        <w:rPr>
          <w:rFonts w:hint="eastAsia" w:asciiTheme="minorEastAsia" w:hAnsiTheme="minorEastAsia" w:eastAsiaTheme="minorEastAsia" w:cstheme="minorEastAsia"/>
          <w:b/>
          <w:bCs/>
          <w:sz w:val="21"/>
          <w:szCs w:val="21"/>
          <w:lang w:val="en-US" w:eastAsia="zh-CN"/>
        </w:rPr>
        <w:t>21</w:t>
      </w:r>
      <w:r>
        <w:rPr>
          <w:rFonts w:hint="eastAsia" w:asciiTheme="minorEastAsia" w:hAnsiTheme="minorEastAsia" w:eastAsiaTheme="minorEastAsia" w:cstheme="minorEastAsia"/>
          <w:b/>
          <w:bCs/>
          <w:sz w:val="21"/>
          <w:szCs w:val="21"/>
        </w:rPr>
        <w:t>年</w:t>
      </w:r>
      <w:r>
        <w:rPr>
          <w:rFonts w:hint="eastAsia" w:asciiTheme="minorEastAsia" w:hAnsiTheme="minorEastAsia" w:eastAsiaTheme="minorEastAsia" w:cstheme="minorEastAsia"/>
          <w:b/>
          <w:bCs/>
          <w:sz w:val="21"/>
          <w:szCs w:val="21"/>
          <w:lang w:val="en-US" w:eastAsia="zh-CN"/>
        </w:rPr>
        <w:t>9</w:t>
      </w:r>
      <w:r>
        <w:rPr>
          <w:rFonts w:hint="eastAsia" w:asciiTheme="minorEastAsia" w:hAnsiTheme="minorEastAsia" w:eastAsiaTheme="minorEastAsia" w:cstheme="minorEastAsia"/>
          <w:b/>
          <w:bCs/>
          <w:sz w:val="21"/>
          <w:szCs w:val="21"/>
        </w:rPr>
        <w:t>月- 20</w:t>
      </w:r>
      <w:r>
        <w:rPr>
          <w:rFonts w:hint="eastAsia" w:asciiTheme="minorEastAsia" w:hAnsiTheme="minorEastAsia" w:eastAsiaTheme="minorEastAsia" w:cstheme="minorEastAsia"/>
          <w:b/>
          <w:bCs/>
          <w:sz w:val="21"/>
          <w:szCs w:val="21"/>
          <w:lang w:val="en-US" w:eastAsia="zh-CN"/>
        </w:rPr>
        <w:t>21</w:t>
      </w:r>
      <w:r>
        <w:rPr>
          <w:rFonts w:hint="eastAsia" w:asciiTheme="minorEastAsia" w:hAnsiTheme="minorEastAsia" w:eastAsiaTheme="minorEastAsia" w:cstheme="minorEastAsia"/>
          <w:b/>
          <w:bCs/>
          <w:sz w:val="21"/>
          <w:szCs w:val="21"/>
        </w:rPr>
        <w:t>月</w:t>
      </w:r>
      <w:r>
        <w:rPr>
          <w:rFonts w:hint="eastAsia" w:asciiTheme="minorEastAsia" w:hAnsiTheme="minorEastAsia" w:eastAsiaTheme="minorEastAsia" w:cstheme="minorEastAsia"/>
          <w:b/>
          <w:bCs/>
          <w:sz w:val="21"/>
          <w:szCs w:val="21"/>
          <w:lang w:val="en-US" w:eastAsia="zh-CN"/>
        </w:rPr>
        <w:t>12</w:t>
      </w:r>
      <w:r>
        <w:rPr>
          <w:rFonts w:hint="eastAsia" w:asciiTheme="minorEastAsia" w:hAnsiTheme="minorEastAsia" w:eastAsiaTheme="minorEastAsia" w:cstheme="minorEastAsia"/>
          <w:b/>
          <w:bCs/>
          <w:sz w:val="21"/>
          <w:szCs w:val="21"/>
        </w:rPr>
        <w:t>月）</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（1）确定成员，成立课题组。</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（2）理论学习，提升自我。</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（3）完成课题研究方案，确定目标。</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（4）进行课题调研，对</w:t>
      </w:r>
      <w:r>
        <w:rPr>
          <w:rFonts w:hint="eastAsia" w:asciiTheme="minorEastAsia" w:hAnsiTheme="minorEastAsia" w:eastAsiaTheme="minorEastAsia" w:cstheme="minorEastAsia"/>
          <w:sz w:val="21"/>
          <w:szCs w:val="21"/>
          <w:lang w:val="en-US" w:eastAsia="zh-CN"/>
        </w:rPr>
        <w:t>老师</w:t>
      </w:r>
      <w:r>
        <w:rPr>
          <w:rFonts w:hint="eastAsia" w:asciiTheme="minorEastAsia" w:hAnsiTheme="minorEastAsia" w:eastAsiaTheme="minorEastAsia" w:cstheme="minorEastAsia"/>
          <w:sz w:val="21"/>
          <w:szCs w:val="21"/>
        </w:rPr>
        <w:t>进行问卷调查，为课题的开展准备第一手资料。</w:t>
      </w:r>
    </w:p>
    <w:p>
      <w:pPr>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2.第二阶段——实施课题（20</w:t>
      </w:r>
      <w:r>
        <w:rPr>
          <w:rFonts w:hint="eastAsia" w:asciiTheme="minorEastAsia" w:hAnsiTheme="minorEastAsia" w:eastAsiaTheme="minorEastAsia" w:cstheme="minorEastAsia"/>
          <w:b/>
          <w:bCs/>
          <w:sz w:val="21"/>
          <w:szCs w:val="21"/>
          <w:lang w:val="en-US" w:eastAsia="zh-CN"/>
        </w:rPr>
        <w:t>22</w:t>
      </w:r>
      <w:r>
        <w:rPr>
          <w:rFonts w:hint="eastAsia" w:asciiTheme="minorEastAsia" w:hAnsiTheme="minorEastAsia" w:eastAsiaTheme="minorEastAsia" w:cstheme="minorEastAsia"/>
          <w:b/>
          <w:bCs/>
          <w:sz w:val="21"/>
          <w:szCs w:val="21"/>
        </w:rPr>
        <w:t>年</w:t>
      </w: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b/>
          <w:bCs/>
          <w:sz w:val="21"/>
          <w:szCs w:val="21"/>
        </w:rPr>
        <w:t>月-20</w:t>
      </w:r>
      <w:r>
        <w:rPr>
          <w:rFonts w:hint="eastAsia" w:asciiTheme="minorEastAsia" w:hAnsiTheme="minorEastAsia" w:eastAsiaTheme="minorEastAsia" w:cstheme="minorEastAsia"/>
          <w:b/>
          <w:bCs/>
          <w:sz w:val="21"/>
          <w:szCs w:val="21"/>
          <w:lang w:val="en-US" w:eastAsia="zh-CN"/>
        </w:rPr>
        <w:t>23</w:t>
      </w:r>
      <w:r>
        <w:rPr>
          <w:rFonts w:hint="eastAsia" w:asciiTheme="minorEastAsia" w:hAnsiTheme="minorEastAsia" w:eastAsiaTheme="minorEastAsia" w:cstheme="minorEastAsia"/>
          <w:b/>
          <w:bCs/>
          <w:sz w:val="21"/>
          <w:szCs w:val="21"/>
        </w:rPr>
        <w:t>年</w:t>
      </w: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b/>
          <w:bCs/>
          <w:sz w:val="21"/>
          <w:szCs w:val="21"/>
        </w:rPr>
        <w:t>月）</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（1）立足</w:t>
      </w:r>
      <w:r>
        <w:rPr>
          <w:rFonts w:hint="eastAsia" w:asciiTheme="minorEastAsia" w:hAnsiTheme="minorEastAsia" w:eastAsiaTheme="minorEastAsia" w:cstheme="minorEastAsia"/>
          <w:sz w:val="21"/>
          <w:szCs w:val="21"/>
          <w:lang w:val="en-US" w:eastAsia="zh-CN"/>
        </w:rPr>
        <w:t>课题本身</w:t>
      </w:r>
      <w:r>
        <w:rPr>
          <w:rFonts w:hint="eastAsia" w:asciiTheme="minorEastAsia" w:hAnsiTheme="minorEastAsia" w:eastAsiaTheme="minorEastAsia" w:cstheme="minorEastAsia"/>
          <w:sz w:val="21"/>
          <w:szCs w:val="21"/>
        </w:rPr>
        <w:t>，制订每学期研究计划，根据计划开展</w:t>
      </w:r>
      <w:r>
        <w:rPr>
          <w:rFonts w:hint="eastAsia" w:asciiTheme="minorEastAsia" w:hAnsiTheme="minorEastAsia" w:eastAsiaTheme="minorEastAsia" w:cstheme="minorEastAsia"/>
          <w:sz w:val="21"/>
          <w:szCs w:val="21"/>
          <w:lang w:val="en-US" w:eastAsia="zh-CN"/>
        </w:rPr>
        <w:t>主题式的研究</w:t>
      </w:r>
      <w:r>
        <w:rPr>
          <w:rFonts w:hint="eastAsia" w:asciiTheme="minorEastAsia" w:hAnsiTheme="minorEastAsia" w:eastAsiaTheme="minorEastAsia" w:cstheme="minorEastAsia"/>
          <w:sz w:val="21"/>
          <w:szCs w:val="21"/>
        </w:rPr>
        <w:t>。</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（2）边研究边调整行动方案。</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撰写利用德育影视资源开展德育工作的育人案例、德育论文</w:t>
      </w:r>
      <w:r>
        <w:rPr>
          <w:rFonts w:hint="eastAsia" w:asciiTheme="minorEastAsia" w:hAnsiTheme="minorEastAsia" w:eastAsiaTheme="minorEastAsia" w:cstheme="minorEastAsia"/>
          <w:sz w:val="21"/>
          <w:szCs w:val="21"/>
        </w:rPr>
        <w:t>。</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（4）做好研究资料的归类及整理工作，完成课题中期评估。</w:t>
      </w:r>
      <w:r>
        <w:rPr>
          <w:rFonts w:hint="eastAsia" w:asciiTheme="minorEastAsia" w:hAnsiTheme="minorEastAsia" w:eastAsiaTheme="minorEastAsia" w:cstheme="minorEastAsia"/>
          <w:sz w:val="21"/>
          <w:szCs w:val="21"/>
        </w:rPr>
        <w:tab/>
      </w:r>
    </w:p>
    <w:p>
      <w:pPr>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3.第三阶段——推进课题（20</w:t>
      </w:r>
      <w:r>
        <w:rPr>
          <w:rFonts w:hint="eastAsia" w:asciiTheme="minorEastAsia" w:hAnsiTheme="minorEastAsia" w:eastAsiaTheme="minorEastAsia" w:cstheme="minorEastAsia"/>
          <w:b/>
          <w:bCs/>
          <w:sz w:val="21"/>
          <w:szCs w:val="21"/>
          <w:lang w:val="en-US" w:eastAsia="zh-CN"/>
        </w:rPr>
        <w:t>23</w:t>
      </w:r>
      <w:r>
        <w:rPr>
          <w:rFonts w:hint="eastAsia" w:asciiTheme="minorEastAsia" w:hAnsiTheme="minorEastAsia" w:eastAsiaTheme="minorEastAsia" w:cstheme="minorEastAsia"/>
          <w:b/>
          <w:bCs/>
          <w:sz w:val="21"/>
          <w:szCs w:val="21"/>
        </w:rPr>
        <w:t>年</w:t>
      </w: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rPr>
        <w:t>月-20</w:t>
      </w:r>
      <w:r>
        <w:rPr>
          <w:rFonts w:hint="eastAsia" w:asciiTheme="minorEastAsia" w:hAnsiTheme="minorEastAsia" w:eastAsiaTheme="minorEastAsia" w:cstheme="minorEastAsia"/>
          <w:b/>
          <w:bCs/>
          <w:sz w:val="21"/>
          <w:szCs w:val="21"/>
          <w:lang w:val="en-US" w:eastAsia="zh-CN"/>
        </w:rPr>
        <w:t>24</w:t>
      </w:r>
      <w:r>
        <w:rPr>
          <w:rFonts w:hint="eastAsia" w:asciiTheme="minorEastAsia" w:hAnsiTheme="minorEastAsia" w:eastAsiaTheme="minorEastAsia" w:cstheme="minorEastAsia"/>
          <w:b/>
          <w:bCs/>
          <w:sz w:val="21"/>
          <w:szCs w:val="21"/>
        </w:rPr>
        <w:t>年</w:t>
      </w: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月）</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（1）开展外出培训、专家指导、理论学习、反思交流等活动。</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（2）边研究边调整行动方案。</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（3）结合实际情况，细化研究，建立</w:t>
      </w:r>
      <w:r>
        <w:rPr>
          <w:rFonts w:hint="eastAsia" w:asciiTheme="minorEastAsia" w:hAnsiTheme="minorEastAsia" w:eastAsiaTheme="minorEastAsia" w:cstheme="minorEastAsia"/>
          <w:sz w:val="21"/>
          <w:szCs w:val="21"/>
          <w:lang w:val="en-US" w:eastAsia="zh-CN"/>
        </w:rPr>
        <w:t>主题式的德育影视资源库</w:t>
      </w:r>
      <w:r>
        <w:rPr>
          <w:rFonts w:hint="eastAsia" w:asciiTheme="minorEastAsia" w:hAnsiTheme="minorEastAsia" w:eastAsiaTheme="minorEastAsia" w:cstheme="minorEastAsia"/>
          <w:sz w:val="21"/>
          <w:szCs w:val="21"/>
        </w:rPr>
        <w:t>。</w:t>
      </w:r>
    </w:p>
    <w:p>
      <w:pPr>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4.第四阶段——结题活动（202</w:t>
      </w: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年</w:t>
      </w: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月-202</w:t>
      </w: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年</w:t>
      </w:r>
      <w:r>
        <w:rPr>
          <w:rFonts w:hint="eastAsia" w:asciiTheme="minorEastAsia" w:hAnsiTheme="minorEastAsia" w:eastAsiaTheme="minorEastAsia" w:cstheme="minorEastAsia"/>
          <w:b/>
          <w:bCs/>
          <w:sz w:val="21"/>
          <w:szCs w:val="21"/>
          <w:lang w:val="en-US" w:eastAsia="zh-CN"/>
        </w:rPr>
        <w:t>6</w:t>
      </w:r>
      <w:r>
        <w:rPr>
          <w:rFonts w:hint="eastAsia" w:asciiTheme="minorEastAsia" w:hAnsiTheme="minorEastAsia" w:eastAsiaTheme="minorEastAsia" w:cstheme="minorEastAsia"/>
          <w:b/>
          <w:bCs/>
          <w:sz w:val="21"/>
          <w:szCs w:val="21"/>
        </w:rPr>
        <w:t>月）</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（1）撰写研究报告。</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（2）整理研究的过程性资料，接受结题评估。</w:t>
      </w:r>
    </w:p>
    <w:p>
      <w:pPr>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eastAsia="zh-CN"/>
        </w:rPr>
        <w:t>三</w:t>
      </w:r>
      <w:r>
        <w:rPr>
          <w:rFonts w:hint="eastAsia" w:asciiTheme="minorEastAsia" w:hAnsiTheme="minorEastAsia" w:eastAsiaTheme="minorEastAsia" w:cstheme="minorEastAsia"/>
          <w:b/>
          <w:bCs/>
          <w:sz w:val="21"/>
          <w:szCs w:val="21"/>
        </w:rPr>
        <w:t>）具体研究过程</w:t>
      </w:r>
    </w:p>
    <w:p>
      <w:pPr>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20</w:t>
      </w:r>
      <w:r>
        <w:rPr>
          <w:rFonts w:hint="eastAsia" w:asciiTheme="minorEastAsia" w:hAnsiTheme="minorEastAsia" w:eastAsiaTheme="minorEastAsia" w:cstheme="minorEastAsia"/>
          <w:b/>
          <w:bCs/>
          <w:sz w:val="21"/>
          <w:szCs w:val="21"/>
          <w:lang w:val="en-US" w:eastAsia="zh-CN"/>
        </w:rPr>
        <w:t>21</w:t>
      </w:r>
      <w:r>
        <w:rPr>
          <w:rFonts w:hint="eastAsia" w:asciiTheme="minorEastAsia" w:hAnsiTheme="minorEastAsia" w:eastAsiaTheme="minorEastAsia" w:cstheme="minorEastAsia"/>
          <w:b/>
          <w:bCs/>
          <w:sz w:val="21"/>
          <w:szCs w:val="21"/>
        </w:rPr>
        <w:t xml:space="preserve">年  精心准备迎开题  </w:t>
      </w:r>
      <w:r>
        <w:rPr>
          <w:rFonts w:hint="eastAsia" w:asciiTheme="minorEastAsia" w:hAnsiTheme="minorEastAsia" w:eastAsiaTheme="minorEastAsia" w:cstheme="minorEastAsia"/>
          <w:b/>
          <w:bCs/>
          <w:sz w:val="21"/>
          <w:szCs w:val="21"/>
          <w:lang w:val="en-US" w:eastAsia="zh-CN"/>
        </w:rPr>
        <w:t>潜</w:t>
      </w:r>
      <w:r>
        <w:rPr>
          <w:rFonts w:hint="eastAsia" w:asciiTheme="minorEastAsia" w:hAnsiTheme="minorEastAsia" w:eastAsiaTheme="minorEastAsia" w:cstheme="minorEastAsia"/>
          <w:b/>
          <w:bCs/>
          <w:sz w:val="21"/>
          <w:szCs w:val="21"/>
        </w:rPr>
        <w:t>心钻研储能量</w:t>
      </w:r>
    </w:p>
    <w:p>
      <w:pPr>
        <w:spacing w:after="0"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 精心准备  顺利开题</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（1）课题主持人在20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月开始构思课题的申报，召集课题组成员进行课题前期的准备工作。</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（2）只有了解了</w:t>
      </w:r>
      <w:r>
        <w:rPr>
          <w:rFonts w:hint="eastAsia" w:asciiTheme="minorEastAsia" w:hAnsiTheme="minorEastAsia" w:eastAsiaTheme="minorEastAsia" w:cstheme="minorEastAsia"/>
          <w:sz w:val="21"/>
          <w:szCs w:val="21"/>
          <w:lang w:val="en-US" w:eastAsia="zh-CN"/>
        </w:rPr>
        <w:t>班主任老师对于德育影视资源使用的</w:t>
      </w:r>
      <w:r>
        <w:rPr>
          <w:rFonts w:hint="eastAsia" w:asciiTheme="minorEastAsia" w:hAnsiTheme="minorEastAsia" w:eastAsiaTheme="minorEastAsia" w:cstheme="minorEastAsia"/>
          <w:sz w:val="21"/>
          <w:szCs w:val="21"/>
        </w:rPr>
        <w:t>现状，才能在后续的研究中从</w:t>
      </w:r>
      <w:r>
        <w:rPr>
          <w:rFonts w:hint="eastAsia" w:asciiTheme="minorEastAsia" w:hAnsiTheme="minorEastAsia" w:eastAsiaTheme="minorEastAsia" w:cstheme="minorEastAsia"/>
          <w:sz w:val="21"/>
          <w:szCs w:val="21"/>
          <w:lang w:val="en-US" w:eastAsia="zh-CN"/>
        </w:rPr>
        <w:t>问题</w:t>
      </w:r>
      <w:r>
        <w:rPr>
          <w:rFonts w:hint="eastAsia" w:asciiTheme="minorEastAsia" w:hAnsiTheme="minorEastAsia" w:eastAsiaTheme="minorEastAsia" w:cstheme="minorEastAsia"/>
          <w:sz w:val="21"/>
          <w:szCs w:val="21"/>
        </w:rPr>
        <w:t>的需要入手，</w:t>
      </w:r>
      <w:r>
        <w:rPr>
          <w:rFonts w:hint="eastAsia" w:asciiTheme="minorEastAsia" w:hAnsiTheme="minorEastAsia" w:eastAsiaTheme="minorEastAsia" w:cstheme="minorEastAsia"/>
          <w:sz w:val="21"/>
          <w:szCs w:val="21"/>
          <w:lang w:val="en-US" w:eastAsia="zh-CN"/>
        </w:rPr>
        <w:t>解决实际问题</w:t>
      </w:r>
      <w:r>
        <w:rPr>
          <w:rFonts w:hint="eastAsia" w:asciiTheme="minorEastAsia" w:hAnsiTheme="minorEastAsia" w:eastAsiaTheme="minorEastAsia" w:cstheme="minorEastAsia"/>
          <w:sz w:val="21"/>
          <w:szCs w:val="21"/>
        </w:rPr>
        <w:t>。所以，我们设计并制作了</w:t>
      </w:r>
      <w:r>
        <w:rPr>
          <w:rFonts w:hint="eastAsia" w:asciiTheme="minorEastAsia" w:hAnsiTheme="minorEastAsia" w:eastAsiaTheme="minorEastAsia" w:cstheme="minorEastAsia"/>
          <w:sz w:val="21"/>
          <w:szCs w:val="21"/>
          <w:lang w:val="en-US" w:eastAsia="zh-CN"/>
        </w:rPr>
        <w:t>初中班主任对于德育影视资源</w:t>
      </w:r>
      <w:r>
        <w:rPr>
          <w:rFonts w:hint="eastAsia" w:asciiTheme="minorEastAsia" w:hAnsiTheme="minorEastAsia" w:eastAsiaTheme="minorEastAsia" w:cstheme="minorEastAsia"/>
          <w:sz w:val="21"/>
          <w:szCs w:val="21"/>
        </w:rPr>
        <w:t>现状的调查问卷，在调查后，对调查问卷结果进行统计，为课题顺利开展做好铺垫。</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（3）课题组教师自课题申报后成立了正式的课题研究小组，组内成员精心设计课题研究方案，20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月在丽华中学进行开题论证。</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2. 研究文献  缜密布置</w:t>
      </w:r>
    </w:p>
    <w:p>
      <w:pPr>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课题组成员定期进行理论学习，认真研读了《中小学德育工作指南》、《中小学生守则》，学习了全国教育大会的精神，并通过上知网、查看书籍等方式，对中学生核心素养的概念界定、对影视资源在各学科中的应用以及影视资源在德育领域中的使用等一系列的研究成果进行了梳理。定期开展课题组交流学习活动</w:t>
      </w:r>
      <w:r>
        <w:rPr>
          <w:rFonts w:hint="eastAsia" w:asciiTheme="minorEastAsia" w:hAnsiTheme="minorEastAsia" w:eastAsiaTheme="minorEastAsia" w:cstheme="minorEastAsia"/>
          <w:sz w:val="21"/>
          <w:szCs w:val="21"/>
        </w:rPr>
        <w:t>，认真交流讨论，并制定了详细的课题研究计划，具体布置了每一学期的研究任务。</w:t>
      </w:r>
    </w:p>
    <w:p>
      <w:pPr>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20</w:t>
      </w:r>
      <w:r>
        <w:rPr>
          <w:rFonts w:hint="eastAsia" w:asciiTheme="minorEastAsia" w:hAnsiTheme="minorEastAsia" w:eastAsiaTheme="minorEastAsia" w:cstheme="minorEastAsia"/>
          <w:b/>
          <w:bCs/>
          <w:sz w:val="21"/>
          <w:szCs w:val="21"/>
          <w:lang w:val="en-US" w:eastAsia="zh-CN"/>
        </w:rPr>
        <w:t>22</w:t>
      </w:r>
      <w:r>
        <w:rPr>
          <w:rFonts w:hint="eastAsia" w:asciiTheme="minorEastAsia" w:hAnsiTheme="minorEastAsia" w:eastAsiaTheme="minorEastAsia" w:cstheme="minorEastAsia"/>
          <w:b/>
          <w:bCs/>
          <w:sz w:val="21"/>
          <w:szCs w:val="21"/>
        </w:rPr>
        <w:t>年</w:t>
      </w:r>
      <w:r>
        <w:rPr>
          <w:rFonts w:hint="eastAsia" w:asciiTheme="minorEastAsia" w:hAnsiTheme="minorEastAsia" w:eastAsiaTheme="minorEastAsia" w:cstheme="minorEastAsia"/>
          <w:b/>
          <w:bCs/>
          <w:sz w:val="21"/>
          <w:szCs w:val="21"/>
          <w:lang w:val="en-US" w:eastAsia="zh-CN"/>
        </w:rPr>
        <w:t>-2023年</w:t>
      </w:r>
      <w:r>
        <w:rPr>
          <w:rFonts w:hint="eastAsia" w:asciiTheme="minorEastAsia" w:hAnsiTheme="minorEastAsia" w:eastAsiaTheme="minorEastAsia" w:cstheme="minorEastAsia"/>
          <w:b/>
          <w:bCs/>
          <w:sz w:val="21"/>
          <w:szCs w:val="21"/>
        </w:rPr>
        <w:t xml:space="preserve">  用心探索中实施  不断反思中前行</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1.专家引领，指明方向</w:t>
      </w:r>
    </w:p>
    <w:p>
      <w:pPr>
        <w:spacing w:after="0"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2022到2023年间，课题组依托常州市吕丽名教师工作室，邀请吕丽老师来校</w:t>
      </w:r>
      <w:r>
        <w:rPr>
          <w:rFonts w:hint="eastAsia" w:asciiTheme="minorEastAsia" w:hAnsiTheme="minorEastAsia" w:eastAsiaTheme="minorEastAsia" w:cstheme="minorEastAsia"/>
          <w:sz w:val="21"/>
          <w:szCs w:val="21"/>
        </w:rPr>
        <w:t>指导课题工作，肯定了课题的研究价值和取得的成果，同时提出建议使我们的研究方向越来越明确，思路更清晰。</w:t>
      </w:r>
      <w:r>
        <w:rPr>
          <w:rFonts w:hint="eastAsia" w:asciiTheme="minorEastAsia" w:hAnsiTheme="minorEastAsia" w:eastAsiaTheme="minorEastAsia" w:cstheme="minorEastAsia"/>
          <w:sz w:val="21"/>
          <w:szCs w:val="21"/>
          <w:lang w:val="en-US" w:eastAsia="zh-CN"/>
        </w:rPr>
        <w:t>另外，课题组还参加了全国名班主任工作室联盟学术年会，聆听了迟希新、秦望、桂贤绨、林志超等多位专家的讲座，在学习中不断反思自己还存有的不足，明确了未来前进的方向。</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精彩呈现</w:t>
      </w:r>
      <w:r>
        <w:rPr>
          <w:rFonts w:hint="eastAsia" w:asciiTheme="minorEastAsia" w:hAnsiTheme="minorEastAsia" w:eastAsiaTheme="minorEastAsia" w:cstheme="minorEastAsia"/>
          <w:sz w:val="21"/>
          <w:szCs w:val="21"/>
        </w:rPr>
        <w:t>，魅力绽放</w:t>
      </w:r>
    </w:p>
    <w:p>
      <w:pPr>
        <w:spacing w:after="0"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课题组钱舒老师、潘洁茹老师、丁一清老师、叶娜老师分别开设了多节市级或校际公开课，课堂效果获得了听课老师的一致好评。钱舒老师、丁一清老师、李琳琳老师以讲座形式和兄弟学校的班主任老师进行经验的分享。</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3.精心筹备中期评估</w:t>
      </w:r>
    </w:p>
    <w:p>
      <w:pPr>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我们课题组教师经过</w:t>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多</w:t>
      </w:r>
      <w:r>
        <w:rPr>
          <w:rFonts w:hint="eastAsia" w:asciiTheme="minorEastAsia" w:hAnsiTheme="minorEastAsia" w:eastAsiaTheme="minorEastAsia" w:cstheme="minorEastAsia"/>
          <w:sz w:val="21"/>
          <w:szCs w:val="21"/>
        </w:rPr>
        <w:t>的实践研究，梳理收集近期研究成果，撰写中期评估报告，20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月在</w:t>
      </w:r>
      <w:r>
        <w:rPr>
          <w:rFonts w:hint="eastAsia" w:asciiTheme="minorEastAsia" w:hAnsiTheme="minorEastAsia" w:eastAsiaTheme="minorEastAsia" w:cstheme="minorEastAsia"/>
          <w:sz w:val="21"/>
          <w:szCs w:val="21"/>
          <w:lang w:val="en-US" w:eastAsia="zh-CN"/>
        </w:rPr>
        <w:t>丽华中学</w:t>
      </w:r>
      <w:r>
        <w:rPr>
          <w:rFonts w:hint="eastAsia" w:asciiTheme="minorEastAsia" w:hAnsiTheme="minorEastAsia" w:eastAsiaTheme="minorEastAsia" w:cstheme="minorEastAsia"/>
          <w:sz w:val="21"/>
          <w:szCs w:val="21"/>
        </w:rPr>
        <w:t>进行中期评估。专家建议本课题</w:t>
      </w:r>
      <w:r>
        <w:rPr>
          <w:rFonts w:hint="eastAsia" w:asciiTheme="minorEastAsia" w:hAnsiTheme="minorEastAsia" w:eastAsiaTheme="minorEastAsia" w:cstheme="minorEastAsia"/>
          <w:sz w:val="21"/>
          <w:szCs w:val="21"/>
          <w:lang w:val="en-US" w:eastAsia="zh-CN"/>
        </w:rPr>
        <w:t>中使用的德育影视资源的来源可以更加丰富，可以和与新课程方案中的基本要求相结合，在研究过程中，充分发挥学生的主体性，让课题研究更深入，思路更开阔</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20</w:t>
      </w:r>
      <w:r>
        <w:rPr>
          <w:rFonts w:hint="eastAsia" w:asciiTheme="minorEastAsia" w:hAnsiTheme="minorEastAsia" w:eastAsiaTheme="minorEastAsia" w:cstheme="minorEastAsia"/>
          <w:b/>
          <w:bCs/>
          <w:sz w:val="21"/>
          <w:szCs w:val="21"/>
          <w:lang w:val="en-US" w:eastAsia="zh-CN"/>
        </w:rPr>
        <w:t>23</w:t>
      </w:r>
      <w:r>
        <w:rPr>
          <w:rFonts w:hint="eastAsia" w:asciiTheme="minorEastAsia" w:hAnsiTheme="minorEastAsia" w:eastAsiaTheme="minorEastAsia" w:cstheme="minorEastAsia"/>
          <w:b/>
          <w:bCs/>
          <w:sz w:val="21"/>
          <w:szCs w:val="21"/>
        </w:rPr>
        <w:t>-202</w:t>
      </w: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 xml:space="preserve">年  </w:t>
      </w:r>
      <w:r>
        <w:rPr>
          <w:rFonts w:hint="eastAsia" w:asciiTheme="minorEastAsia" w:hAnsiTheme="minorEastAsia" w:eastAsiaTheme="minorEastAsia" w:cstheme="minorEastAsia"/>
          <w:b/>
          <w:bCs/>
          <w:sz w:val="21"/>
          <w:szCs w:val="21"/>
          <w:lang w:val="en-US" w:eastAsia="zh-CN"/>
        </w:rPr>
        <w:t>总结反思提策略 收集整理见</w:t>
      </w:r>
      <w:r>
        <w:rPr>
          <w:rFonts w:hint="eastAsia" w:asciiTheme="minorEastAsia" w:hAnsiTheme="minorEastAsia" w:eastAsiaTheme="minorEastAsia" w:cstheme="minorEastAsia"/>
          <w:b/>
          <w:bCs/>
          <w:sz w:val="21"/>
          <w:szCs w:val="21"/>
        </w:rPr>
        <w:t>成果</w:t>
      </w:r>
    </w:p>
    <w:p>
      <w:pPr>
        <w:spacing w:after="0" w:line="360" w:lineRule="auto"/>
        <w:rPr>
          <w:rFonts w:hint="eastAsia" w:asciiTheme="minorEastAsia" w:hAnsiTheme="minorEastAsia" w:eastAsiaTheme="minorEastAsia" w:cstheme="minorEastAsia"/>
          <w:b/>
          <w:color w:val="000000"/>
          <w:sz w:val="21"/>
          <w:szCs w:val="21"/>
          <w:lang w:val="en-US" w:eastAsia="zh-CN"/>
        </w:rPr>
      </w:pPr>
      <w:r>
        <w:rPr>
          <w:rFonts w:hint="eastAsia" w:asciiTheme="minorEastAsia" w:hAnsiTheme="minorEastAsia" w:eastAsiaTheme="minorEastAsia" w:cstheme="minorEastAsia"/>
          <w:b/>
          <w:color w:val="000000"/>
          <w:sz w:val="21"/>
          <w:szCs w:val="21"/>
        </w:rPr>
        <w:t xml:space="preserve">1.优化过程 </w:t>
      </w:r>
      <w:r>
        <w:rPr>
          <w:rFonts w:hint="eastAsia" w:asciiTheme="minorEastAsia" w:hAnsiTheme="minorEastAsia" w:eastAsiaTheme="minorEastAsia" w:cstheme="minorEastAsia"/>
          <w:b/>
          <w:color w:val="000000"/>
          <w:sz w:val="21"/>
          <w:szCs w:val="21"/>
          <w:lang w:val="en-US" w:eastAsia="zh-CN"/>
        </w:rPr>
        <w:t>归纳总结实施策略</w:t>
      </w:r>
    </w:p>
    <w:p>
      <w:pPr>
        <w:spacing w:after="0"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在过去两年的研究基础上，</w:t>
      </w:r>
      <w:r>
        <w:rPr>
          <w:rFonts w:hint="eastAsia" w:asciiTheme="minorEastAsia" w:hAnsiTheme="minorEastAsia" w:eastAsiaTheme="minorEastAsia" w:cstheme="minorEastAsia"/>
          <w:color w:val="000000"/>
          <w:sz w:val="21"/>
          <w:szCs w:val="21"/>
          <w:lang w:val="en-US" w:eastAsia="zh-CN"/>
        </w:rPr>
        <w:t>课题组成员通过持续地实践、观察、总结和反思，提炼出更为精细和有效的运用德育影视资源的策略，以更好地发挥其在德育工作中的积极作用。这些策略不仅考虑了学生的年龄特点和认知规律，还结合了具体的教育目标和内容，旨在提高德育影视资源的使用效果。</w:t>
      </w:r>
    </w:p>
    <w:p>
      <w:pPr>
        <w:spacing w:after="0" w:line="36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2.整理反思 准备充分迎</w:t>
      </w:r>
      <w:r>
        <w:rPr>
          <w:rFonts w:hint="eastAsia" w:asciiTheme="minorEastAsia" w:hAnsiTheme="minorEastAsia" w:eastAsiaTheme="minorEastAsia" w:cstheme="minorEastAsia"/>
          <w:b/>
          <w:color w:val="000000"/>
          <w:sz w:val="21"/>
          <w:szCs w:val="21"/>
          <w:lang w:val="en-US" w:eastAsia="zh-CN"/>
        </w:rPr>
        <w:t>接</w:t>
      </w:r>
      <w:r>
        <w:rPr>
          <w:rFonts w:hint="eastAsia" w:asciiTheme="minorEastAsia" w:hAnsiTheme="minorEastAsia" w:eastAsiaTheme="minorEastAsia" w:cstheme="minorEastAsia"/>
          <w:b/>
          <w:color w:val="000000"/>
          <w:sz w:val="21"/>
          <w:szCs w:val="21"/>
        </w:rPr>
        <w:t>结题</w:t>
      </w:r>
    </w:p>
    <w:p>
      <w:pPr>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在最后阶段，对多年的研究工作进行反思，将一系列的资料分门别类进行整理，迎接结题工作。</w:t>
      </w:r>
    </w:p>
    <w:p>
      <w:pPr>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（三）研究内容的展开</w:t>
      </w:r>
    </w:p>
    <w:p>
      <w:pPr>
        <w:widowControl w:val="0"/>
        <w:adjustRightInd/>
        <w:snapToGrid/>
        <w:spacing w:after="0" w:line="36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b/>
          <w:color w:val="000000"/>
          <w:sz w:val="21"/>
          <w:szCs w:val="21"/>
        </w:rPr>
        <w:t xml:space="preserve">1. </w:t>
      </w:r>
      <w:r>
        <w:rPr>
          <w:rFonts w:hint="eastAsia" w:asciiTheme="minorEastAsia" w:hAnsiTheme="minorEastAsia" w:eastAsiaTheme="minorEastAsia" w:cstheme="minorEastAsia"/>
          <w:b/>
          <w:sz w:val="21"/>
          <w:szCs w:val="21"/>
        </w:rPr>
        <w:t>对文献进行研究，找到前人在该领域做过的研究以及新的增长点</w:t>
      </w:r>
      <w:r>
        <w:rPr>
          <w:rFonts w:hint="eastAsia" w:asciiTheme="minorEastAsia" w:hAnsiTheme="minorEastAsia" w:eastAsiaTheme="minorEastAsia" w:cstheme="minorEastAsia"/>
          <w:b/>
          <w:sz w:val="21"/>
          <w:szCs w:val="21"/>
          <w:lang w:eastAsia="zh-CN"/>
        </w:rPr>
        <w:t>。</w:t>
      </w:r>
    </w:p>
    <w:p>
      <w:pPr>
        <w:spacing w:after="0"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在课题研究之初，我们课题组成员认真研读了《中小学德育工作指南》、《中小学生守则》，学习了全国教育大会的精神，并通过上知网、查看书籍等方式，对中学生核心素养的概念界定、对影视资源在各学科中的应用以及影视资源在德育领域中的使用等一系列的研究成果进行了梳理。我们发现，国内外学者和部分教师在研究影视资源融入教育教学的过程中，已经比较明显地意识到了高效运用影视资源可以帮助学生变抽象知识为具象，影视资源具有教育的隐蔽性，其内容丰富、形式有趣，并且与时俱进，有时代性，能激发学生学习的兴趣和主动性。但我们在整理分析中也发现，影视资源的应用探讨主要集中在语文、历史、英语、地理、物理以及政治等学科方面，而关于影视资源融入初中德育的研究还很少，关于其对于班主任工作方面的影响就更少了。研究者更多是站在了理论高度分析了影视资源对于学生成长的积极作用，对于影视资源融入德育的策略研究大多给出了宏观的指导性意见，没有针对问题实际给出一套具体可操作的完整流程设计。因此，本研究拟在前人还没有涉及或关注较少的领域开展，并试图取得用德育影视资源解决实际德育问题的策略上的突破。</w:t>
      </w:r>
    </w:p>
    <w:p>
      <w:pPr>
        <w:spacing w:after="0" w:line="360" w:lineRule="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rPr>
        <w:t>用问卷调查来</w:t>
      </w:r>
      <w:r>
        <w:rPr>
          <w:rFonts w:hint="eastAsia" w:asciiTheme="minorEastAsia" w:hAnsiTheme="minorEastAsia" w:eastAsiaTheme="minorEastAsia" w:cstheme="minorEastAsia"/>
          <w:b/>
          <w:bCs/>
          <w:sz w:val="21"/>
          <w:szCs w:val="21"/>
          <w:lang w:val="en-US" w:eastAsia="zh-CN"/>
        </w:rPr>
        <w:t>找到初中班主任在德育工作中应用影视资源的困扰因素以及学生在学习生活中存有的需要去解决的问题。</w:t>
      </w:r>
    </w:p>
    <w:p>
      <w:pPr>
        <w:keepNext w:val="0"/>
        <w:keepLines w:val="0"/>
        <w:pageBreakBefore w:val="0"/>
        <w:widowControl/>
        <w:kinsoku/>
        <w:wordWrap/>
        <w:overflowPunct/>
        <w:topLinePunct w:val="0"/>
        <w:autoSpaceDE/>
        <w:autoSpaceDN/>
        <w:bidi w:val="0"/>
        <w:spacing w:after="0" w:line="360" w:lineRule="auto"/>
        <w:ind w:firstLine="420" w:firstLineChars="20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课题组成员制作调查问卷，用问卷星的方式来向一线初中班主任老师进行了问卷调查，旨在了解初中班主任在日常的教育工作中使用影视资源的频率，找到他们在德育工作中应用影视资源的困扰因素以及从一线老师处了解到学生在学习生活中存有的需要去解决的问题。这些调查，都是为了之后课题研究能有的放矢地去解决问题做好准备。</w:t>
      </w:r>
    </w:p>
    <w:p>
      <w:pPr>
        <w:keepNext w:val="0"/>
        <w:keepLines w:val="0"/>
        <w:pageBreakBefore w:val="0"/>
        <w:widowControl/>
        <w:kinsoku/>
        <w:wordWrap/>
        <w:overflowPunct/>
        <w:topLinePunct w:val="0"/>
        <w:autoSpaceDE/>
        <w:autoSpaceDN/>
        <w:bidi w:val="0"/>
        <w:spacing w:after="0" w:line="360" w:lineRule="auto"/>
        <w:ind w:firstLine="420" w:firstLineChars="20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最后，我们收到了自于常州市丽华中学、北环中学、外国语学校、正衡中学、田家炳初中、虹景中学、清潭中学、郑陆实验中学、湖塘桥初级中学、溧阳燕山中学等多所初中学校的132名一线班主任老师的问卷回馈。</w:t>
      </w:r>
    </w:p>
    <w:p>
      <w:pPr>
        <w:keepNext w:val="0"/>
        <w:keepLines w:val="0"/>
        <w:pageBreakBefore w:val="0"/>
        <w:widowControl/>
        <w:kinsoku/>
        <w:wordWrap/>
        <w:overflowPunct/>
        <w:topLinePunct w:val="0"/>
        <w:autoSpaceDE/>
        <w:autoSpaceDN/>
        <w:bidi w:val="0"/>
        <w:spacing w:after="0" w:line="360" w:lineRule="auto"/>
        <w:ind w:firstLine="420" w:firstLineChars="20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我们调查问卷的研究结果表明，14.39%的班主任老师表示总是在教育工作中使用影视资源，50.76%的班主任老师表示经常使用，34.85%的班主任老师表示偶尔看，无班主任老师在日常的教育工作中从未使用过影视资源。</w:t>
      </w:r>
    </w:p>
    <w:p>
      <w:pPr>
        <w:keepNext w:val="0"/>
        <w:keepLines w:val="0"/>
        <w:pageBreakBefore w:val="0"/>
        <w:widowControl/>
        <w:kinsoku/>
        <w:wordWrap/>
        <w:overflowPunct/>
        <w:topLinePunct w:val="0"/>
        <w:autoSpaceDE/>
        <w:autoSpaceDN/>
        <w:bidi w:val="0"/>
        <w:spacing w:after="0" w:line="360" w:lineRule="auto"/>
        <w:ind w:firstLine="420" w:firstLineChars="20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67.42%的老师表示找不到好的素材，51.52%的老师表示没有时间去找素材，66.67%的老师表示素材难以下载，24.24%的老师表示不知如何去用找到的素材。</w:t>
      </w:r>
    </w:p>
    <w:p>
      <w:pPr>
        <w:keepNext w:val="0"/>
        <w:keepLines w:val="0"/>
        <w:pageBreakBefore w:val="0"/>
        <w:widowControl/>
        <w:kinsoku/>
        <w:wordWrap/>
        <w:overflowPunct/>
        <w:topLinePunct w:val="0"/>
        <w:autoSpaceDE/>
        <w:autoSpaceDN/>
        <w:bidi w:val="0"/>
        <w:spacing w:after="0" w:line="360" w:lineRule="auto"/>
        <w:ind w:firstLine="420" w:firstLineChars="20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我们也调查了一线班主任老师觉得日常教育中学生在学习生活中存有的问题。居于前列的有这些问题，75%的班主任老师觉得学生不懂感恩，57.58%的班主任老师觉得学生在育人相处中，不懂得谦让，61.36%的班主任老师觉得学生在团队中不懂得合作，68.18%的班主任老师觉得学生没有责任心，51.52%的的班主任老师觉得学生没有人生目标，51.52%的班主任老师觉得学生没有掌握学习方法，57.58%的班主任老师觉得学生有了目标但不能坚持，55.3%的班主任老师觉得手机是个问题，50.76%的班主任老师觉得学生有拖延症，55.3%的班主任老师觉得学生不会倾听，50%的的班主任老师觉得学生不会与人沟通。</w:t>
      </w:r>
    </w:p>
    <w:p>
      <w:pPr>
        <w:keepNext w:val="0"/>
        <w:keepLines w:val="0"/>
        <w:pageBreakBefore w:val="0"/>
        <w:widowControl/>
        <w:kinsoku/>
        <w:wordWrap/>
        <w:overflowPunct/>
        <w:topLinePunct w:val="0"/>
        <w:autoSpaceDE/>
        <w:autoSpaceDN/>
        <w:bidi w:val="0"/>
        <w:spacing w:after="0" w:line="360" w:lineRule="auto"/>
        <w:ind w:firstLine="420" w:firstLineChars="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在近期教育学生中有何困扰中，班主任老师多次提到学生缺乏内驱力、摆烂、躺平、与学生沟通难以做到晓之以理、动之以情，感到说教的无用，难以真正走进学生内心。</w:t>
      </w:r>
    </w:p>
    <w:p>
      <w:pPr>
        <w:keepNext w:val="0"/>
        <w:keepLines w:val="0"/>
        <w:pageBreakBefore w:val="0"/>
        <w:widowControl/>
        <w:kinsoku/>
        <w:wordWrap/>
        <w:overflowPunct/>
        <w:topLinePunct w:val="0"/>
        <w:autoSpaceDE/>
        <w:autoSpaceDN/>
        <w:bidi w:val="0"/>
        <w:spacing w:after="0" w:line="360" w:lineRule="auto"/>
        <w:ind w:firstLine="420" w:firstLineChars="20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这样的困扰，也再次说明了我们课题研究的意义，因为鲁迅先生也说过:“用活的电影来教学生，一定比教员的讲义好，将来恐怕要变成这样。”影视作品承载着多种多样的教育功能，因为任何影视作品都蕴含着一定的社会价值观，有反映现实引人深思的，有探索人性引人共鸣的，有弘扬主旋律展现民族精神的等等，学生在接触这些影视作品时，会潜移默化地受到情感、品德、意志等方面的陶冶。</w:t>
      </w:r>
    </w:p>
    <w:p>
      <w:pPr>
        <w:spacing w:after="0"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 开发德育主题</w:t>
      </w:r>
    </w:p>
    <w:p>
      <w:pPr>
        <w:keepNext w:val="0"/>
        <w:keepLines w:val="0"/>
        <w:pageBreakBefore w:val="0"/>
        <w:widowControl/>
        <w:kinsoku/>
        <w:wordWrap/>
        <w:overflowPunct/>
        <w:topLinePunct w:val="0"/>
        <w:autoSpaceDE/>
        <w:autoSpaceDN/>
        <w:bidi w:val="0"/>
        <w:spacing w:after="0" w:line="360" w:lineRule="auto"/>
        <w:ind w:firstLine="420" w:firstLineChars="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以培养学生的核心素养为出发点和落脚点，以问卷中所涉及到的学生在学习生活中存有问题为导向，我们将德育主题划分为人格品质类（爱国主题、感恩主题、宽容主题、友善主题、合作主题、责任主题）、行为习惯类（倾听主题、效率主题、学习主题）、卫生安全类（卫生主题、防火主题、防溺主题、环保主题）、情感能力类（挫折主题、沟通主题、生命主题）、成长奋斗类（奋斗主题、坚持主题、梦想主题）、劳动教育类（食育主题、劳动主题）。</w:t>
      </w:r>
    </w:p>
    <w:p>
      <w:pPr>
        <w:keepNext w:val="0"/>
        <w:keepLines w:val="0"/>
        <w:pageBreakBefore w:val="0"/>
        <w:widowControl/>
        <w:kinsoku/>
        <w:wordWrap/>
        <w:overflowPunct/>
        <w:topLinePunct w:val="0"/>
        <w:autoSpaceDE/>
        <w:autoSpaceDN/>
        <w:bidi w:val="0"/>
        <w:spacing w:after="0" w:line="360" w:lineRule="auto"/>
        <w:ind w:firstLine="420" w:firstLineChars="0"/>
        <w:textAlignment w:val="auto"/>
        <w:rPr>
          <w:rFonts w:hint="default" w:ascii="Times New Roman" w:hAnsi="Times New Roman" w:eastAsia="宋体" w:cs="Times New Roman"/>
          <w:bCs/>
          <w:sz w:val="21"/>
          <w:szCs w:val="21"/>
          <w:lang w:val="en-US" w:eastAsia="zh-CN"/>
        </w:rPr>
      </w:pPr>
      <w:r>
        <w:rPr>
          <w:rFonts w:hint="eastAsia" w:asciiTheme="minorEastAsia" w:hAnsiTheme="minorEastAsia" w:eastAsiaTheme="minorEastAsia" w:cstheme="minorEastAsia"/>
          <w:bCs/>
          <w:sz w:val="21"/>
          <w:szCs w:val="21"/>
          <w:lang w:val="en-US" w:eastAsia="zh-CN"/>
        </w:rPr>
        <w:t>这些主题紧密围绕学生的成长需求，旨在通过德育影视资源的引入，让学生在观看影视作品的过程中得到心灵的洗礼和思想的启迪，帮助学生树立正确的价值观，培养良好的行为习惯，提升综合素质，从而实现全面发展和健康成长。</w:t>
      </w:r>
    </w:p>
    <w:p>
      <w:pPr>
        <w:keepNext w:val="0"/>
        <w:keepLines w:val="0"/>
        <w:pageBreakBefore w:val="0"/>
        <w:widowControl/>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bCs/>
          <w:sz w:val="21"/>
          <w:szCs w:val="21"/>
          <w:lang w:val="en-US" w:eastAsia="zh-CN"/>
        </w:rPr>
      </w:pPr>
      <w:r>
        <w:drawing>
          <wp:anchor distT="0" distB="0" distL="114300" distR="114300" simplePos="0" relativeHeight="251660288" behindDoc="0" locked="0" layoutInCell="1" allowOverlap="1">
            <wp:simplePos x="0" y="0"/>
            <wp:positionH relativeFrom="column">
              <wp:posOffset>51435</wp:posOffset>
            </wp:positionH>
            <wp:positionV relativeFrom="paragraph">
              <wp:posOffset>228600</wp:posOffset>
            </wp:positionV>
            <wp:extent cx="4704080" cy="3118485"/>
            <wp:effectExtent l="0" t="0" r="7620" b="571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704080" cy="3118485"/>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bCs/>
          <w:sz w:val="21"/>
          <w:szCs w:val="21"/>
          <w:lang w:val="en-US" w:eastAsia="zh-CN"/>
        </w:rPr>
      </w:pPr>
    </w:p>
    <w:p>
      <w:pPr>
        <w:keepNext w:val="0"/>
        <w:keepLines w:val="0"/>
        <w:pageBreakBefore w:val="0"/>
        <w:widowControl/>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bCs/>
          <w:sz w:val="21"/>
          <w:szCs w:val="21"/>
          <w:lang w:val="en-US" w:eastAsia="zh-CN"/>
        </w:rPr>
      </w:pPr>
    </w:p>
    <w:p>
      <w:pPr>
        <w:keepNext w:val="0"/>
        <w:keepLines w:val="0"/>
        <w:pageBreakBefore w:val="0"/>
        <w:widowControl/>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bCs/>
          <w:sz w:val="21"/>
          <w:szCs w:val="21"/>
          <w:lang w:val="en-US" w:eastAsia="zh-CN"/>
        </w:rPr>
      </w:pPr>
    </w:p>
    <w:p>
      <w:pPr>
        <w:keepNext w:val="0"/>
        <w:keepLines w:val="0"/>
        <w:pageBreakBefore w:val="0"/>
        <w:widowControl/>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bCs/>
          <w:sz w:val="21"/>
          <w:szCs w:val="21"/>
          <w:lang w:val="en-US" w:eastAsia="zh-CN"/>
        </w:rPr>
      </w:pPr>
    </w:p>
    <w:p>
      <w:pPr>
        <w:keepNext w:val="0"/>
        <w:keepLines w:val="0"/>
        <w:pageBreakBefore w:val="0"/>
        <w:widowControl/>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bCs/>
          <w:sz w:val="21"/>
          <w:szCs w:val="21"/>
          <w:lang w:val="en-US" w:eastAsia="zh-CN"/>
        </w:rPr>
      </w:pPr>
    </w:p>
    <w:p>
      <w:pPr>
        <w:keepNext w:val="0"/>
        <w:keepLines w:val="0"/>
        <w:pageBreakBefore w:val="0"/>
        <w:widowControl/>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bCs/>
          <w:sz w:val="21"/>
          <w:szCs w:val="21"/>
          <w:lang w:val="en-US" w:eastAsia="zh-CN"/>
        </w:rPr>
      </w:pPr>
    </w:p>
    <w:p>
      <w:pPr>
        <w:keepNext w:val="0"/>
        <w:keepLines w:val="0"/>
        <w:pageBreakBefore w:val="0"/>
        <w:widowControl/>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bCs/>
          <w:sz w:val="21"/>
          <w:szCs w:val="21"/>
          <w:lang w:val="en-US" w:eastAsia="zh-CN"/>
        </w:rPr>
      </w:pPr>
    </w:p>
    <w:p>
      <w:pPr>
        <w:spacing w:after="0" w:line="360" w:lineRule="auto"/>
        <w:rPr>
          <w:rFonts w:hint="eastAsia" w:asciiTheme="minorEastAsia" w:hAnsiTheme="minorEastAsia" w:eastAsiaTheme="minorEastAsia" w:cstheme="minorEastAsia"/>
          <w:b/>
          <w:bCs/>
          <w:sz w:val="21"/>
          <w:szCs w:val="21"/>
          <w:lang w:val="en-US" w:eastAsia="zh-CN"/>
        </w:rPr>
      </w:pPr>
    </w:p>
    <w:p>
      <w:pPr>
        <w:spacing w:after="0" w:line="360" w:lineRule="auto"/>
        <w:rPr>
          <w:rFonts w:hint="eastAsia" w:asciiTheme="minorEastAsia" w:hAnsiTheme="minorEastAsia" w:eastAsiaTheme="minorEastAsia" w:cstheme="minorEastAsia"/>
          <w:b/>
          <w:bCs/>
          <w:sz w:val="21"/>
          <w:szCs w:val="21"/>
          <w:lang w:val="en-US" w:eastAsia="zh-CN"/>
        </w:rPr>
      </w:pPr>
    </w:p>
    <w:p>
      <w:pPr>
        <w:spacing w:after="0" w:line="360" w:lineRule="auto"/>
        <w:rPr>
          <w:rFonts w:hint="eastAsia" w:asciiTheme="minorEastAsia" w:hAnsiTheme="minorEastAsia" w:eastAsiaTheme="minorEastAsia" w:cstheme="minorEastAsia"/>
          <w:b/>
          <w:bCs/>
          <w:sz w:val="21"/>
          <w:szCs w:val="21"/>
          <w:lang w:val="en-US" w:eastAsia="zh-CN"/>
        </w:rPr>
      </w:pPr>
    </w:p>
    <w:p>
      <w:pPr>
        <w:spacing w:after="0" w:line="360" w:lineRule="auto"/>
        <w:rPr>
          <w:rFonts w:hint="eastAsia" w:asciiTheme="minorEastAsia" w:hAnsiTheme="minorEastAsia" w:eastAsiaTheme="minorEastAsia" w:cstheme="minorEastAsia"/>
          <w:b/>
          <w:bCs/>
          <w:sz w:val="21"/>
          <w:szCs w:val="21"/>
          <w:lang w:val="en-US" w:eastAsia="zh-CN"/>
        </w:rPr>
      </w:pPr>
    </w:p>
    <w:p>
      <w:pPr>
        <w:spacing w:after="0" w:line="360" w:lineRule="auto"/>
        <w:rPr>
          <w:rFonts w:hint="eastAsia" w:asciiTheme="minorEastAsia" w:hAnsiTheme="minorEastAsia" w:eastAsiaTheme="minorEastAsia" w:cstheme="minorEastAsia"/>
          <w:b/>
          <w:bCs/>
          <w:sz w:val="21"/>
          <w:szCs w:val="21"/>
          <w:lang w:val="en-US" w:eastAsia="zh-CN"/>
        </w:rPr>
      </w:pPr>
    </w:p>
    <w:p>
      <w:pPr>
        <w:spacing w:after="0"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 寻找适合的影视资源，分析其中的德育因子</w:t>
      </w:r>
    </w:p>
    <w:p>
      <w:pPr>
        <w:spacing w:line="400" w:lineRule="exact"/>
        <w:ind w:firstLine="420" w:firstLineChars="200"/>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根据德育主题的划分，我们课题组成员分工，在百度、爱奇艺、哔哩哔哩、抖音等视频网站有针对性地输入关键词寻找适合的德育影视资源。另外，也会在平时的日常生活中，有意识地去注意热门影视作品中能打动人心的影视片段，下载保存。在找到适合的影视资源后，我们课题组进行研讨，共同观看该影视资源，一起谈感受，谈视频中最能影响到学生的点，写出该影视片段的主要内容以及关键词，方便后期的查阅和使用。对于视频的选择，我们分成三类：一是整部影片；二是通过qq影音、会声会影等剪辑app节选片段，或者是一些短视频，时间控制在3到5分钟；三是学生自己拍摄的作品。我们将其分类整理，建立了属于我们自己的德育影视资源库，为后期将影视资源运用到德育课堂做好了资源上的保障。因为前期准备工作的充分，所以大大缩短了班会课选择材料上所需的时间，而精心挑选的影视资源，有的是经典款，有的则是富有时代气息的，都能触动到学生内心深处的那根弦。</w:t>
      </w:r>
    </w:p>
    <w:p>
      <w:pPr>
        <w:spacing w:after="0"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5. 利用晨会、班会进行教育，对于如何有效使用，开展研讨，研究用好资源的方法</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bCs/>
          <w:sz w:val="21"/>
          <w:szCs w:val="21"/>
          <w:lang w:val="en-US" w:eastAsia="zh-CN"/>
        </w:rPr>
        <w:t>我们课题组成员就调查问卷中从一线班主任老师处获得的学生在学习生活中存有的问题入手，开始思考如何将找到的影视资源，有效地运用到晨会、班会中去。</w:t>
      </w:r>
      <w:r>
        <w:rPr>
          <w:rFonts w:hint="eastAsia" w:ascii="宋体" w:hAnsi="宋体" w:eastAsia="宋体" w:cs="Times New Roman"/>
          <w:kern w:val="2"/>
          <w:sz w:val="21"/>
          <w:szCs w:val="21"/>
          <w:lang w:val="en-US" w:eastAsia="zh-CN" w:bidi="ar-SA"/>
        </w:rPr>
        <w:t>每次在上班会前，我们课题组老师对自己这节课进行说课，接着，组内成员进行讨论，对上课内容提出自己的意见，之后会对上课内容进行第一次的修改。上课时，我们会集体听课，注意观察上课老师是如何使用影视资源，是全部观看后再启发学生思考，还是在观看过程中有停顿，通过提问启发学生思考，以及学生观看视频后的反应和语言输出。课后，我们课题组成员进行评课，就自己观察到的点进行阐述，然后提出想法，对班会课的设计进行二次调整后再次尝试运用，总结反思，在不断地发现问题、寻找原因、总结反思、调整尝试再总结反思中归纳出策略。</w:t>
      </w:r>
    </w:p>
    <w:p>
      <w:pPr>
        <w:spacing w:after="0"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6. 提炼核心素养视域下的初中班主任德育影视资源的应用策略</w:t>
      </w:r>
    </w:p>
    <w:p>
      <w:pPr>
        <w:spacing w:after="0"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 找准角度 挖掘德育因子</w:t>
      </w:r>
    </w:p>
    <w:p>
      <w:pPr>
        <w:spacing w:after="0" w:line="360" w:lineRule="auto"/>
        <w:ind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选用德育影视作品时，班主任老师首先要确定教育目标，即希望学生从视频中学到什么，如道德观念、价值观、情感认同等，然后关注与教育目标相关的内容，如视频中的人物行为、情节发展、情感表达等，并记录与教育目标相关的关键点，以便在之后的讨论中使用。一个视频可以有多个切入点，所要传递的信息也是多方面的。同样的素材，挖掘角度不同，可以产生不同的价值。所以，班主任老师必须要多角度、多维度地去教学，要强调影视作品的深层内涵，坚持教育性原则。</w:t>
      </w:r>
    </w:p>
    <w:p>
      <w:pPr>
        <w:spacing w:after="0"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 适时点拨 拓深学生思维</w:t>
      </w:r>
    </w:p>
    <w:p>
      <w:pPr>
        <w:spacing w:after="0" w:line="360" w:lineRule="auto"/>
        <w:ind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优秀的影视可以凭借其视听艺术独特的魅力，能激发学生的灵感、想象力，提升思维层次，改善知识结构。因此，德育影视作品在班主任日常工作中的使用，不是简单的播放，而是要有适时地点拨。正如叶圣陶先生所说：“教师为之教，不在于全盘授予，而在于相机引导。”所以，我们班主任要点其要害，拨其迷障，相机诱导，适时点拨。而苏格拉底式地追问，也是点拨方法之一，可以让学生更好地感悟影片内涵，让学生积极地思考，拓宽拓深学生的思维。</w:t>
      </w:r>
    </w:p>
    <w:p>
      <w:pPr>
        <w:spacing w:after="0"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 激发情感 引起学生共鸣</w:t>
      </w:r>
    </w:p>
    <w:p>
      <w:pPr>
        <w:spacing w:after="0" w:line="360" w:lineRule="auto"/>
        <w:ind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德育影视作品是以直观的画面、生动的情节和丰富的情感表达，为学生提供了一个身临其境的学习体验，它对于学生的情感认同和行为习惯的养成具有独特优势。当学生在观看影视作品时，他们不仅会被情节吸引，更会被其中的情感所打动。这种情感共鸣能够使他们更加深入地理解道德观念，形成积极的道德情感，从而激发他们的道德行为。</w:t>
      </w:r>
    </w:p>
    <w:p>
      <w:pPr>
        <w:spacing w:after="0"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（4）联系实际 落地践行所学</w:t>
      </w:r>
    </w:p>
    <w:p>
      <w:pPr>
        <w:spacing w:after="0" w:line="360" w:lineRule="auto"/>
        <w:ind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德育影视资源运用于班主任的日常工作中的最后一步就是要能联系到学生的生活实际，要将影视资源中获得的能量因子运用到自己的实际生活中去，达到真正的“知情意行”。仅仅让学生认识到社会发展对于个人成长的客观要求，显然不是德育的目的，更重要的是把他律转化成自律，让学生自觉遵守，自愿地依据心中的道德法则形式。正所谓最高形态的德育是“无教之教”。所以我们要给学生创造真实的情境，给他们实践锻炼的机会，让他们在实践中去自我学习、自我反思、自我评价、自我改进，最终实现自我成长。</w:t>
      </w:r>
    </w:p>
    <w:p>
      <w:pPr>
        <w:spacing w:after="0"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7. 通过访谈、观察对初中班主任老师运用德育影视资源的实施效果评价进行研究 </w:t>
      </w:r>
    </w:p>
    <w:p>
      <w:pPr>
        <w:spacing w:after="0"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课题组对运用德育影视资源的实施效果进行了全面评价。通过访谈、观察等多种方式，了解学生在德育影视资源影响下的思想变化和行为表现。同时，课题组成员还进行了自我评价和相互评价，以发现研究中存在的问题和不足，并提出改进建议。通过评价反思，不断提升育人质量，实现德育工作的创新发展。</w:t>
      </w:r>
    </w:p>
    <w:p>
      <w:pPr>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五、</w:t>
      </w:r>
      <w:r>
        <w:rPr>
          <w:rFonts w:hint="eastAsia" w:asciiTheme="minorEastAsia" w:hAnsiTheme="minorEastAsia" w:eastAsiaTheme="minorEastAsia" w:cstheme="minorEastAsia"/>
          <w:b/>
          <w:bCs/>
          <w:sz w:val="21"/>
          <w:szCs w:val="21"/>
        </w:rPr>
        <w:t>课题研究的收获与成果</w:t>
      </w:r>
    </w:p>
    <w:p>
      <w:pPr>
        <w:spacing w:after="0" w:line="360" w:lineRule="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（一）研究的成果</w:t>
      </w:r>
    </w:p>
    <w:p>
      <w:pPr>
        <w:spacing w:after="0"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1. 撰写文献研究的报告 </w:t>
      </w:r>
    </w:p>
    <w:p>
      <w:pPr>
        <w:spacing w:after="0" w:line="360" w:lineRule="auto"/>
        <w:ind w:firstLine="420" w:firstLineChars="20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在课题研究之初，我们课题组成员认真研读了《中小学德育工作指南》、《中小学生守则》，学习了全国教育大会的精神，并通过上知网、查看书籍等方式，对中学生核心素养的概念界定、对影视资源在各学科中的应用以及影视资源在德育领域中的使用等一系列的研究成果进行了梳理，撰写了文献研究报告。</w:t>
      </w:r>
    </w:p>
    <w:p>
      <w:pPr>
        <w:spacing w:after="0" w:line="360" w:lineRule="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2. 撰写调查问卷的结果报告</w:t>
      </w:r>
      <w:r>
        <w:rPr>
          <w:rFonts w:hint="eastAsia" w:ascii="宋体" w:hAnsi="宋体" w:eastAsia="宋体" w:cs="宋体"/>
          <w:b w:val="0"/>
          <w:bCs w:val="0"/>
          <w:sz w:val="21"/>
          <w:szCs w:val="21"/>
          <w:lang w:val="en-US" w:eastAsia="zh-CN"/>
        </w:rPr>
        <w:t xml:space="preserve"> </w:t>
      </w:r>
    </w:p>
    <w:p>
      <w:pPr>
        <w:spacing w:after="0" w:line="360" w:lineRule="auto"/>
        <w:ind w:firstLine="420" w:firstLineChars="0"/>
        <w:rPr>
          <w:rFonts w:hint="eastAsia" w:ascii="宋体" w:hAnsi="宋体" w:eastAsia="宋体" w:cs="宋体"/>
          <w:b w:val="0"/>
          <w:bCs w:val="0"/>
          <w:sz w:val="21"/>
          <w:szCs w:val="21"/>
          <w:lang w:val="en-US" w:eastAsia="zh-CN"/>
        </w:rPr>
      </w:pPr>
      <w:r>
        <w:rPr>
          <w:rFonts w:hint="eastAsia" w:ascii="Times New Roman" w:hAnsi="Times New Roman" w:eastAsia="宋体" w:cs="Times New Roman"/>
          <w:bCs/>
          <w:sz w:val="21"/>
          <w:szCs w:val="21"/>
          <w:lang w:val="en-US" w:eastAsia="zh-CN"/>
        </w:rPr>
        <w:t>在课题组成员制作调查问卷，用问卷星的方式来向132名一线初中班主任老师进行了问卷调查，并将调查结果整理成文，报告中汇报了初中班主任老师在日常的教育工作中使用影视资源的频率，影响他们在德育工作中有效应用影视资源的因素，以及学生在学习生活中存有的需要去解决的问题。</w:t>
      </w:r>
    </w:p>
    <w:p>
      <w:pPr>
        <w:spacing w:after="0"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 建立影视资源库</w:t>
      </w:r>
    </w:p>
    <w:p>
      <w:pPr>
        <w:spacing w:after="0" w:line="360" w:lineRule="auto"/>
        <w:ind w:firstLine="420" w:firstLineChars="0"/>
        <w:rPr>
          <w:rFonts w:hint="eastAsia" w:ascii="宋体" w:hAnsi="宋体" w:eastAsia="宋体" w:cs="宋体"/>
          <w:b w:val="0"/>
          <w:bCs w:val="0"/>
          <w:sz w:val="21"/>
          <w:szCs w:val="21"/>
          <w:lang w:val="en-US" w:eastAsia="zh-CN"/>
        </w:rPr>
      </w:pPr>
      <w:r>
        <w:drawing>
          <wp:anchor distT="0" distB="0" distL="114300" distR="114300" simplePos="0" relativeHeight="251659264" behindDoc="0" locked="0" layoutInCell="1" allowOverlap="1">
            <wp:simplePos x="0" y="0"/>
            <wp:positionH relativeFrom="column">
              <wp:posOffset>-76200</wp:posOffset>
            </wp:positionH>
            <wp:positionV relativeFrom="paragraph">
              <wp:posOffset>473075</wp:posOffset>
            </wp:positionV>
            <wp:extent cx="5727065" cy="3815080"/>
            <wp:effectExtent l="0" t="0" r="635"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727065" cy="3815080"/>
                    </a:xfrm>
                    <a:prstGeom prst="rect">
                      <a:avLst/>
                    </a:prstGeom>
                    <a:noFill/>
                    <a:ln>
                      <a:noFill/>
                    </a:ln>
                  </pic:spPr>
                </pic:pic>
              </a:graphicData>
            </a:graphic>
          </wp:anchor>
        </w:drawing>
      </w:r>
      <w:r>
        <w:rPr>
          <w:rFonts w:hint="eastAsia" w:ascii="宋体" w:hAnsi="宋体" w:eastAsia="宋体" w:cs="宋体"/>
          <w:b w:val="0"/>
          <w:bCs w:val="0"/>
          <w:sz w:val="21"/>
          <w:szCs w:val="21"/>
          <w:lang w:val="en-US" w:eastAsia="zh-CN"/>
        </w:rPr>
        <w:t>针对我们在调查问卷中整理到的部分问题，有针对性地收集适合的影视资源，建立影视资源库，并按主题进行分类整理，写出了每一个收录的影视资源内容简介及关键词。</w:t>
      </w:r>
    </w:p>
    <w:p>
      <w:pPr>
        <w:spacing w:after="0" w:line="360" w:lineRule="auto"/>
        <w:ind w:firstLine="420" w:firstLineChars="0"/>
        <w:rPr>
          <w:rFonts w:hint="eastAsia" w:ascii="宋体" w:hAnsi="宋体" w:eastAsia="宋体" w:cs="宋体"/>
          <w:b w:val="0"/>
          <w:bCs w:val="0"/>
          <w:sz w:val="21"/>
          <w:szCs w:val="21"/>
          <w:lang w:val="en-US" w:eastAsia="zh-CN"/>
        </w:rPr>
      </w:pPr>
    </w:p>
    <w:p>
      <w:pPr>
        <w:spacing w:after="0" w:line="360" w:lineRule="auto"/>
        <w:ind w:firstLine="422" w:firstLineChars="200"/>
        <w:rPr>
          <w:rFonts w:hint="eastAsia" w:asciiTheme="minorEastAsia" w:hAnsiTheme="minorEastAsia" w:eastAsiaTheme="minorEastAsia" w:cstheme="minorEastAsia"/>
          <w:b/>
          <w:bCs/>
          <w:sz w:val="21"/>
          <w:szCs w:val="21"/>
        </w:rPr>
      </w:pPr>
    </w:p>
    <w:p>
      <w:pPr>
        <w:spacing w:after="0" w:line="360" w:lineRule="auto"/>
        <w:ind w:firstLine="422" w:firstLineChars="200"/>
        <w:rPr>
          <w:rFonts w:hint="eastAsia" w:asciiTheme="minorEastAsia" w:hAnsiTheme="minorEastAsia" w:eastAsiaTheme="minorEastAsia" w:cstheme="minorEastAsia"/>
          <w:b/>
          <w:bCs/>
          <w:sz w:val="21"/>
          <w:szCs w:val="21"/>
        </w:rPr>
      </w:pPr>
    </w:p>
    <w:p>
      <w:pPr>
        <w:spacing w:after="0" w:line="360" w:lineRule="auto"/>
        <w:ind w:firstLine="422" w:firstLineChars="200"/>
        <w:rPr>
          <w:rFonts w:hint="eastAsia" w:asciiTheme="minorEastAsia" w:hAnsiTheme="minorEastAsia" w:eastAsiaTheme="minorEastAsia" w:cstheme="minorEastAsia"/>
          <w:b/>
          <w:bCs/>
          <w:sz w:val="21"/>
          <w:szCs w:val="21"/>
        </w:rPr>
      </w:pPr>
    </w:p>
    <w:p>
      <w:pPr>
        <w:spacing w:after="0" w:line="360" w:lineRule="auto"/>
        <w:ind w:firstLine="422" w:firstLineChars="200"/>
        <w:rPr>
          <w:rFonts w:hint="eastAsia" w:asciiTheme="minorEastAsia" w:hAnsiTheme="minorEastAsia" w:eastAsiaTheme="minorEastAsia" w:cstheme="minorEastAsia"/>
          <w:b/>
          <w:bCs/>
          <w:sz w:val="21"/>
          <w:szCs w:val="21"/>
        </w:rPr>
      </w:pPr>
    </w:p>
    <w:p>
      <w:pPr>
        <w:spacing w:after="0" w:line="360" w:lineRule="auto"/>
        <w:ind w:firstLine="422" w:firstLineChars="200"/>
        <w:rPr>
          <w:rFonts w:hint="eastAsia" w:asciiTheme="minorEastAsia" w:hAnsiTheme="minorEastAsia" w:eastAsiaTheme="minorEastAsia" w:cstheme="minorEastAsia"/>
          <w:b/>
          <w:bCs/>
          <w:sz w:val="21"/>
          <w:szCs w:val="21"/>
        </w:rPr>
      </w:pPr>
    </w:p>
    <w:p>
      <w:pPr>
        <w:spacing w:after="0" w:line="360" w:lineRule="auto"/>
        <w:ind w:firstLine="422" w:firstLineChars="200"/>
        <w:rPr>
          <w:rFonts w:hint="eastAsia" w:asciiTheme="minorEastAsia" w:hAnsiTheme="minorEastAsia" w:eastAsiaTheme="minorEastAsia" w:cstheme="minorEastAsia"/>
          <w:b/>
          <w:bCs/>
          <w:sz w:val="21"/>
          <w:szCs w:val="21"/>
        </w:rPr>
      </w:pPr>
    </w:p>
    <w:p>
      <w:pPr>
        <w:spacing w:after="0" w:line="360" w:lineRule="auto"/>
        <w:ind w:firstLine="422" w:firstLineChars="200"/>
        <w:rPr>
          <w:rFonts w:hint="eastAsia" w:asciiTheme="minorEastAsia" w:hAnsiTheme="minorEastAsia" w:eastAsiaTheme="minorEastAsia" w:cstheme="minorEastAsia"/>
          <w:b/>
          <w:bCs/>
          <w:sz w:val="21"/>
          <w:szCs w:val="21"/>
        </w:rPr>
      </w:pPr>
    </w:p>
    <w:p>
      <w:pPr>
        <w:spacing w:after="0" w:line="360" w:lineRule="auto"/>
        <w:ind w:firstLine="422" w:firstLineChars="200"/>
        <w:rPr>
          <w:rFonts w:hint="eastAsia" w:asciiTheme="minorEastAsia" w:hAnsiTheme="minorEastAsia" w:eastAsiaTheme="minorEastAsia" w:cstheme="minorEastAsia"/>
          <w:b/>
          <w:bCs/>
          <w:sz w:val="21"/>
          <w:szCs w:val="21"/>
        </w:rPr>
      </w:pPr>
    </w:p>
    <w:p>
      <w:pPr>
        <w:spacing w:after="0" w:line="360" w:lineRule="auto"/>
        <w:ind w:firstLine="422" w:firstLineChars="200"/>
        <w:rPr>
          <w:rFonts w:hint="eastAsia" w:asciiTheme="minorEastAsia" w:hAnsiTheme="minorEastAsia" w:eastAsiaTheme="minorEastAsia" w:cstheme="minorEastAsia"/>
          <w:b/>
          <w:bCs/>
          <w:sz w:val="21"/>
          <w:szCs w:val="21"/>
        </w:rPr>
      </w:pPr>
    </w:p>
    <w:p>
      <w:pPr>
        <w:spacing w:after="0" w:line="360" w:lineRule="auto"/>
        <w:ind w:firstLine="422" w:firstLineChars="200"/>
        <w:rPr>
          <w:rFonts w:hint="eastAsia" w:asciiTheme="minorEastAsia" w:hAnsiTheme="minorEastAsia" w:eastAsiaTheme="minorEastAsia" w:cstheme="minorEastAsia"/>
          <w:b/>
          <w:bCs/>
          <w:sz w:val="21"/>
          <w:szCs w:val="21"/>
        </w:rPr>
      </w:pPr>
    </w:p>
    <w:p>
      <w:pPr>
        <w:spacing w:after="0" w:line="360" w:lineRule="auto"/>
        <w:ind w:firstLine="422" w:firstLineChars="200"/>
        <w:rPr>
          <w:rFonts w:hint="eastAsia" w:asciiTheme="minorEastAsia" w:hAnsiTheme="minorEastAsia" w:eastAsiaTheme="minorEastAsia" w:cstheme="minorEastAsia"/>
          <w:b/>
          <w:bCs/>
          <w:sz w:val="21"/>
          <w:szCs w:val="21"/>
        </w:rPr>
      </w:pPr>
    </w:p>
    <w:p>
      <w:pPr>
        <w:spacing w:after="0" w:line="360" w:lineRule="auto"/>
        <w:ind w:firstLine="422" w:firstLineChars="200"/>
        <w:rPr>
          <w:rFonts w:hint="eastAsia" w:asciiTheme="minorEastAsia" w:hAnsiTheme="minorEastAsia" w:eastAsiaTheme="minorEastAsia" w:cstheme="minorEastAsia"/>
          <w:b/>
          <w:bCs/>
          <w:sz w:val="21"/>
          <w:szCs w:val="21"/>
        </w:rPr>
      </w:pPr>
    </w:p>
    <w:p>
      <w:pPr>
        <w:spacing w:after="0" w:line="360" w:lineRule="auto"/>
        <w:ind w:firstLine="422" w:firstLineChars="200"/>
        <w:rPr>
          <w:rFonts w:hint="eastAsia" w:asciiTheme="minorEastAsia" w:hAnsiTheme="minorEastAsia" w:eastAsiaTheme="minorEastAsia" w:cstheme="minorEastAsia"/>
          <w:b/>
          <w:bCs/>
          <w:sz w:val="21"/>
          <w:szCs w:val="21"/>
        </w:rPr>
      </w:pPr>
    </w:p>
    <w:p>
      <w:pPr>
        <w:spacing w:after="0" w:line="360" w:lineRule="auto"/>
        <w:ind w:firstLine="422" w:firstLineChars="200"/>
        <w:rPr>
          <w:rFonts w:hint="eastAsia" w:asciiTheme="minorEastAsia" w:hAnsiTheme="minorEastAsia" w:eastAsiaTheme="minorEastAsia" w:cstheme="minorEastAsia"/>
          <w:b/>
          <w:bCs/>
          <w:sz w:val="21"/>
          <w:szCs w:val="21"/>
        </w:rPr>
      </w:pPr>
    </w:p>
    <w:p>
      <w:pPr>
        <w:spacing w:after="0" w:line="360" w:lineRule="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4. 建课例集</w:t>
      </w:r>
      <w:r>
        <w:rPr>
          <w:rFonts w:hint="eastAsia" w:ascii="宋体" w:hAnsi="宋体" w:eastAsia="宋体" w:cs="宋体"/>
          <w:b w:val="0"/>
          <w:bCs w:val="0"/>
          <w:sz w:val="21"/>
          <w:szCs w:val="21"/>
          <w:lang w:val="en-US" w:eastAsia="zh-CN"/>
        </w:rPr>
        <w:t xml:space="preserve"> </w:t>
      </w:r>
    </w:p>
    <w:p>
      <w:pPr>
        <w:spacing w:after="0" w:line="360" w:lineRule="auto"/>
        <w:ind w:firstLine="420" w:firstLineChars="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按主题开设班会课，将每次班会课的ppt收录在课例集中，对于优质班会课进行录课，利于之后的微格分析。其中，钱舒老师、潘洁茹老师开设市级德育公开课，叶娜老师开设校际德育公开课，丁一清老师、吴炜瑛老师、施娜老师、朱钰楚等课题组老师开设校级德育公开课，都受到一致好评。</w:t>
      </w:r>
    </w:p>
    <w:p>
      <w:pPr>
        <w:spacing w:after="0" w:line="360" w:lineRule="auto"/>
        <w:rPr>
          <w:rFonts w:hint="eastAsia" w:asciiTheme="minorEastAsia" w:hAnsiTheme="minorEastAsia" w:eastAsiaTheme="minorEastAsia" w:cstheme="minorEastAsia"/>
          <w:b/>
          <w:bCs/>
          <w:sz w:val="21"/>
          <w:szCs w:val="21"/>
          <w:lang w:val="en-US" w:eastAsia="zh-CN"/>
        </w:rPr>
      </w:pPr>
      <w:r>
        <w:rPr>
          <w:rFonts w:hint="eastAsia" w:ascii="宋体" w:hAnsi="宋体" w:eastAsia="宋体" w:cs="宋体"/>
          <w:b/>
          <w:bCs/>
          <w:sz w:val="21"/>
          <w:szCs w:val="21"/>
          <w:lang w:val="en-US" w:eastAsia="zh-CN"/>
        </w:rPr>
        <w:t>5. 提炼核心素养视域下的初中班主任德育影视资源的应用策略</w:t>
      </w:r>
    </w:p>
    <w:p>
      <w:pPr>
        <w:spacing w:after="0" w:line="360" w:lineRule="auto"/>
        <w:ind w:firstLine="42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（1）找准角度 挖掘德育因子</w:t>
      </w:r>
    </w:p>
    <w:p>
      <w:pPr>
        <w:spacing w:after="0" w:line="360" w:lineRule="auto"/>
        <w:ind w:firstLine="42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（2）适时点拨 拓深学生思维</w:t>
      </w:r>
    </w:p>
    <w:p>
      <w:pPr>
        <w:spacing w:after="0" w:line="360" w:lineRule="auto"/>
        <w:ind w:firstLine="42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（3）激发情感 引起学生共鸣</w:t>
      </w:r>
    </w:p>
    <w:p>
      <w:pPr>
        <w:spacing w:after="0" w:line="360" w:lineRule="auto"/>
        <w:ind w:firstLine="42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（4）联系实际 落地践行所学</w:t>
      </w:r>
    </w:p>
    <w:p>
      <w:pPr>
        <w:spacing w:after="0"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6. 发表论文 </w:t>
      </w:r>
    </w:p>
    <w:p>
      <w:pPr>
        <w:spacing w:after="0" w:line="360" w:lineRule="auto"/>
        <w:ind w:firstLine="420" w:firstLineChars="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于如何将视频有效运用于班会课中，我们在上课、评课后，总结归纳，将经验提炼成文，钱舒老师撰写的《巧用德育影视资源做锤炼品格引路人》发表在省级刊物《时代教育》，《核心素养视域下德育影视资源的应用策略》发表在市级刊物《常州教育》，莫晓丽老师撰写的《核心素养视域下的班主任德育影视资源的应用研究》发表在省级刊物《教学与创作》，罗光杰老师撰写的《德育影视资源在初中数学课堂教学中的应用策略研究》发表在国家级刊物《教育学文摘》。我们也对部分有代表性的学生在通过影视资源融入德育教育之后的效果进行观察，并将观察所得以个案的形式撰写文章，钱舒老师撰写的《坚持，遇见更好的自己》获得常州市中小学班主任育人故事征文活动二等奖，撰写的《享受慢教育的幸福》发表在省级刊物《班主任之友》，潘洁茹老师撰写的《“红孩儿”和他的“观音菩萨”》。发表在省级刊物《孩子》，李琳琳老师撰写的《做有温度的推窗者 让每个生命都精彩》获常州市中小学班主任育人故事征文活动三等奖，《赏成长之美 识挫折之力》在2023年常州市学校生命教育月活动中获特等奖。</w:t>
      </w:r>
    </w:p>
    <w:p>
      <w:pPr>
        <w:spacing w:after="0" w:line="360" w:lineRule="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7. 开设讲座</w:t>
      </w:r>
      <w:r>
        <w:rPr>
          <w:rFonts w:hint="eastAsia" w:ascii="宋体" w:hAnsi="宋体" w:eastAsia="宋体" w:cs="宋体"/>
          <w:b w:val="0"/>
          <w:bCs w:val="0"/>
          <w:sz w:val="21"/>
          <w:szCs w:val="21"/>
          <w:lang w:val="en-US" w:eastAsia="zh-CN"/>
        </w:rPr>
        <w:t xml:space="preserve"> </w:t>
      </w:r>
    </w:p>
    <w:p>
      <w:pPr>
        <w:spacing w:after="0" w:line="360" w:lineRule="auto"/>
        <w:ind w:firstLine="420" w:firstLineChars="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钱舒老师应经开区教师发展中心邀请，为经开区张艳华名班主任培育站的班主任老师们做题为《做有仪式感的教育，育有使命感的学生》的专题讲座，赴新北区新桥初级中学做《砥砺前行 做一个幸福的引路人》的专题讲座，参加虹景中学、翠竹中学、北环中学多校组织的班主任论坛活动，做题为《微而有为，做一个智慧引路人》的专题讲座，为常州市自觉联盟德育研修活动做题为《如何开设班会课》的专题讲座，在这4次讲座中，分别呈现了四堂主题不同的班会，以说课形式与与会老师进行了分享，获得了与会老师的一致好评。丁一清老师亦将自己的班会中运用影视资源的策略与经开区张艳华名班主任培育站的班主任老师们以及与虹景中学、翠竹中学、北环中学等多校老师进行了分享。李琳琳老师在常州市自觉联盟德育研修活动做题为《德育影视资源运用策略的研究》的讲座。</w:t>
      </w:r>
    </w:p>
    <w:p>
      <w:pPr>
        <w:spacing w:after="0"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（二）学生成长</w:t>
      </w:r>
    </w:p>
    <w:p>
      <w:pPr>
        <w:spacing w:after="0" w:line="480" w:lineRule="auto"/>
        <w:ind w:firstLine="420" w:firstLineChars="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在课题研究中，我们通过任课老师交流、学生访谈、家长反馈等途径发现，学生在思想上获得了很大的进步，爱国情、感恩心、纪律意识、执行力、理想信念、学习能力等各个方面都得到了质的飞跃。</w:t>
      </w:r>
    </w:p>
    <w:p>
      <w:pPr>
        <w:spacing w:after="0"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（三）教师发展</w:t>
      </w:r>
    </w:p>
    <w:p>
      <w:pPr>
        <w:spacing w:after="0" w:line="480" w:lineRule="auto"/>
        <w:ind w:firstLine="42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在进行课题研究的过程中，我们课题组的老师也得到了很大的提升：</w:t>
      </w:r>
    </w:p>
    <w:p>
      <w:pPr>
        <w:spacing w:after="0" w:line="480" w:lineRule="auto"/>
        <w:ind w:firstLine="42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课题研究能力得到了提高。</w:t>
      </w:r>
    </w:p>
    <w:p>
      <w:pPr>
        <w:spacing w:after="0" w:line="480" w:lineRule="auto"/>
        <w:ind w:firstLine="42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 在课题研究中，看到学生们的转变，课题组的老师很是欣慰，这种欣慰感会激发老师在以后的工作中更加大胆地去开展工作。</w:t>
      </w:r>
    </w:p>
    <w:p>
      <w:pPr>
        <w:spacing w:after="0" w:line="480" w:lineRule="auto"/>
        <w:ind w:firstLine="42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 经过对课题研究的系统总结，我们对其内在价值有了更为坚定的认识。课题的结束并非其意义的终结，而是我们向前迈进的新起点。因为，将课题研究的成果有效地推广和应用，将能够直接惠及我们的学生，促进他们的全面发展。</w:t>
      </w:r>
    </w:p>
    <w:p>
      <w:pPr>
        <w:spacing w:after="0" w:line="480" w:lineRule="auto"/>
        <w:ind w:firstLine="42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 自课题研究以来，教师发展取得的成果：</w:t>
      </w:r>
    </w:p>
    <w:p>
      <w:pPr>
        <w:spacing w:after="0" w:line="360" w:lineRule="auto"/>
        <w:ind w:firstLine="420" w:firstLineChars="0"/>
        <w:rPr>
          <w:rFonts w:hint="eastAsia" w:ascii="宋体" w:hAnsi="宋体" w:eastAsia="宋体" w:cs="宋体"/>
          <w:b w:val="0"/>
          <w:bCs w:val="0"/>
          <w:sz w:val="21"/>
          <w:szCs w:val="21"/>
          <w:lang w:val="en-US" w:eastAsia="zh-CN"/>
        </w:rPr>
      </w:pPr>
    </w:p>
    <w:tbl>
      <w:tblPr>
        <w:tblStyle w:val="7"/>
        <w:tblW w:w="835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71"/>
        <w:gridCol w:w="2104"/>
        <w:gridCol w:w="1230"/>
        <w:gridCol w:w="1020"/>
        <w:gridCol w:w="20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971"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课题组成员</w:t>
            </w:r>
          </w:p>
        </w:tc>
        <w:tc>
          <w:tcPr>
            <w:tcW w:w="210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w w:val="100"/>
                <w:sz w:val="21"/>
                <w:szCs w:val="21"/>
              </w:rPr>
              <w:t>论文</w:t>
            </w:r>
            <w:r>
              <w:rPr>
                <w:rFonts w:hint="eastAsia" w:asciiTheme="minorEastAsia" w:hAnsiTheme="minorEastAsia" w:eastAsiaTheme="minorEastAsia" w:cstheme="minorEastAsia"/>
                <w:w w:val="100"/>
                <w:sz w:val="21"/>
                <w:szCs w:val="21"/>
                <w:lang w:val="en-US" w:eastAsia="zh-CN"/>
              </w:rPr>
              <w:t>发表或获奖</w:t>
            </w:r>
          </w:p>
        </w:tc>
        <w:tc>
          <w:tcPr>
            <w:tcW w:w="1230" w:type="dxa"/>
            <w:vAlign w:val="center"/>
          </w:tcPr>
          <w:p>
            <w:pPr>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公开课</w:t>
            </w:r>
          </w:p>
        </w:tc>
        <w:tc>
          <w:tcPr>
            <w:tcW w:w="1020"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讲座</w:t>
            </w:r>
          </w:p>
        </w:tc>
        <w:tc>
          <w:tcPr>
            <w:tcW w:w="203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班主任方面获奖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971" w:type="dxa"/>
            <w:vAlign w:val="center"/>
          </w:tcPr>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钱舒</w:t>
            </w:r>
          </w:p>
        </w:tc>
        <w:tc>
          <w:tcPr>
            <w:tcW w:w="2104" w:type="dxa"/>
            <w:vAlign w:val="center"/>
          </w:tcPr>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1230" w:type="dxa"/>
            <w:vAlign w:val="center"/>
          </w:tcPr>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1020"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03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971" w:type="dxa"/>
            <w:vAlign w:val="center"/>
          </w:tcPr>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丁一清</w:t>
            </w:r>
          </w:p>
        </w:tc>
        <w:tc>
          <w:tcPr>
            <w:tcW w:w="2104" w:type="dxa"/>
            <w:vAlign w:val="center"/>
          </w:tcPr>
          <w:p>
            <w:pPr>
              <w:spacing w:after="0" w:line="240" w:lineRule="auto"/>
              <w:jc w:val="center"/>
              <w:rPr>
                <w:rFonts w:hint="eastAsia" w:asciiTheme="minorEastAsia" w:hAnsiTheme="minorEastAsia" w:eastAsiaTheme="minorEastAsia" w:cstheme="minorEastAsia"/>
                <w:sz w:val="21"/>
                <w:szCs w:val="21"/>
                <w:lang w:eastAsia="zh-CN"/>
              </w:rPr>
            </w:pPr>
          </w:p>
        </w:tc>
        <w:tc>
          <w:tcPr>
            <w:tcW w:w="1230" w:type="dxa"/>
            <w:vAlign w:val="center"/>
          </w:tcPr>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1020"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03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971" w:type="dxa"/>
            <w:vAlign w:val="center"/>
          </w:tcPr>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sz w:val="21"/>
                <w:szCs w:val="21"/>
                <w:lang w:val="en-US" w:eastAsia="zh-CN"/>
              </w:rPr>
              <w:t>施  娜</w:t>
            </w:r>
          </w:p>
        </w:tc>
        <w:tc>
          <w:tcPr>
            <w:tcW w:w="210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c>
          <w:tcPr>
            <w:tcW w:w="1230"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020"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c>
          <w:tcPr>
            <w:tcW w:w="203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971" w:type="dxa"/>
            <w:vAlign w:val="center"/>
          </w:tcPr>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sz w:val="21"/>
                <w:szCs w:val="21"/>
                <w:lang w:val="en-US" w:eastAsia="zh-CN"/>
              </w:rPr>
              <w:t>吴炜瑛</w:t>
            </w:r>
          </w:p>
        </w:tc>
        <w:tc>
          <w:tcPr>
            <w:tcW w:w="210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c>
          <w:tcPr>
            <w:tcW w:w="1230" w:type="dxa"/>
            <w:vAlign w:val="center"/>
          </w:tcPr>
          <w:p>
            <w:pPr>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20" w:type="dxa"/>
            <w:vAlign w:val="center"/>
          </w:tcPr>
          <w:p>
            <w:pPr>
              <w:spacing w:after="0" w:line="240" w:lineRule="auto"/>
              <w:jc w:val="center"/>
              <w:rPr>
                <w:rFonts w:hint="eastAsia" w:asciiTheme="minorEastAsia" w:hAnsiTheme="minorEastAsia" w:eastAsiaTheme="minorEastAsia" w:cstheme="minorEastAsia"/>
                <w:sz w:val="21"/>
                <w:szCs w:val="21"/>
              </w:rPr>
            </w:pPr>
          </w:p>
        </w:tc>
        <w:tc>
          <w:tcPr>
            <w:tcW w:w="2034" w:type="dxa"/>
            <w:vAlign w:val="center"/>
          </w:tcPr>
          <w:p>
            <w:pPr>
              <w:spacing w:after="0" w:line="240" w:lineRule="auto"/>
              <w:jc w:val="center"/>
              <w:rPr>
                <w:rFonts w:hint="eastAsia" w:asciiTheme="minorEastAsia" w:hAnsiTheme="minorEastAsia" w:eastAsiaTheme="minorEastAsia" w:cstheme="minor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971"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sz w:val="21"/>
                <w:szCs w:val="21"/>
                <w:lang w:val="en-US" w:eastAsia="zh-CN"/>
              </w:rPr>
              <w:t>叶  娜</w:t>
            </w:r>
          </w:p>
        </w:tc>
        <w:tc>
          <w:tcPr>
            <w:tcW w:w="210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c>
          <w:tcPr>
            <w:tcW w:w="1230" w:type="dxa"/>
            <w:vAlign w:val="center"/>
          </w:tcPr>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1020"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c>
          <w:tcPr>
            <w:tcW w:w="203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971" w:type="dxa"/>
            <w:vAlign w:val="center"/>
          </w:tcPr>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sz w:val="21"/>
                <w:szCs w:val="21"/>
                <w:lang w:val="en-US" w:eastAsia="zh-CN"/>
              </w:rPr>
              <w:t>李琳琳</w:t>
            </w:r>
          </w:p>
        </w:tc>
        <w:tc>
          <w:tcPr>
            <w:tcW w:w="210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230" w:type="dxa"/>
            <w:vAlign w:val="center"/>
          </w:tcPr>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1020"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03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w w:val="80"/>
                <w:sz w:val="21"/>
                <w:szCs w:val="21"/>
                <w:lang w:val="en-US" w:eastAsia="zh-CN"/>
              </w:rPr>
              <w:t>2023年常州市学校生命教育月活动中获特等奖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971"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sz w:val="21"/>
                <w:szCs w:val="21"/>
                <w:lang w:val="en-US" w:eastAsia="zh-CN"/>
              </w:rPr>
              <w:t>朱钰楚</w:t>
            </w:r>
          </w:p>
        </w:tc>
        <w:tc>
          <w:tcPr>
            <w:tcW w:w="2104" w:type="dxa"/>
            <w:vAlign w:val="center"/>
          </w:tcPr>
          <w:p>
            <w:pPr>
              <w:spacing w:after="0" w:line="240" w:lineRule="auto"/>
              <w:jc w:val="center"/>
              <w:rPr>
                <w:rFonts w:hint="eastAsia" w:asciiTheme="minorEastAsia" w:hAnsiTheme="minorEastAsia" w:eastAsiaTheme="minorEastAsia" w:cstheme="minorEastAsia"/>
                <w:sz w:val="21"/>
                <w:szCs w:val="21"/>
              </w:rPr>
            </w:pPr>
          </w:p>
        </w:tc>
        <w:tc>
          <w:tcPr>
            <w:tcW w:w="1230"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020"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c>
          <w:tcPr>
            <w:tcW w:w="203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971" w:type="dxa"/>
            <w:vAlign w:val="center"/>
          </w:tcPr>
          <w:p>
            <w:pPr>
              <w:spacing w:after="0" w:line="240" w:lineRule="auto"/>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罗光杰</w:t>
            </w:r>
          </w:p>
        </w:tc>
        <w:tc>
          <w:tcPr>
            <w:tcW w:w="210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230"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020"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c>
          <w:tcPr>
            <w:tcW w:w="2034" w:type="dxa"/>
            <w:vAlign w:val="center"/>
          </w:tcPr>
          <w:p>
            <w:pPr>
              <w:spacing w:after="0" w:line="240" w:lineRule="auto"/>
              <w:jc w:val="center"/>
              <w:rPr>
                <w:rFonts w:hint="eastAsia" w:asciiTheme="minorEastAsia" w:hAnsiTheme="minorEastAsia" w:eastAsiaTheme="minorEastAsia" w:cstheme="minorEastAsia"/>
                <w:w w:val="90"/>
                <w:sz w:val="21"/>
                <w:szCs w:val="21"/>
                <w:lang w:val="en-US" w:eastAsia="zh-CN"/>
              </w:rPr>
            </w:pPr>
            <w:r>
              <w:rPr>
                <w:rFonts w:hint="eastAsia" w:asciiTheme="minorEastAsia" w:hAnsiTheme="minorEastAsia" w:eastAsiaTheme="minorEastAsia" w:cstheme="minorEastAsia"/>
                <w:w w:val="90"/>
                <w:sz w:val="21"/>
                <w:szCs w:val="21"/>
                <w:lang w:val="en-US" w:eastAsia="zh-CN"/>
              </w:rPr>
              <w:t>2023年特级班主任</w:t>
            </w:r>
          </w:p>
          <w:p>
            <w:pPr>
              <w:spacing w:after="0" w:line="240" w:lineRule="auto"/>
              <w:jc w:val="center"/>
              <w:rPr>
                <w:rFonts w:hint="default" w:asciiTheme="minorEastAsia" w:hAnsiTheme="minorEastAsia" w:eastAsiaTheme="minorEastAsia" w:cstheme="minorEastAsia"/>
                <w:w w:val="90"/>
                <w:sz w:val="21"/>
                <w:szCs w:val="21"/>
                <w:lang w:val="en-US" w:eastAsia="zh-CN"/>
              </w:rPr>
            </w:pPr>
            <w:r>
              <w:rPr>
                <w:rFonts w:hint="eastAsia" w:asciiTheme="minorEastAsia" w:hAnsiTheme="minorEastAsia" w:eastAsiaTheme="minorEastAsia" w:cstheme="minorEastAsia"/>
                <w:w w:val="90"/>
                <w:sz w:val="21"/>
                <w:szCs w:val="21"/>
                <w:lang w:val="en-US" w:eastAsia="zh-CN"/>
              </w:rPr>
              <w:t>第六批常州市中小学教育“罗光杰名教师工作室”领衔人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971" w:type="dxa"/>
            <w:vAlign w:val="center"/>
          </w:tcPr>
          <w:p>
            <w:pPr>
              <w:spacing w:after="0" w:line="240" w:lineRule="auto"/>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潘洁茹</w:t>
            </w:r>
          </w:p>
        </w:tc>
        <w:tc>
          <w:tcPr>
            <w:tcW w:w="210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230"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020"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c>
          <w:tcPr>
            <w:tcW w:w="203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971" w:type="dxa"/>
            <w:vAlign w:val="center"/>
          </w:tcPr>
          <w:p>
            <w:pPr>
              <w:spacing w:after="0" w:line="240" w:lineRule="auto"/>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周凤娇</w:t>
            </w:r>
          </w:p>
        </w:tc>
        <w:tc>
          <w:tcPr>
            <w:tcW w:w="210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230"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020"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c>
          <w:tcPr>
            <w:tcW w:w="203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971" w:type="dxa"/>
            <w:vAlign w:val="center"/>
          </w:tcPr>
          <w:p>
            <w:pPr>
              <w:spacing w:after="0" w:line="240" w:lineRule="auto"/>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莫晓丽</w:t>
            </w:r>
          </w:p>
        </w:tc>
        <w:tc>
          <w:tcPr>
            <w:tcW w:w="210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230"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020"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c>
          <w:tcPr>
            <w:tcW w:w="2034" w:type="dxa"/>
            <w:vAlign w:val="center"/>
          </w:tcPr>
          <w:p>
            <w:pPr>
              <w:spacing w:after="0" w:line="240" w:lineRule="auto"/>
              <w:jc w:val="center"/>
              <w:rPr>
                <w:rFonts w:hint="eastAsia" w:asciiTheme="minorEastAsia" w:hAnsiTheme="minorEastAsia" w:eastAsiaTheme="minorEastAsia" w:cstheme="minorEastAsia"/>
                <w:sz w:val="21"/>
                <w:szCs w:val="21"/>
                <w:lang w:val="en-US" w:eastAsia="zh-CN"/>
              </w:rPr>
            </w:pPr>
          </w:p>
        </w:tc>
      </w:tr>
    </w:tbl>
    <w:p>
      <w:pPr>
        <w:spacing w:after="0" w:line="360" w:lineRule="auto"/>
        <w:ind w:firstLine="420" w:firstLineChars="0"/>
        <w:rPr>
          <w:rFonts w:hint="default" w:ascii="宋体" w:hAnsi="宋体" w:eastAsia="宋体" w:cs="宋体"/>
          <w:b w:val="0"/>
          <w:bCs w:val="0"/>
          <w:sz w:val="21"/>
          <w:szCs w:val="21"/>
          <w:lang w:val="en-US" w:eastAsia="zh-CN"/>
        </w:rPr>
      </w:pPr>
    </w:p>
    <w:p>
      <w:pPr>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六、</w:t>
      </w:r>
      <w:r>
        <w:rPr>
          <w:rFonts w:hint="eastAsia" w:asciiTheme="minorEastAsia" w:hAnsiTheme="minorEastAsia" w:eastAsiaTheme="minorEastAsia" w:cstheme="minorEastAsia"/>
          <w:b/>
          <w:bCs/>
          <w:sz w:val="21"/>
          <w:szCs w:val="21"/>
        </w:rPr>
        <w:t>研究反思与展望</w:t>
      </w:r>
    </w:p>
    <w:p>
      <w:pPr>
        <w:spacing w:after="0" w:line="360" w:lineRule="auto"/>
        <w:ind w:firstLine="465"/>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通过课题研究我们已经获得了一定的研究成果，但在某些方面研究还有所欠缺。虽然课题已近结题，但是我们希望借</w:t>
      </w:r>
      <w:r>
        <w:rPr>
          <w:rFonts w:hint="eastAsia" w:asciiTheme="minorEastAsia" w:hAnsiTheme="minorEastAsia" w:eastAsiaTheme="minorEastAsia" w:cstheme="minorEastAsia"/>
          <w:color w:val="000000"/>
          <w:sz w:val="21"/>
          <w:szCs w:val="21"/>
          <w:lang w:val="en-US" w:eastAsia="zh-CN"/>
        </w:rPr>
        <w:t>助德育影视资源来优化班主任德育工作、</w:t>
      </w:r>
      <w:r>
        <w:rPr>
          <w:rFonts w:hint="eastAsia" w:asciiTheme="minorEastAsia" w:hAnsiTheme="minorEastAsia" w:eastAsiaTheme="minorEastAsia" w:cstheme="minorEastAsia"/>
          <w:color w:val="000000"/>
          <w:sz w:val="21"/>
          <w:szCs w:val="21"/>
        </w:rPr>
        <w:t>提升学生</w:t>
      </w:r>
      <w:r>
        <w:rPr>
          <w:rFonts w:hint="eastAsia" w:asciiTheme="minorEastAsia" w:hAnsiTheme="minorEastAsia" w:eastAsiaTheme="minorEastAsia" w:cstheme="minorEastAsia"/>
          <w:color w:val="000000"/>
          <w:sz w:val="21"/>
          <w:szCs w:val="21"/>
          <w:lang w:val="en-US" w:eastAsia="zh-CN"/>
        </w:rPr>
        <w:t>思想道德修养</w:t>
      </w:r>
      <w:r>
        <w:rPr>
          <w:rFonts w:hint="eastAsia" w:asciiTheme="minorEastAsia" w:hAnsiTheme="minorEastAsia" w:eastAsiaTheme="minorEastAsia" w:cstheme="minorEastAsia"/>
          <w:color w:val="000000"/>
          <w:sz w:val="21"/>
          <w:szCs w:val="21"/>
        </w:rPr>
        <w:t>的心不会止步，热情依旧，努力继续，我们今后</w:t>
      </w:r>
      <w:r>
        <w:rPr>
          <w:rFonts w:hint="eastAsia" w:asciiTheme="minorEastAsia" w:hAnsiTheme="minorEastAsia" w:eastAsiaTheme="minorEastAsia" w:cstheme="minorEastAsia"/>
          <w:color w:val="000000"/>
          <w:sz w:val="21"/>
          <w:szCs w:val="21"/>
          <w:lang w:val="en-US" w:eastAsia="zh-CN"/>
        </w:rPr>
        <w:t>会继续深入研究、及时更新我们的德育影视资源库，优化运用策略，期待有新的进步</w:t>
      </w:r>
      <w:r>
        <w:rPr>
          <w:rFonts w:hint="eastAsia" w:asciiTheme="minorEastAsia" w:hAnsiTheme="minorEastAsia" w:eastAsiaTheme="minorEastAsia" w:cstheme="minorEastAsia"/>
          <w:color w:val="000000"/>
          <w:sz w:val="21"/>
          <w:szCs w:val="21"/>
        </w:rPr>
        <w:t>。</w:t>
      </w:r>
    </w:p>
    <w:p>
      <w:pPr>
        <w:spacing w:after="0" w:line="360" w:lineRule="auto"/>
        <w:jc w:val="righ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2024.6</w:t>
      </w:r>
    </w:p>
    <w:p>
      <w:pPr>
        <w:widowControl w:val="0"/>
        <w:adjustRightInd/>
        <w:snapToGrid/>
        <w:spacing w:after="0" w:line="360" w:lineRule="auto"/>
        <w:ind w:firstLine="420" w:firstLineChars="200"/>
        <w:jc w:val="both"/>
        <w:rPr>
          <w:rFonts w:asciiTheme="minorHAnsi" w:hAnsiTheme="minorHAnsi" w:eastAsiaTheme="minorEastAsia"/>
          <w:kern w:val="2"/>
          <w:sz w:val="21"/>
          <w:szCs w:val="24"/>
        </w:rPr>
      </w:pPr>
      <w:r>
        <w:rPr>
          <w:rFonts w:hint="eastAsia" w:asciiTheme="minorHAnsi" w:hAnsiTheme="minorHAnsi" w:eastAsiaTheme="minorEastAsia"/>
          <w:kern w:val="2"/>
          <w:sz w:val="21"/>
          <w:szCs w:val="24"/>
        </w:rPr>
        <w:t xml:space="preserve"> </w:t>
      </w:r>
    </w:p>
    <w:p>
      <w:pPr>
        <w:spacing w:line="360" w:lineRule="auto"/>
        <w:ind w:firstLine="465"/>
        <w:rPr>
          <w:rFonts w:asciiTheme="minorEastAsia" w:hAnsiTheme="minorEastAsia" w:eastAsiaTheme="minorEastAsia"/>
          <w:b/>
          <w:bCs/>
          <w:sz w:val="21"/>
          <w:szCs w:val="21"/>
        </w:rPr>
      </w:pP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mUyYjljYTFmYWNlYzkyZjJkMDVjMzQ1YjMzYzQ2YzYifQ=="/>
  </w:docVars>
  <w:rsids>
    <w:rsidRoot w:val="00D31D50"/>
    <w:rsid w:val="000000E9"/>
    <w:rsid w:val="0000374F"/>
    <w:rsid w:val="00006EB4"/>
    <w:rsid w:val="000113C8"/>
    <w:rsid w:val="00037B47"/>
    <w:rsid w:val="00055152"/>
    <w:rsid w:val="0006248C"/>
    <w:rsid w:val="00066CC5"/>
    <w:rsid w:val="000701F1"/>
    <w:rsid w:val="000717EE"/>
    <w:rsid w:val="00077F79"/>
    <w:rsid w:val="00080216"/>
    <w:rsid w:val="00083F16"/>
    <w:rsid w:val="000844D3"/>
    <w:rsid w:val="000909AB"/>
    <w:rsid w:val="00091538"/>
    <w:rsid w:val="00093B4D"/>
    <w:rsid w:val="000A02AC"/>
    <w:rsid w:val="000B6783"/>
    <w:rsid w:val="000C1206"/>
    <w:rsid w:val="000C5DAB"/>
    <w:rsid w:val="000D1ADF"/>
    <w:rsid w:val="000D469A"/>
    <w:rsid w:val="000E5B89"/>
    <w:rsid w:val="000F74EB"/>
    <w:rsid w:val="00102C46"/>
    <w:rsid w:val="00104244"/>
    <w:rsid w:val="001043D8"/>
    <w:rsid w:val="001058C4"/>
    <w:rsid w:val="0011016E"/>
    <w:rsid w:val="00111D31"/>
    <w:rsid w:val="00120545"/>
    <w:rsid w:val="00130EBE"/>
    <w:rsid w:val="001316AA"/>
    <w:rsid w:val="00133499"/>
    <w:rsid w:val="00134332"/>
    <w:rsid w:val="00135CF1"/>
    <w:rsid w:val="0015381D"/>
    <w:rsid w:val="0015444E"/>
    <w:rsid w:val="00157081"/>
    <w:rsid w:val="001677AF"/>
    <w:rsid w:val="00180A55"/>
    <w:rsid w:val="001813AE"/>
    <w:rsid w:val="001962FF"/>
    <w:rsid w:val="001966BE"/>
    <w:rsid w:val="001A3E31"/>
    <w:rsid w:val="001A7D7E"/>
    <w:rsid w:val="001B0320"/>
    <w:rsid w:val="001B340B"/>
    <w:rsid w:val="001D27E5"/>
    <w:rsid w:val="002126D0"/>
    <w:rsid w:val="0021317D"/>
    <w:rsid w:val="00213B97"/>
    <w:rsid w:val="0021482F"/>
    <w:rsid w:val="00220AB0"/>
    <w:rsid w:val="0022199E"/>
    <w:rsid w:val="00233C0A"/>
    <w:rsid w:val="00240024"/>
    <w:rsid w:val="00243B71"/>
    <w:rsid w:val="002524CE"/>
    <w:rsid w:val="00252C8E"/>
    <w:rsid w:val="00256CEE"/>
    <w:rsid w:val="00262711"/>
    <w:rsid w:val="00266943"/>
    <w:rsid w:val="002766BC"/>
    <w:rsid w:val="00281286"/>
    <w:rsid w:val="00284213"/>
    <w:rsid w:val="00284E0F"/>
    <w:rsid w:val="002916E8"/>
    <w:rsid w:val="00291C2C"/>
    <w:rsid w:val="0029365E"/>
    <w:rsid w:val="002A2A4C"/>
    <w:rsid w:val="002B0D97"/>
    <w:rsid w:val="002B4091"/>
    <w:rsid w:val="002B568F"/>
    <w:rsid w:val="002D2E74"/>
    <w:rsid w:val="002D6D5D"/>
    <w:rsid w:val="002E0967"/>
    <w:rsid w:val="002E358C"/>
    <w:rsid w:val="003044A1"/>
    <w:rsid w:val="00304B81"/>
    <w:rsid w:val="00322F28"/>
    <w:rsid w:val="00323B43"/>
    <w:rsid w:val="00336E59"/>
    <w:rsid w:val="00357294"/>
    <w:rsid w:val="003712C9"/>
    <w:rsid w:val="00372B3F"/>
    <w:rsid w:val="00372D68"/>
    <w:rsid w:val="0037555C"/>
    <w:rsid w:val="003851CD"/>
    <w:rsid w:val="00387DD6"/>
    <w:rsid w:val="00390013"/>
    <w:rsid w:val="003A2F4A"/>
    <w:rsid w:val="003A7377"/>
    <w:rsid w:val="003B10EF"/>
    <w:rsid w:val="003B3EF4"/>
    <w:rsid w:val="003C5084"/>
    <w:rsid w:val="003D2FFD"/>
    <w:rsid w:val="003D34EE"/>
    <w:rsid w:val="003D37D8"/>
    <w:rsid w:val="003D4180"/>
    <w:rsid w:val="003E1144"/>
    <w:rsid w:val="003E297B"/>
    <w:rsid w:val="003F10C1"/>
    <w:rsid w:val="00400DFE"/>
    <w:rsid w:val="00402238"/>
    <w:rsid w:val="00402DD7"/>
    <w:rsid w:val="00425B13"/>
    <w:rsid w:val="00426133"/>
    <w:rsid w:val="00432555"/>
    <w:rsid w:val="004358AB"/>
    <w:rsid w:val="00437B47"/>
    <w:rsid w:val="00464F76"/>
    <w:rsid w:val="00466104"/>
    <w:rsid w:val="00474A83"/>
    <w:rsid w:val="0048062E"/>
    <w:rsid w:val="00481F42"/>
    <w:rsid w:val="00482107"/>
    <w:rsid w:val="00482612"/>
    <w:rsid w:val="00484DB0"/>
    <w:rsid w:val="00486A7B"/>
    <w:rsid w:val="00490AA8"/>
    <w:rsid w:val="00493079"/>
    <w:rsid w:val="00493B47"/>
    <w:rsid w:val="004A1998"/>
    <w:rsid w:val="004A2BCE"/>
    <w:rsid w:val="004B0399"/>
    <w:rsid w:val="004B5FC6"/>
    <w:rsid w:val="004C3D3F"/>
    <w:rsid w:val="004D0BF7"/>
    <w:rsid w:val="004D3457"/>
    <w:rsid w:val="004D7BBF"/>
    <w:rsid w:val="004E7DFC"/>
    <w:rsid w:val="004F59BD"/>
    <w:rsid w:val="004F76E3"/>
    <w:rsid w:val="00511CED"/>
    <w:rsid w:val="0052766E"/>
    <w:rsid w:val="00536178"/>
    <w:rsid w:val="00540BB7"/>
    <w:rsid w:val="00540D8D"/>
    <w:rsid w:val="00543CA6"/>
    <w:rsid w:val="005702F6"/>
    <w:rsid w:val="00571A17"/>
    <w:rsid w:val="00577470"/>
    <w:rsid w:val="00592B79"/>
    <w:rsid w:val="005A1A7A"/>
    <w:rsid w:val="005A3DA3"/>
    <w:rsid w:val="005A5CBA"/>
    <w:rsid w:val="005A7E06"/>
    <w:rsid w:val="005B3C1E"/>
    <w:rsid w:val="005C175A"/>
    <w:rsid w:val="005C7F5C"/>
    <w:rsid w:val="005D7F28"/>
    <w:rsid w:val="005E32EC"/>
    <w:rsid w:val="005E4628"/>
    <w:rsid w:val="00607C29"/>
    <w:rsid w:val="00621E0E"/>
    <w:rsid w:val="00626781"/>
    <w:rsid w:val="00627E67"/>
    <w:rsid w:val="00634D83"/>
    <w:rsid w:val="006501D6"/>
    <w:rsid w:val="00652885"/>
    <w:rsid w:val="006551A8"/>
    <w:rsid w:val="006605C1"/>
    <w:rsid w:val="00664F56"/>
    <w:rsid w:val="006655BC"/>
    <w:rsid w:val="00667AF5"/>
    <w:rsid w:val="00672998"/>
    <w:rsid w:val="0067559F"/>
    <w:rsid w:val="00692C36"/>
    <w:rsid w:val="00693966"/>
    <w:rsid w:val="006A13DF"/>
    <w:rsid w:val="006A3994"/>
    <w:rsid w:val="006A4FB2"/>
    <w:rsid w:val="006A6AFF"/>
    <w:rsid w:val="006B6C37"/>
    <w:rsid w:val="006C0FBD"/>
    <w:rsid w:val="006D02C8"/>
    <w:rsid w:val="006D1DEC"/>
    <w:rsid w:val="006D5D2B"/>
    <w:rsid w:val="006E4DB6"/>
    <w:rsid w:val="006E656E"/>
    <w:rsid w:val="00701494"/>
    <w:rsid w:val="00721F65"/>
    <w:rsid w:val="00724257"/>
    <w:rsid w:val="00730B72"/>
    <w:rsid w:val="00735412"/>
    <w:rsid w:val="00742578"/>
    <w:rsid w:val="0074286B"/>
    <w:rsid w:val="00745ECF"/>
    <w:rsid w:val="00746C1D"/>
    <w:rsid w:val="007523FE"/>
    <w:rsid w:val="0076268F"/>
    <w:rsid w:val="00770CA0"/>
    <w:rsid w:val="007772DC"/>
    <w:rsid w:val="00786AAB"/>
    <w:rsid w:val="0079031E"/>
    <w:rsid w:val="00791CE4"/>
    <w:rsid w:val="00797A70"/>
    <w:rsid w:val="007A2E41"/>
    <w:rsid w:val="007A365C"/>
    <w:rsid w:val="007B19D4"/>
    <w:rsid w:val="007B5436"/>
    <w:rsid w:val="007C66DE"/>
    <w:rsid w:val="007D19A4"/>
    <w:rsid w:val="007D7109"/>
    <w:rsid w:val="007D756D"/>
    <w:rsid w:val="007E2270"/>
    <w:rsid w:val="007F2C1A"/>
    <w:rsid w:val="007F5C3A"/>
    <w:rsid w:val="00800581"/>
    <w:rsid w:val="008061CF"/>
    <w:rsid w:val="008064D8"/>
    <w:rsid w:val="00833CF1"/>
    <w:rsid w:val="00836549"/>
    <w:rsid w:val="00837CDA"/>
    <w:rsid w:val="00844226"/>
    <w:rsid w:val="00852798"/>
    <w:rsid w:val="0085307C"/>
    <w:rsid w:val="00861F08"/>
    <w:rsid w:val="00863446"/>
    <w:rsid w:val="00874036"/>
    <w:rsid w:val="00875BF1"/>
    <w:rsid w:val="00881C0E"/>
    <w:rsid w:val="00882E3E"/>
    <w:rsid w:val="00890AB2"/>
    <w:rsid w:val="008922AC"/>
    <w:rsid w:val="008923C4"/>
    <w:rsid w:val="008A052D"/>
    <w:rsid w:val="008A40C1"/>
    <w:rsid w:val="008A5A4C"/>
    <w:rsid w:val="008B0EF9"/>
    <w:rsid w:val="008B137E"/>
    <w:rsid w:val="008B14C3"/>
    <w:rsid w:val="008B6B41"/>
    <w:rsid w:val="008B7726"/>
    <w:rsid w:val="008E4EE9"/>
    <w:rsid w:val="008F59F3"/>
    <w:rsid w:val="008F695D"/>
    <w:rsid w:val="009008FA"/>
    <w:rsid w:val="00904324"/>
    <w:rsid w:val="009117F2"/>
    <w:rsid w:val="009161B8"/>
    <w:rsid w:val="00923236"/>
    <w:rsid w:val="00931F80"/>
    <w:rsid w:val="00933B0C"/>
    <w:rsid w:val="0094107F"/>
    <w:rsid w:val="00941249"/>
    <w:rsid w:val="00941D2F"/>
    <w:rsid w:val="00950A13"/>
    <w:rsid w:val="0095137C"/>
    <w:rsid w:val="00952538"/>
    <w:rsid w:val="00953AE6"/>
    <w:rsid w:val="009550A1"/>
    <w:rsid w:val="00956642"/>
    <w:rsid w:val="00963DF8"/>
    <w:rsid w:val="009645F0"/>
    <w:rsid w:val="00970DEE"/>
    <w:rsid w:val="00974A41"/>
    <w:rsid w:val="009777ED"/>
    <w:rsid w:val="009A5D79"/>
    <w:rsid w:val="009B013F"/>
    <w:rsid w:val="009C6855"/>
    <w:rsid w:val="009C7A2A"/>
    <w:rsid w:val="009E0EA7"/>
    <w:rsid w:val="009E2612"/>
    <w:rsid w:val="009E3584"/>
    <w:rsid w:val="009E36D5"/>
    <w:rsid w:val="009F1FDB"/>
    <w:rsid w:val="00A00C98"/>
    <w:rsid w:val="00A01337"/>
    <w:rsid w:val="00A044B1"/>
    <w:rsid w:val="00A1428F"/>
    <w:rsid w:val="00A20573"/>
    <w:rsid w:val="00A20BCD"/>
    <w:rsid w:val="00A2247B"/>
    <w:rsid w:val="00A344D2"/>
    <w:rsid w:val="00A37D63"/>
    <w:rsid w:val="00A404BD"/>
    <w:rsid w:val="00A5493A"/>
    <w:rsid w:val="00A65B8F"/>
    <w:rsid w:val="00A829EF"/>
    <w:rsid w:val="00A91AD6"/>
    <w:rsid w:val="00A92901"/>
    <w:rsid w:val="00A96625"/>
    <w:rsid w:val="00AA2515"/>
    <w:rsid w:val="00AA69C3"/>
    <w:rsid w:val="00AB0597"/>
    <w:rsid w:val="00AD6C34"/>
    <w:rsid w:val="00AF75EA"/>
    <w:rsid w:val="00B0344E"/>
    <w:rsid w:val="00B070B7"/>
    <w:rsid w:val="00B36A39"/>
    <w:rsid w:val="00B53D97"/>
    <w:rsid w:val="00B608C5"/>
    <w:rsid w:val="00B6500A"/>
    <w:rsid w:val="00B7581D"/>
    <w:rsid w:val="00B75E60"/>
    <w:rsid w:val="00BA2289"/>
    <w:rsid w:val="00BA3CBE"/>
    <w:rsid w:val="00BB223E"/>
    <w:rsid w:val="00BC09BE"/>
    <w:rsid w:val="00BC7747"/>
    <w:rsid w:val="00BD176A"/>
    <w:rsid w:val="00BE6BCC"/>
    <w:rsid w:val="00BF3EF8"/>
    <w:rsid w:val="00BF78FD"/>
    <w:rsid w:val="00C21643"/>
    <w:rsid w:val="00C31610"/>
    <w:rsid w:val="00C34170"/>
    <w:rsid w:val="00C400DE"/>
    <w:rsid w:val="00C41D2B"/>
    <w:rsid w:val="00C42BD7"/>
    <w:rsid w:val="00C43780"/>
    <w:rsid w:val="00C556EE"/>
    <w:rsid w:val="00C6728C"/>
    <w:rsid w:val="00C71420"/>
    <w:rsid w:val="00C82B87"/>
    <w:rsid w:val="00C874A0"/>
    <w:rsid w:val="00C923EC"/>
    <w:rsid w:val="00C934C6"/>
    <w:rsid w:val="00CA44A1"/>
    <w:rsid w:val="00CA47F3"/>
    <w:rsid w:val="00CB1616"/>
    <w:rsid w:val="00CB7F1C"/>
    <w:rsid w:val="00CD10CC"/>
    <w:rsid w:val="00CD25CA"/>
    <w:rsid w:val="00CE54EE"/>
    <w:rsid w:val="00CF1D2F"/>
    <w:rsid w:val="00D11F3C"/>
    <w:rsid w:val="00D12367"/>
    <w:rsid w:val="00D154DF"/>
    <w:rsid w:val="00D16BCD"/>
    <w:rsid w:val="00D20830"/>
    <w:rsid w:val="00D25965"/>
    <w:rsid w:val="00D27267"/>
    <w:rsid w:val="00D2793F"/>
    <w:rsid w:val="00D31D50"/>
    <w:rsid w:val="00D44EE3"/>
    <w:rsid w:val="00D50CB0"/>
    <w:rsid w:val="00D62F76"/>
    <w:rsid w:val="00D72102"/>
    <w:rsid w:val="00D721E8"/>
    <w:rsid w:val="00D751EA"/>
    <w:rsid w:val="00D7661C"/>
    <w:rsid w:val="00D82F86"/>
    <w:rsid w:val="00D84528"/>
    <w:rsid w:val="00D976D5"/>
    <w:rsid w:val="00DB5004"/>
    <w:rsid w:val="00DC10C0"/>
    <w:rsid w:val="00DD207B"/>
    <w:rsid w:val="00DD2706"/>
    <w:rsid w:val="00DD54C9"/>
    <w:rsid w:val="00DE61B1"/>
    <w:rsid w:val="00DF3D90"/>
    <w:rsid w:val="00DF794D"/>
    <w:rsid w:val="00E0418A"/>
    <w:rsid w:val="00E053D6"/>
    <w:rsid w:val="00E14724"/>
    <w:rsid w:val="00E14CF9"/>
    <w:rsid w:val="00E16E9E"/>
    <w:rsid w:val="00E172EE"/>
    <w:rsid w:val="00E17CF5"/>
    <w:rsid w:val="00E261EA"/>
    <w:rsid w:val="00E277FB"/>
    <w:rsid w:val="00E3446C"/>
    <w:rsid w:val="00E34D92"/>
    <w:rsid w:val="00E36301"/>
    <w:rsid w:val="00E3689A"/>
    <w:rsid w:val="00E6000F"/>
    <w:rsid w:val="00E600BE"/>
    <w:rsid w:val="00E65DBB"/>
    <w:rsid w:val="00E70A65"/>
    <w:rsid w:val="00E8077C"/>
    <w:rsid w:val="00E807D9"/>
    <w:rsid w:val="00E97D1E"/>
    <w:rsid w:val="00EA130C"/>
    <w:rsid w:val="00EB167A"/>
    <w:rsid w:val="00EB1B53"/>
    <w:rsid w:val="00EC1FD1"/>
    <w:rsid w:val="00ED1EE1"/>
    <w:rsid w:val="00ED6404"/>
    <w:rsid w:val="00EF661D"/>
    <w:rsid w:val="00EF7D19"/>
    <w:rsid w:val="00F137B8"/>
    <w:rsid w:val="00F21D0A"/>
    <w:rsid w:val="00F23872"/>
    <w:rsid w:val="00F37E63"/>
    <w:rsid w:val="00F463E1"/>
    <w:rsid w:val="00F51A38"/>
    <w:rsid w:val="00F51FC1"/>
    <w:rsid w:val="00F6131C"/>
    <w:rsid w:val="00F67198"/>
    <w:rsid w:val="00F72D63"/>
    <w:rsid w:val="00F73690"/>
    <w:rsid w:val="00F76B01"/>
    <w:rsid w:val="00F81C9C"/>
    <w:rsid w:val="00F9280E"/>
    <w:rsid w:val="00F93B76"/>
    <w:rsid w:val="00FA0574"/>
    <w:rsid w:val="00FA4C1B"/>
    <w:rsid w:val="00FA6878"/>
    <w:rsid w:val="00FB7A17"/>
    <w:rsid w:val="00FC1437"/>
    <w:rsid w:val="00FD5EAD"/>
    <w:rsid w:val="00FE554F"/>
    <w:rsid w:val="00FF098C"/>
    <w:rsid w:val="00FF45F1"/>
    <w:rsid w:val="012F4171"/>
    <w:rsid w:val="06886619"/>
    <w:rsid w:val="0BC83F70"/>
    <w:rsid w:val="1330739F"/>
    <w:rsid w:val="180A1258"/>
    <w:rsid w:val="1B1D6F81"/>
    <w:rsid w:val="1B74790F"/>
    <w:rsid w:val="1BA01FA0"/>
    <w:rsid w:val="1E794396"/>
    <w:rsid w:val="24466ACA"/>
    <w:rsid w:val="281D53D7"/>
    <w:rsid w:val="292104FB"/>
    <w:rsid w:val="2B6E1079"/>
    <w:rsid w:val="30252565"/>
    <w:rsid w:val="37225419"/>
    <w:rsid w:val="373240A2"/>
    <w:rsid w:val="380134EA"/>
    <w:rsid w:val="3B245CDD"/>
    <w:rsid w:val="3D396297"/>
    <w:rsid w:val="3F796008"/>
    <w:rsid w:val="40A74D74"/>
    <w:rsid w:val="478A68E5"/>
    <w:rsid w:val="47FD606B"/>
    <w:rsid w:val="49744647"/>
    <w:rsid w:val="4C675DEA"/>
    <w:rsid w:val="521207AE"/>
    <w:rsid w:val="52367865"/>
    <w:rsid w:val="535B33C7"/>
    <w:rsid w:val="585736A1"/>
    <w:rsid w:val="5D3B597B"/>
    <w:rsid w:val="619D510D"/>
    <w:rsid w:val="62EE7F54"/>
    <w:rsid w:val="667B072C"/>
    <w:rsid w:val="692022BC"/>
    <w:rsid w:val="6C104322"/>
    <w:rsid w:val="6DF27146"/>
    <w:rsid w:val="71094B07"/>
    <w:rsid w:val="74CE4179"/>
    <w:rsid w:val="767C7DCC"/>
    <w:rsid w:val="76BE6015"/>
    <w:rsid w:val="7A86756E"/>
    <w:rsid w:val="7D321F25"/>
    <w:rsid w:val="7DC01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widowControl w:val="0"/>
      <w:adjustRightInd/>
      <w:snapToGrid/>
      <w:spacing w:before="100" w:beforeAutospacing="1" w:after="100" w:afterAutospacing="1"/>
    </w:pPr>
    <w:rPr>
      <w:rFonts w:ascii="Times New Roman" w:hAnsi="Times New Roman" w:eastAsia="宋体" w:cs="Times New Roman"/>
      <w:sz w:val="24"/>
      <w:szCs w:val="24"/>
    </w:rPr>
  </w:style>
  <w:style w:type="table" w:styleId="7">
    <w:name w:val="Table Grid"/>
    <w:basedOn w:val="6"/>
    <w:qFormat/>
    <w:uiPriority w:val="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rFonts w:ascii="Tahoma" w:hAnsi="Tahoma"/>
      <w:sz w:val="18"/>
      <w:szCs w:val="18"/>
    </w:rPr>
  </w:style>
  <w:style w:type="character" w:customStyle="1" w:styleId="10">
    <w:name w:val="页脚 Char"/>
    <w:basedOn w:val="8"/>
    <w:link w:val="3"/>
    <w:semiHidden/>
    <w:qFormat/>
    <w:uiPriority w:val="99"/>
    <w:rPr>
      <w:rFonts w:ascii="Tahoma" w:hAnsi="Tahoma"/>
      <w:sz w:val="18"/>
      <w:szCs w:val="18"/>
    </w:rPr>
  </w:style>
  <w:style w:type="character" w:customStyle="1" w:styleId="11">
    <w:name w:val="批注框文本 Char"/>
    <w:basedOn w:val="8"/>
    <w:link w:val="2"/>
    <w:semiHidden/>
    <w:qFormat/>
    <w:uiPriority w:val="99"/>
    <w:rPr>
      <w:rFonts w:ascii="Tahoma" w:hAnsi="Tahoma"/>
      <w:sz w:val="18"/>
      <w:szCs w:val="18"/>
    </w:rPr>
  </w:style>
  <w:style w:type="paragraph" w:styleId="12">
    <w:name w:val="List Paragraph"/>
    <w:basedOn w:val="1"/>
    <w:qFormat/>
    <w:uiPriority w:val="34"/>
    <w:pPr>
      <w:adjustRightInd/>
      <w:snapToGrid/>
      <w:spacing w:after="0"/>
      <w:ind w:firstLine="420" w:firstLineChars="200"/>
    </w:pPr>
    <w:rPr>
      <w:rFonts w:ascii="宋体" w:hAnsi="宋体" w:eastAsia="宋体" w:cs="宋体"/>
      <w:sz w:val="24"/>
      <w:szCs w:val="24"/>
    </w:rPr>
  </w:style>
  <w:style w:type="character" w:customStyle="1" w:styleId="13">
    <w:name w:val="fl1"/>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7EB7D4-160D-43DC-BD24-B9A9C10CFE87}">
  <ds:schemaRefs/>
</ds:datastoreItem>
</file>

<file path=docProps/app.xml><?xml version="1.0" encoding="utf-8"?>
<Properties xmlns="http://schemas.openxmlformats.org/officeDocument/2006/extended-properties" xmlns:vt="http://schemas.openxmlformats.org/officeDocument/2006/docPropsVTypes">
  <Template>Normal</Template>
  <Pages>11</Pages>
  <Words>9064</Words>
  <Characters>9290</Characters>
  <Lines>154</Lines>
  <Paragraphs>43</Paragraphs>
  <TotalTime>18</TotalTime>
  <ScaleCrop>false</ScaleCrop>
  <LinksUpToDate>false</LinksUpToDate>
  <CharactersWithSpaces>9366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2020-02-19T09:18:00Z</dcterms:created>
  <dc:creator>Administrator</dc:creator>
  <cp:lastModifiedBy>DELL</cp:lastModifiedBy>
  <dcterms:modified xsi:type="dcterms:W3CDTF">2024-06-26T01:28:25Z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04E85F9760FE438796AA92538A692574</vt:lpwstr>
  </property>
</Properties>
</file>