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2249" w:firstLineChars="800"/>
        <w:textAlignment w:val="auto"/>
        <w:rPr>
          <w:rFonts w:hint="eastAsia"/>
          <w:b/>
          <w:bCs/>
          <w:sz w:val="28"/>
          <w:szCs w:val="28"/>
          <w:lang w:eastAsia="zh-CN"/>
        </w:rPr>
      </w:pPr>
      <w:r>
        <w:rPr>
          <w:rFonts w:hint="eastAsia"/>
          <w:b/>
          <w:bCs/>
          <w:sz w:val="28"/>
          <w:szCs w:val="28"/>
          <w:lang w:eastAsia="zh-CN"/>
        </w:rPr>
        <w:t>指向真实情境的语文跨学科实践与思考</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default"/>
          <w:sz w:val="24"/>
          <w:szCs w:val="24"/>
          <w:lang w:val="en-US" w:eastAsia="zh-CN"/>
        </w:rPr>
      </w:pPr>
      <w:r>
        <w:rPr>
          <w:rFonts w:hint="eastAsia"/>
          <w:sz w:val="24"/>
          <w:szCs w:val="24"/>
          <w:lang w:eastAsia="zh-CN"/>
        </w:rPr>
        <w:t>常州市新北区飞龙实验小学</w:t>
      </w:r>
      <w:r>
        <w:rPr>
          <w:rFonts w:hint="eastAsia"/>
          <w:sz w:val="24"/>
          <w:szCs w:val="24"/>
          <w:lang w:val="en-US" w:eastAsia="zh-CN"/>
        </w:rPr>
        <w:t xml:space="preserve">           蒋熙玲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24"/>
          <w:lang w:eastAsia="zh-CN"/>
        </w:rPr>
      </w:pPr>
      <w:r>
        <w:rPr>
          <w:rFonts w:hint="eastAsia"/>
          <w:sz w:val="24"/>
          <w:szCs w:val="24"/>
          <w:lang w:eastAsia="zh-CN"/>
        </w:rPr>
        <w:t>义务教育课程改革以核心素养为纲，倡导“加强课程内容与学生经验、社会生活的联系，强化学科内知识的整合，统筹设计综合课程和跨学科主题学习”，</w:t>
      </w:r>
      <w:r>
        <w:rPr>
          <w:rFonts w:hint="eastAsia"/>
          <w:b w:val="0"/>
          <w:bCs w:val="0"/>
          <w:sz w:val="24"/>
          <w:szCs w:val="24"/>
          <w:lang w:eastAsia="zh-CN"/>
        </w:rPr>
        <w:t>倡导“加强学科间相互关联，带动课程综合化实施，强化实践性要求”。因此，《义务教育课程方案（</w:t>
      </w:r>
      <w:r>
        <w:rPr>
          <w:rFonts w:hint="eastAsia"/>
          <w:b w:val="0"/>
          <w:bCs w:val="0"/>
          <w:sz w:val="24"/>
          <w:szCs w:val="24"/>
          <w:lang w:val="en-US" w:eastAsia="zh-CN"/>
        </w:rPr>
        <w:t>2022</w:t>
      </w:r>
      <w:r>
        <w:rPr>
          <w:rFonts w:hint="eastAsia"/>
          <w:b w:val="0"/>
          <w:bCs w:val="0"/>
          <w:sz w:val="24"/>
          <w:szCs w:val="24"/>
          <w:lang w:eastAsia="zh-CN"/>
        </w:rPr>
        <w:t>）版》（以下简称“课程方案”）明确规定“各门课程用不少于</w:t>
      </w:r>
      <w:r>
        <w:rPr>
          <w:rFonts w:hint="eastAsia"/>
          <w:b w:val="0"/>
          <w:bCs w:val="0"/>
          <w:sz w:val="24"/>
          <w:szCs w:val="24"/>
          <w:lang w:val="en-US" w:eastAsia="zh-CN"/>
        </w:rPr>
        <w:t>10 的课时设计跨学科主题学习</w:t>
      </w:r>
      <w:r>
        <w:rPr>
          <w:rFonts w:hint="eastAsia"/>
          <w:b w:val="0"/>
          <w:bCs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24"/>
          <w:lang w:eastAsia="zh-CN"/>
        </w:rPr>
      </w:pPr>
      <w:r>
        <w:rPr>
          <w:rFonts w:hint="eastAsia"/>
          <w:b w:val="0"/>
          <w:bCs w:val="0"/>
          <w:sz w:val="24"/>
          <w:szCs w:val="24"/>
          <w:lang w:eastAsia="zh-CN"/>
        </w:rPr>
        <w:t>《义务教育语文课程标准（</w:t>
      </w:r>
      <w:r>
        <w:rPr>
          <w:rFonts w:hint="eastAsia"/>
          <w:b w:val="0"/>
          <w:bCs w:val="0"/>
          <w:sz w:val="24"/>
          <w:szCs w:val="24"/>
          <w:lang w:val="en-US" w:eastAsia="zh-CN"/>
        </w:rPr>
        <w:t>2022版</w:t>
      </w:r>
      <w:r>
        <w:rPr>
          <w:rFonts w:hint="eastAsia"/>
          <w:b w:val="0"/>
          <w:bCs w:val="0"/>
          <w:sz w:val="24"/>
          <w:szCs w:val="24"/>
          <w:lang w:eastAsia="zh-CN"/>
        </w:rPr>
        <w:t>）》按照课程课程方案要求，专门设置了一个拓展型学习任务群“跨学科学习”，希望通过开展跨学科学习充分融通语文学科与其他学科，实现学科育人联动效应。课程改革倡导跨学科学习，实际上体现了语文课程价值取向的转型。</w:t>
      </w:r>
    </w:p>
    <w:p>
      <w:pPr>
        <w:numPr>
          <w:numId w:val="0"/>
        </w:numPr>
        <w:rPr>
          <w:rFonts w:hint="eastAsia"/>
          <w:b/>
          <w:bCs/>
          <w:sz w:val="24"/>
          <w:szCs w:val="24"/>
          <w:lang w:eastAsia="zh-CN"/>
        </w:rPr>
      </w:pPr>
      <w:r>
        <w:rPr>
          <w:rFonts w:hint="eastAsia"/>
          <w:sz w:val="24"/>
          <w:szCs w:val="24"/>
          <w:lang w:val="en-US" w:eastAsia="zh-CN"/>
        </w:rPr>
        <w:t>一、</w:t>
      </w:r>
      <w:bookmarkStart w:id="0" w:name="_GoBack"/>
      <w:bookmarkEnd w:id="0"/>
      <w:r>
        <w:rPr>
          <w:rFonts w:hint="eastAsia"/>
          <w:sz w:val="24"/>
          <w:szCs w:val="24"/>
          <w:lang w:val="en-US" w:eastAsia="zh-CN"/>
        </w:rPr>
        <w:t>小学语文“跨学科学习”的标准细读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24"/>
          <w:lang w:val="en-US" w:eastAsia="zh-CN"/>
        </w:rPr>
      </w:pPr>
      <w:r>
        <w:rPr>
          <w:rFonts w:hint="eastAsia"/>
          <w:b w:val="0"/>
          <w:bCs w:val="0"/>
          <w:sz w:val="24"/>
          <w:szCs w:val="24"/>
          <w:lang w:val="en-US" w:eastAsia="zh-CN"/>
        </w:rPr>
        <w:t>语文“跨学科学习”的本质要义是怎样的？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b w:val="0"/>
          <w:bCs w:val="0"/>
          <w:sz w:val="24"/>
          <w:szCs w:val="24"/>
          <w:lang w:val="en-US" w:eastAsia="zh-CN"/>
        </w:rPr>
        <w:t>2022年版课标表述为本学习任务群旨在引导学生在语文实践活动中，联结课堂内外、学校内外，拓宽语文学习和运用领域；围绕学科学习、社会生活中有意义的话题，开展阅读、梳理、探究、交流等活动，在综合运用多学科知识发现问题、分析问题、解决问题的过程中，提高语言文字运用能力</w:t>
      </w:r>
      <w:r>
        <w:rPr>
          <w:rFonts w:hint="eastAsia"/>
          <w:b/>
          <w:bCs/>
          <w:sz w:val="24"/>
          <w:szCs w:val="24"/>
          <w:lang w:val="en-US" w:eastAsia="zh-CN"/>
        </w:rPr>
        <w:t>。</w:t>
      </w:r>
      <w:r>
        <w:rPr>
          <w:rFonts w:hint="eastAsia"/>
          <w:sz w:val="24"/>
          <w:szCs w:val="24"/>
          <w:lang w:val="en-US" w:eastAsia="zh-CN"/>
        </w:rPr>
        <w:t>细读关涉语文跨学科学习的目标表述，强调了“四方面的意识”，具体为：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24"/>
          <w:lang w:val="en-US" w:eastAsia="zh-CN"/>
        </w:rPr>
      </w:pPr>
      <w:r>
        <w:rPr>
          <w:rFonts w:hint="eastAsia"/>
          <w:b w:val="0"/>
          <w:bCs w:val="0"/>
          <w:sz w:val="24"/>
          <w:szCs w:val="24"/>
          <w:lang w:val="en-US" w:eastAsia="zh-CN"/>
        </w:rPr>
        <w:t>第一强调“跨”的意识。国家新的课程设置强调各学科的“跨学科学习”，就语文学科而言，就是要实现往语文学科之外跨，往课堂之外跨，往学校之外跨。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24"/>
          <w:lang w:val="en-US" w:eastAsia="zh-CN"/>
        </w:rPr>
      </w:pPr>
      <w:r>
        <w:rPr>
          <w:rFonts w:hint="eastAsia"/>
          <w:b w:val="0"/>
          <w:bCs w:val="0"/>
          <w:sz w:val="24"/>
          <w:szCs w:val="24"/>
          <w:lang w:val="en-US" w:eastAsia="zh-CN"/>
        </w:rPr>
        <w:t>第二强调“价值”意识。“跨”的话题要“围绕学科学习、社会生活中有意义的话题”，也就是对学生成长有意义，对这个时代、国家、社会有意义，这样的跨学科学习才具有真正的价值，切不可简单地为跨学科而“跨”学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24"/>
          <w:lang w:val="en-US" w:eastAsia="zh-CN"/>
        </w:rPr>
      </w:pPr>
      <w:r>
        <w:rPr>
          <w:rFonts w:hint="eastAsia"/>
          <w:b w:val="0"/>
          <w:bCs w:val="0"/>
          <w:sz w:val="24"/>
          <w:szCs w:val="24"/>
          <w:lang w:val="en-US" w:eastAsia="zh-CN"/>
        </w:rPr>
        <w:t>第三强调“问题”意识。在学科知识综合过程中，去发现问题、分析问题、解决问题，这是在强调语文跨学科学习的呈现样态，追求学生在“问题”氛围中眉头紧锁、积极探索、豁然开朗的学科实践状态。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b w:val="0"/>
          <w:bCs w:val="0"/>
          <w:sz w:val="24"/>
          <w:szCs w:val="24"/>
          <w:lang w:val="en-US" w:eastAsia="zh-CN"/>
        </w:rPr>
        <w:t>第四强调“语文”意识。</w:t>
      </w:r>
      <w:r>
        <w:rPr>
          <w:rFonts w:hint="eastAsia"/>
          <w:sz w:val="24"/>
          <w:szCs w:val="24"/>
          <w:lang w:val="en-US" w:eastAsia="zh-CN"/>
        </w:rPr>
        <w:t>2022年版课标阐释该任务群出发点为将学生引进语文实践活动之中，归宿点则为提高语言文字运用能力。这样我们就能很好地理解不同学科的“跨学科学习”的性质区别了。</w:t>
      </w:r>
    </w:p>
    <w:p>
      <w:pPr>
        <w:numPr>
          <w:ilvl w:val="0"/>
          <w:numId w:val="0"/>
        </w:numPr>
        <w:rPr>
          <w:rFonts w:hint="eastAsia"/>
          <w:b w:val="0"/>
          <w:bCs w:val="0"/>
          <w:sz w:val="24"/>
          <w:szCs w:val="24"/>
          <w:lang w:val="en-US" w:eastAsia="zh-CN"/>
        </w:rPr>
      </w:pPr>
      <w:r>
        <w:rPr>
          <w:rFonts w:hint="eastAsia"/>
          <w:b w:val="0"/>
          <w:bCs w:val="0"/>
          <w:sz w:val="24"/>
          <w:szCs w:val="24"/>
          <w:lang w:val="en-US" w:eastAsia="zh-CN"/>
        </w:rPr>
        <w:t>二、语文“跨学科学习”的主要内容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语文“跨学科学习”的主要内容是怎样的？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2022年版课标按照学段对跨学科学习的主要内容做了具体要求，表述得很明白。从学段、主要内容、“跨”的范畴、协作方式、问题解决、呈现方式等角度进一步明晰不同学段的课程主要内容及其关联。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以第一学段为例，从跨学科学习的主要内容来看，主要有养成语文好习惯、日常养护观察、传统节日与风俗，相对应的便是学习生活、日常生活、社会生活三个方面的内容，四个学段的主要内容维度相似，只是越来越广泛，越来越有价值追求、社会担当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从“跨”的范畴来看，主要为学生身边“紧挨着的”“一伸手就遇到”的生活，随着学段的升高，越来越开阔，越来越深入，越来越与这个时代和社会紧密关联。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从协作的方式来看，主要区别为是个体还是团组，第一学段集中在个体多感官协作，看、听、闻、说、跳、唱等；到了第二学段就强调与同学分享了，当然还带有“两两交互性”，无需面向大家；到了第三学段，就明确要求要由小组来做；第四学段不是小组了，而是社团。社团和小组是两个概念，小组是大家一起围绕某一个学习任务去做，而社团是有共同愿景，表现出更多的主动性，拥有阶段性、计划性、协作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从问题解决的角度来看，第一学段以观察记录为主，记录简易；第二学段就开始有体验、探寻、调查了；到了第三学段开始研讨和调查相结合；第四学段就要全面设计、深入持久研究并推动了。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从呈现方式来看，第一学段文字很少，以口头表述、图文结合为主；第二学段是简单的书面报告；第三学段鼓励用跨媒介方式，所谓跨媒介就是不同的展现方式；第四学段强调要用多种媒介，所谓多媒介就是某项研究成果同时用上多个展现平台来展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val="0"/>
          <w:bCs w:val="0"/>
          <w:sz w:val="24"/>
          <w:szCs w:val="24"/>
          <w:lang w:val="en-US" w:eastAsia="zh-CN"/>
        </w:rPr>
      </w:pPr>
      <w:r>
        <w:rPr>
          <w:rFonts w:hint="eastAsia"/>
          <w:b w:val="0"/>
          <w:bCs w:val="0"/>
          <w:sz w:val="24"/>
          <w:szCs w:val="24"/>
          <w:lang w:val="en-US" w:eastAsia="zh-CN"/>
        </w:rPr>
        <w:t>三“跨学科学习任务群”的设计与实施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sz w:val="24"/>
          <w:szCs w:val="24"/>
          <w:lang w:val="en-US" w:eastAsia="zh-CN"/>
        </w:rPr>
      </w:pPr>
      <w:r>
        <w:rPr>
          <w:rFonts w:hint="eastAsia"/>
          <w:sz w:val="24"/>
          <w:szCs w:val="24"/>
          <w:lang w:val="en-US" w:eastAsia="zh-CN"/>
        </w:rPr>
        <w:t xml:space="preserve"> “跨学科学习任务 群”的设计与实施需要要遵循哪些规律呢？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24"/>
          <w:lang w:val="en-US" w:eastAsia="zh-CN"/>
        </w:rPr>
      </w:pPr>
      <w:r>
        <w:rPr>
          <w:rFonts w:hint="eastAsia"/>
          <w:b w:val="0"/>
          <w:bCs w:val="0"/>
          <w:sz w:val="24"/>
          <w:szCs w:val="24"/>
          <w:lang w:val="en-US" w:eastAsia="zh-CN"/>
        </w:rPr>
        <w:t>（一）顺应生活，自然生成情境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24"/>
          <w:lang w:val="en-US" w:eastAsia="zh-CN"/>
        </w:rPr>
      </w:pPr>
      <w:r>
        <w:rPr>
          <w:rFonts w:hint="eastAsia"/>
          <w:b w:val="0"/>
          <w:bCs w:val="0"/>
          <w:sz w:val="24"/>
          <w:szCs w:val="24"/>
          <w:lang w:val="en-US" w:eastAsia="zh-CN"/>
        </w:rPr>
        <w:t>“新课标”强调了语文学习的情境性，教师要努力运用或创造真实的语用情境，让学生的 语文学习回归到生活中，让学生更主动地学习语文，提升素养 。在日常教学中，我们也可以看到很多老师非常重视情境的创设，但细细想来，有不少是为了创设情境而创设情境。真实的情境任务设计，最好要从学生的语文生活中来，切合学生的生活需要，通过任务群的层层设计，造就有意义的语文生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24"/>
          <w:lang w:val="en-US" w:eastAsia="zh-CN"/>
        </w:rPr>
      </w:pPr>
      <w:r>
        <w:rPr>
          <w:rFonts w:hint="eastAsia"/>
          <w:b w:val="0"/>
          <w:bCs w:val="0"/>
          <w:sz w:val="24"/>
          <w:szCs w:val="24"/>
          <w:lang w:val="en-US" w:eastAsia="zh-CN"/>
        </w:rPr>
        <w:t>京剧是中华优秀传统文化的精神标识和文化精髓。  如结合六年级上册的略读课文《京剧趣谈》的学习，我们希望学生了解京剧的同时，感悟艺术的妙趣，感受国粹文化的熏陶，从而激发学生对传统文化的热爱。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24"/>
          <w:lang w:val="en-US" w:eastAsia="zh-CN"/>
        </w:rPr>
      </w:pPr>
      <w:r>
        <w:rPr>
          <w:rFonts w:hint="eastAsia"/>
          <w:b w:val="0"/>
          <w:bCs w:val="0"/>
          <w:sz w:val="24"/>
          <w:szCs w:val="24"/>
          <w:lang w:val="en-US" w:eastAsia="zh-CN"/>
        </w:rPr>
        <w:t>设计“传统戏曲我推荐——我是家乡戏曲代言人 ”的核心任务，以及逻辑推进的任务群：传统戏曲我了解；任务二：传统戏曲我慧秀。任务三：传统戏曲我推介。跨学科学习中融想象之美，感艺术之趣， 融音乐之律，品表演之趣；融美术韵味，感生活之彩；融戏曲文化，延艺术之趣，学生对传统文化的热爱之情得以升华，中华优秀传统文化得以传承。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24"/>
          <w:lang w:val="en-US" w:eastAsia="zh-CN"/>
        </w:rPr>
      </w:pPr>
      <w:r>
        <w:rPr>
          <w:rFonts w:hint="eastAsia"/>
          <w:b w:val="0"/>
          <w:bCs w:val="0"/>
          <w:sz w:val="24"/>
          <w:szCs w:val="24"/>
          <w:lang w:val="en-US" w:eastAsia="zh-CN"/>
        </w:rPr>
        <w:t>以学校特定资源为主载的语文跨学科学习。我校环境优美，四季鲜花，竞相斗艳。五楼设计的空中花墙，是为课程打造的物化空间。基于学校五楼空间花廊的物化设计，设计了六年级以“花韵童年”为主题的课程，开展了对花的探索统领学习活动，融合各学科的实践开发了相关课程： 综合实践学科“我是小花农”、语文学科“童言读花诵诗文”、数学科学“童眼探秘花之密”，美术、音乐学科“童心绘花奏旋律”等。从生活情境中发现问题，通过生活与学习体验，不同的学科活动主题，感受体悟花之“美”、“真”、“善”、“雅”、“理”、“健”、“趣”，引导学生进行了一次有深度的探秘发现之旅。</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24"/>
          <w:lang w:val="en-US" w:eastAsia="zh-CN"/>
        </w:rPr>
      </w:pPr>
      <w:r>
        <w:rPr>
          <w:rFonts w:hint="eastAsia"/>
          <w:b w:val="0"/>
          <w:bCs w:val="0"/>
          <w:sz w:val="24"/>
          <w:szCs w:val="24"/>
          <w:lang w:val="en-US" w:eastAsia="zh-CN"/>
        </w:rPr>
        <w:t>问题解决，促进素养养成</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24"/>
          <w:lang w:val="en-US" w:eastAsia="zh-CN"/>
        </w:rPr>
      </w:pPr>
      <w:r>
        <w:rPr>
          <w:rFonts w:hint="eastAsia"/>
          <w:b w:val="0"/>
          <w:bCs w:val="0"/>
          <w:sz w:val="24"/>
          <w:szCs w:val="24"/>
          <w:lang w:val="en-US" w:eastAsia="zh-CN"/>
        </w:rPr>
        <w:t>2022 年春节，政府倡导就地过年。“怎样留在常州过一个有意义的春节呢？”这是亟须解决的、契合现实生活需要的真实问题 。  由此， 我们萌发了构建一个主题式跨学科学习任务 群的想法 。恰好，统编教材六年级下册第一单元主题是“十里不同风，百里不同俗”，安排了 《北京的春节》《腊八粥》《古诗三首》《藏戏》四 篇课文，以及习作《家乡的风俗》。  过新年是中国人最大的节日，过年最能体现地区节日风俗 的不同。</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24"/>
          <w:lang w:val="en-US" w:eastAsia="zh-CN"/>
        </w:rPr>
      </w:pPr>
      <w:r>
        <w:rPr>
          <w:rFonts w:hint="eastAsia"/>
          <w:b w:val="0"/>
          <w:bCs w:val="0"/>
          <w:sz w:val="24"/>
          <w:szCs w:val="24"/>
          <w:lang w:val="en-US" w:eastAsia="zh-CN"/>
        </w:rPr>
        <w:t>顺应生活真实情境，结合教材学习情境， 我们将跨学科学习任务群的主题定为“我在常州过大年”，每个学生都是“年俗文化推广人”， 先体验常州的年俗，再拓宽视野，理解感受其 他地区、民族的过年习俗，然后去了解各民族 的多彩风情，从而达成单元教学目标：感受各 地浓郁的年俗文化特色，通过听说读写和其他 方式表达出来；语言表达详略得当，意思清楚， 中心突出。</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24"/>
          <w:lang w:val="en-US" w:eastAsia="zh-CN"/>
        </w:rPr>
      </w:pPr>
      <w:r>
        <w:rPr>
          <w:rFonts w:hint="eastAsia"/>
          <w:b w:val="0"/>
          <w:bCs w:val="0"/>
          <w:sz w:val="24"/>
          <w:szCs w:val="24"/>
          <w:lang w:val="en-US" w:eastAsia="zh-CN"/>
        </w:rPr>
        <w:t>顺应生活真实情境，结合教材学习情境， 我们将跨学科学习任务群的主题定为“我在常州过大年”，每个学生都是“年俗文化推广人”， 先体验常州的年俗，再拓宽视野，理解感受其 他地区、民族的过年习俗，然后去了解各民族 的多彩风情，从而达成单元教学目标：感受各 地浓郁的年俗文化特色，通过听说读写和其他 方式表达出来；语言表达详略得当，意思清楚， 中心突出。</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24"/>
          <w:lang w:val="en-US" w:eastAsia="zh-CN"/>
        </w:rPr>
      </w:pPr>
      <w:r>
        <w:rPr>
          <w:rFonts w:hint="eastAsia"/>
          <w:b w:val="0"/>
          <w:bCs w:val="0"/>
          <w:sz w:val="24"/>
          <w:szCs w:val="24"/>
          <w:lang w:val="en-US" w:eastAsia="zh-CN"/>
        </w:rPr>
        <w:t>围绕主题，策划学习任务 。学习任务是由几项具有内在逻辑关联的、系统的、进 阶的语文实践活动组成的 。而一系列的语文学习任务，层层推进，就组成了完整的跨学科学习任务群，发挥任务学习的整体效应，共同服务于 语文核心素养的发展。</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24"/>
          <w:lang w:val="en-US" w:eastAsia="zh-CN"/>
        </w:rPr>
      </w:pPr>
      <w:r>
        <w:rPr>
          <w:rFonts w:hint="eastAsia"/>
          <w:b w:val="0"/>
          <w:bCs w:val="0"/>
          <w:sz w:val="24"/>
          <w:szCs w:val="24"/>
          <w:lang w:val="en-US" w:eastAsia="zh-CN"/>
        </w:rPr>
        <w:t>崔允漷教授认为，学生用语文做成事的过程就是语文素养形成的过程 。以“年俗文化推广人”的成果表现为导向，整体设计“我在常州过大年”任务群，有序地安排学生做事，在做事中学用语文。</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b w:val="0"/>
          <w:bCs w:val="0"/>
          <w:sz w:val="24"/>
          <w:szCs w:val="24"/>
          <w:lang w:val="en-US" w:eastAsia="zh-CN"/>
        </w:rPr>
      </w:pPr>
      <w:r>
        <w:rPr>
          <w:rFonts w:hint="eastAsia"/>
          <w:b w:val="0"/>
          <w:bCs w:val="0"/>
          <w:sz w:val="24"/>
          <w:szCs w:val="24"/>
          <w:lang w:val="en-US" w:eastAsia="zh-CN"/>
        </w:rPr>
        <w:t>整体规划，经历成长进阶</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24"/>
          <w:lang w:val="en-US" w:eastAsia="zh-CN"/>
        </w:rPr>
      </w:pPr>
      <w:r>
        <w:rPr>
          <w:rFonts w:hint="eastAsia"/>
          <w:b w:val="0"/>
          <w:bCs w:val="0"/>
          <w:sz w:val="24"/>
          <w:szCs w:val="24"/>
          <w:lang w:val="en-US" w:eastAsia="zh-CN"/>
        </w:rPr>
        <w:t>“跨学科学习”学习任务群呈现的经典课例是为清华大学附属小学自主构建的苏就年度主题系列教学活动。</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24"/>
          <w:lang w:val="en-US" w:eastAsia="zh-CN"/>
        </w:rPr>
      </w:pPr>
      <w:r>
        <w:rPr>
          <w:rFonts w:hint="eastAsia"/>
          <w:b w:val="0"/>
          <w:bCs w:val="0"/>
          <w:sz w:val="24"/>
          <w:szCs w:val="24"/>
          <w:lang w:val="en-US" w:eastAsia="zh-CN"/>
        </w:rPr>
        <w:t>以“逆境中成长”为主题的苏轼年度主题活动，通过主题统领，整体构建“跨学科学习”学习任务群，以年度或学期为周期，以经典阅读和榜样人物为轴线，将儿童的学习生活与经典问读关联，实现路学科学习整体打通。</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24"/>
          <w:lang w:val="en-US" w:eastAsia="zh-CN"/>
        </w:rPr>
      </w:pPr>
      <w:r>
        <w:rPr>
          <w:rFonts w:hint="eastAsia"/>
          <w:b w:val="0"/>
          <w:bCs w:val="0"/>
          <w:sz w:val="24"/>
          <w:szCs w:val="24"/>
          <w:lang w:val="en-US" w:eastAsia="zh-CN"/>
        </w:rPr>
        <w:t>低学段的“苏轼成语实践活动”力图寻找儿童生长的契合点与生命的生长点，以实践活动的方式加强课堂学习与学习生活的联系，以“成语”为载体，撬动学生思考，立足课堂、延展课堂，从而加深对成语的理解积累与运用，为完成整个苏轼学习任务打下坚实的语言底子。</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24"/>
          <w:lang w:val="en-US" w:eastAsia="zh-CN"/>
        </w:rPr>
      </w:pPr>
      <w:r>
        <w:rPr>
          <w:rFonts w:hint="eastAsia"/>
          <w:b w:val="0"/>
          <w:bCs w:val="0"/>
          <w:sz w:val="24"/>
          <w:szCs w:val="24"/>
          <w:lang w:val="en-US" w:eastAsia="zh-CN"/>
        </w:rPr>
        <w:t>中学段“苏轼的样子”主要围绕对未曾谋面的人物该如何进行描绘展开，试图把心里的那个苏轼唤醒，通过追问苏轼的样子，引导学生通过不同的方法还原苏轼。由于是学校开展的全学科主题教学，学生是带着苏轼的故事与思考来上课的，学生有着丰富的知识情境，拓宽了学习任务的认知视野。</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24"/>
          <w:lang w:val="en-US" w:eastAsia="zh-CN"/>
        </w:rPr>
      </w:pPr>
      <w:r>
        <w:rPr>
          <w:rFonts w:hint="eastAsia"/>
          <w:b w:val="0"/>
          <w:bCs w:val="0"/>
          <w:sz w:val="24"/>
          <w:szCs w:val="24"/>
          <w:lang w:val="en-US" w:eastAsia="zh-CN"/>
        </w:rPr>
        <w:t>高学段《书戴嵩画牛》立足文本，从文本中的文字生发，从儿童的思辨冲突点切入，以语用为载体，通过课堂真实的语言实践，促进思维的螺旋上升，同时介入真实可感的工具，承上启下，撬动儿童语言思维的真实发生与生长，最终实现言语、思维与精神的同频共振。</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24"/>
          <w:lang w:val="en-US" w:eastAsia="zh-CN"/>
        </w:rPr>
      </w:pPr>
      <w:r>
        <w:rPr>
          <w:rFonts w:hint="eastAsia"/>
          <w:b w:val="0"/>
          <w:bCs w:val="0"/>
          <w:sz w:val="24"/>
          <w:szCs w:val="24"/>
          <w:lang w:val="en-US" w:eastAsia="zh-CN"/>
        </w:rPr>
        <w:t>主题研习是横向落实学科与活动育人，纵向整合打通“低、中、高”三学段的教学形态。以主题为引领，挖掘学科的育人功能与价值，将教学内容结构化，学生学习情境化，并将多个学科教学环节、要素整合在一起形成合力，实现育人的集成群效。</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default"/>
          <w:b w:val="0"/>
          <w:bCs w:val="0"/>
          <w:sz w:val="24"/>
          <w:szCs w:val="24"/>
          <w:lang w:val="en-US" w:eastAsia="zh-CN"/>
        </w:rPr>
      </w:pPr>
      <w:r>
        <w:rPr>
          <w:rFonts w:hint="eastAsia"/>
          <w:b w:val="0"/>
          <w:bCs w:val="0"/>
          <w:sz w:val="24"/>
          <w:szCs w:val="24"/>
          <w:lang w:val="en-US" w:eastAsia="zh-CN"/>
        </w:rPr>
        <w:t xml:space="preserve"> 作为学校为避免跨学科主题学习的简单重复、低水平循环以及“为活动而活动”的浅层化，需要以进阶的方式来规划和关注跨学科主题学习的一体化、多层化发展，将跨学科、跨年级以及跨学段的学习内容进行关联、统筹和整合，要求教师在设计时做到内容有联系、活动水平有进阶，从而在学科内、学科间、学段里形成持续开放、有机联结、整体协调的跨学科主题学习系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526642"/>
    <w:multiLevelType w:val="singleLevel"/>
    <w:tmpl w:val="8652664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mZWQxNjA3MDU5ODIxNjgwMzE1YmYzNjdkODRkNDcifQ=="/>
  </w:docVars>
  <w:rsids>
    <w:rsidRoot w:val="64DE17BE"/>
    <w:rsid w:val="16252961"/>
    <w:rsid w:val="64DE1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29</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2024-06-18T00:58:00Z</dcterms:created>
  <dc:creator>西西</dc:creator>
  <cp:lastModifiedBy>西西</cp:lastModifiedBy>
  <dcterms:modified xsi:type="dcterms:W3CDTF">2024-06-18T03:32:25Z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1F3EDF5C2BFC48D4B019D85686524A82_11</vt:lpwstr>
  </property>
</Properties>
</file>