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素养导向下有品质言说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学习支架建构路径探究</w:t>
      </w:r>
    </w:p>
    <w:p w14:paraId="423A3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行楷" w:hAnsi="华文行楷" w:eastAsia="华文行楷" w:cs="华文行楷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行楷" w:hAnsi="华文行楷" w:eastAsia="华文行楷" w:cs="华文行楷"/>
          <w:b w:val="0"/>
          <w:bCs w:val="0"/>
          <w:sz w:val="28"/>
          <w:szCs w:val="28"/>
          <w:lang w:val="en-US" w:eastAsia="zh-CN"/>
        </w:rPr>
        <w:t>新北区奔牛实验小学  李倩云</w:t>
      </w:r>
    </w:p>
    <w:p w14:paraId="4852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我们工作室的成员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一直致力于《素养导向下有品质言说的小学语文教学》研究，随着社会的发展，言说能力已成为现代社会一种必备的生存能力，也是考察一个人综合能力的重要指标。小学阶段是语言发展的最佳时期，2022版新课标中，每个学段都有培养学生表达与交流的能力要求。而培养语言表达的途径之一就在于语文课堂。</w:t>
      </w:r>
    </w:p>
    <w:p w14:paraId="428E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前期，我们工作室围绕这一课题已经执教了五节研究课，我们发现在语文教学中搭建学习支架，能对学生的言语表达起到积极的影响和建构作用。统编教材中言语表达要素明确，言语实践支架明显。</w:t>
      </w:r>
    </w:p>
    <w:p w14:paraId="3C79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新课标在小学第二学段习作要求中明确提出：“观察周围世界，能不拘形式地写下自己的见闻、感受和想象，注意把自己觉得新奇有趣或印象最深、最受感动的内容写清楚。”这是对中年段习作表达提出的一个清晰的目标。仔细研读，不难发现中年段习作要求的两个侧重点：一是写出生活中的“所见、所闻、所想”（即内容）；二是把感受最深的地方“写清楚”（即要求）。基于第二学段这一课标要求和学生认知特点，在教学过程中，需要教师充分挖掘教材和生活中的教学资源，帮助学生搭好学习支架，开展扎实的阅读和表达实践活动，最终达到让学生能表达清楚自己的见闻、感受和想象的目标。</w:t>
      </w:r>
    </w:p>
    <w:p w14:paraId="1BEA6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一、搭建情境支架，唤起言说热情</w:t>
      </w:r>
    </w:p>
    <w:p w14:paraId="2B8B8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教师应当在充分解析表达目标，明确口语交际任务的基础上，从生活和文本两个角度，创设真实情境，激发学生有品质言说的热情与动力。</w:t>
      </w:r>
    </w:p>
    <w:p w14:paraId="09C031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激活动力，在生活中言说</w:t>
      </w:r>
    </w:p>
    <w:p w14:paraId="7F874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教师要有广度、有深度地去挖掘学生生活中曾经碰到的、正在经历的、未来有极大可能遭遇的问题，将之与言说的主题有机结合，唤醒学生言说的动力，产生积极表达的兴趣。</w:t>
      </w:r>
    </w:p>
    <w:p w14:paraId="5427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例如张校在执教《那个星期天》一课中，创设了这样的言说情境：</w:t>
      </w:r>
    </w:p>
    <w:p w14:paraId="28C6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“请你用上“融情于景”的表达手法，说一说。</w:t>
      </w:r>
    </w:p>
    <w:p w14:paraId="4791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早晨，你听到明天春游的消息时，自己的心情……下午天气突然骤变，学校取消了明天的春游，你的心情又是怎样？请把自己的情感寄托在周围的景物中，也可以用上文中的句子，试着说出心情“好”与“不好”的两种状态。”</w:t>
      </w:r>
    </w:p>
    <w:p w14:paraId="4A34F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上课的时间是3月，正好是孩子们要出去春游的时间节点，这样的真实言说情境，让孩子们一下子就融入进去，在润物无声中学习语言的精准表达。</w:t>
      </w:r>
    </w:p>
    <w:p w14:paraId="1A0D7C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激发创意，在文本中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言说</w:t>
      </w:r>
    </w:p>
    <w:p w14:paraId="121A1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 xml:space="preserve"> 有创意的情境也能激发学生的表达热情。教师可以利用文本情境进</w:t>
      </w:r>
    </w:p>
    <w:p w14:paraId="0CFF6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行创新改造，产生更有创意的情境支架，使其更加符合学生的个性爱好。</w:t>
      </w:r>
    </w:p>
    <w:p w14:paraId="29607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例如我们工作室的牟文娟校长在执教《十六年前的回忆》一课时，就创设了红色革命文化展活动，让同学们结合资料，争当红色宣讲员。</w:t>
      </w:r>
    </w:p>
    <w:p w14:paraId="63A28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该情境依托文本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内容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创新性地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提出情境任务，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结合平板电脑，由课文链接到了海量的革命历史资源，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最后以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宣讲评选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为激励手段，一次次地激发学生的讨论热情，使其自然而然地产生要认真探讨的动力。</w:t>
      </w:r>
    </w:p>
    <w:p w14:paraId="64A680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巧用图表支架，明确言说关系</w:t>
      </w:r>
    </w:p>
    <w:p w14:paraId="4C515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“思辨性阅读与表达”学习任务群中明确提出：“应引导学生分析证据和观点之间的联系，辨别总分、并列、因果等关系，有条理地表达自己的观点。”图示、表格能较为直观地体现思维逻辑，教师可以引导学生运用这类支架，梳理口语表达中的关系，让表达更具条理性、层次性。</w:t>
      </w:r>
    </w:p>
    <w:p w14:paraId="170820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借助图示，梳理语言逻辑</w:t>
      </w:r>
    </w:p>
    <w:p w14:paraId="630B8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可以结合文本特点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引导学生先列提纲或思维导图，体现总分、并列、因果等关系，将语言逻辑梳理得有条有理，再进行表达。</w:t>
      </w:r>
    </w:p>
    <w:p w14:paraId="4DED2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例如我们徐丽菲老师在执教《小毛虫》这一课时，提出自读要求：</w:t>
      </w:r>
    </w:p>
    <w:p w14:paraId="0425A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“自由读课文，读准字音，读通句子，难读的地方多读几遍。</w:t>
      </w:r>
    </w:p>
    <w:p w14:paraId="192AC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思考小毛虫是怎样变化的？</w:t>
      </w:r>
    </w:p>
    <w:p w14:paraId="6AEDC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小毛虫——（        ）——（        ）”</w:t>
      </w:r>
    </w:p>
    <w:p w14:paraId="1F245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 xml:space="preserve">   孩子能一下就找到：小毛虫——茧——蝴蝶，这是小毛虫生长的“规律”。 结合这样简单的填空式的思维导图，却是帮助孩子更有逻辑地去梳理文章的脉络，更有条理地表达。</w:t>
      </w:r>
    </w:p>
    <w:p w14:paraId="7F53C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2. 结合表格，明晰思维路径</w:t>
      </w:r>
    </w:p>
    <w:p w14:paraId="245A1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表格和图示相比，设计能更加多维，更能体现思维路径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帮助学生明晰从准备阶段到表达阶段的语言材料和表达角度、表达重点等。</w:t>
      </w:r>
    </w:p>
    <w:p w14:paraId="3F548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例如言红芬老师在执教《真理诞生于一百个问号之后》，创设了学写演讲稿的情境，其中任务一：学选择事例</w:t>
      </w:r>
    </w:p>
    <w:p w14:paraId="6A64F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“默读课文3-5自然段，结合梳理好的表格，思考三个事例有什么相同点？把你的想法和同桌交流一下。”</w:t>
      </w:r>
    </w:p>
    <w:p w14:paraId="22A7B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结合表格，学生能横向分析，纵向分析，发现表达的秘钥，让学生的表达走向逻辑性和准确性。</w:t>
      </w:r>
    </w:p>
    <w:p w14:paraId="0E391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三、发现方法支架，发展言说技巧</w:t>
      </w:r>
    </w:p>
    <w:p w14:paraId="78535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统编教材的编排极具匠心：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有品质言说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可以联系单元整组文本的阅读技巧；口语交际中的小提示也提供了一些恰当的方法。因此，教师要引导学生发现方法支架，发展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有品质言说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技巧。</w:t>
      </w:r>
    </w:p>
    <w:p w14:paraId="3C927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1. 寻找联系，迁移表达手法</w:t>
      </w:r>
    </w:p>
    <w:p w14:paraId="185C9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通过寻找、建立口语交际与单元整组阅读文本之间表达方法的联系，发现共通点，迁移表达手法，促进学生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有品质言说能力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的提升。</w:t>
      </w:r>
    </w:p>
    <w:p w14:paraId="4E01F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以五年级下册口语交际“我是小小讲解员”为例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将《威尼斯的小艇》《不可思议的金字塔》作为“小小讲解员”介绍的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言说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支架，引导学生认识到选择介绍的方面要让人感兴趣，介绍过程中可以采用文字和数字相结合的方式。</w:t>
      </w:r>
    </w:p>
    <w:p w14:paraId="0CF25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2. 关注提示，恰时点拨方法</w:t>
      </w:r>
    </w:p>
    <w:p w14:paraId="77B0C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教材中每篇口语交际都有一个显眼的提示框，通常会告诉我们一到两条表达方法。对于如何选择恰当时机，引导学生关注、运用这些提示的方法，可以相机采取“实践前提醒”“实践中改进”“实践后查漏”。</w:t>
      </w:r>
    </w:p>
    <w:p w14:paraId="225FF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如六年级下册口语交际“即兴发言”的提示强调了说话内容的先后顺序和重点。教师可以先听听学生的表达是否符合提示要求，在发现问题的时候指出，让学生当场修改，继续表达。</w:t>
      </w:r>
    </w:p>
    <w:p w14:paraId="66A0B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四、注重评价支架，引领言说方向</w:t>
      </w:r>
    </w:p>
    <w:p w14:paraId="56992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“教—学—评”一体化意识下的评价先行，突显了其对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有品质言说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的导向意义。无论是过程性评价，还是结果性评价，评价标准都引领着学生朝正确的表达能力培养方向发展，使其成为学生学习的有力支架。两者应当相互结合，全面反映、促进学生的发展。</w:t>
      </w:r>
    </w:p>
    <w:p w14:paraId="21D43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1. 细化过程，制定多级量表</w:t>
      </w:r>
    </w:p>
    <w:p w14:paraId="05E5F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口语交际的过程性评价标准的设定要紧扣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有品质言说的目标要求（准确、清晰、生动、创意）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，制定细化的评定量级。</w:t>
      </w:r>
    </w:p>
    <w:p w14:paraId="6436E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我们设计了这样的《素养导向下有品质言说的语文课堂观察量表》：</w:t>
      </w:r>
    </w:p>
    <w:p w14:paraId="6294A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124460</wp:posOffset>
            </wp:positionV>
            <wp:extent cx="5042535" cy="2732405"/>
            <wp:effectExtent l="0" t="0" r="47625" b="41275"/>
            <wp:wrapTight wrapText="bothSides">
              <wp:wrapPolygon>
                <wp:start x="0" y="0"/>
                <wp:lineTo x="0" y="21444"/>
                <wp:lineTo x="21543" y="21444"/>
                <wp:lineTo x="21543" y="0"/>
                <wp:lineTo x="0" y="0"/>
              </wp:wrapPolygon>
            </wp:wrapTight>
            <wp:docPr id="1" name="图片 1" descr="171802595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8025951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教师和学生都能明确每一步学习活动所要达成的目标要求，让学生在学习的过程中不断调整和提升。</w:t>
      </w:r>
    </w:p>
    <w:p w14:paraId="6A0EE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2. 着眼结果，指向言说目标</w:t>
      </w:r>
    </w:p>
    <w:p w14:paraId="41C28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有品质言说的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结果评价指向的是学习目标，体现了学生经历学习过程后最终形成的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言说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能力，引导学生正确认识、评价表达结果。</w:t>
      </w:r>
    </w:p>
    <w:p w14:paraId="1B4DD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例如杨静老师在执教《宇宙的另一边》结合想象，结合文本特点，引导学生发现“想象力是有逻辑的胡思乱想。”师生合作，明确想象表达的评价标准：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</w:tblGrid>
      <w:tr w14:paraId="26A9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060" w:type="dxa"/>
          </w:tcPr>
          <w:p w14:paraId="0C729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评价标准</w:t>
            </w:r>
          </w:p>
        </w:tc>
        <w:tc>
          <w:tcPr>
            <w:tcW w:w="3060" w:type="dxa"/>
          </w:tcPr>
          <w:p w14:paraId="074DC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指标</w:t>
            </w:r>
          </w:p>
        </w:tc>
      </w:tr>
      <w:tr w14:paraId="560C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060" w:type="dxa"/>
          </w:tcPr>
          <w:p w14:paraId="65085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能联系生活想象</w:t>
            </w:r>
          </w:p>
        </w:tc>
        <w:tc>
          <w:tcPr>
            <w:tcW w:w="3060" w:type="dxa"/>
          </w:tcPr>
          <w:p w14:paraId="57353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☆</w:t>
            </w:r>
          </w:p>
        </w:tc>
      </w:tr>
      <w:tr w14:paraId="7EFC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060" w:type="dxa"/>
          </w:tcPr>
          <w:p w14:paraId="01A27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能运用反向、关联想象</w:t>
            </w:r>
          </w:p>
        </w:tc>
        <w:tc>
          <w:tcPr>
            <w:tcW w:w="3060" w:type="dxa"/>
          </w:tcPr>
          <w:p w14:paraId="7C7FC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☆</w:t>
            </w:r>
          </w:p>
        </w:tc>
      </w:tr>
      <w:tr w14:paraId="51CE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060" w:type="dxa"/>
          </w:tcPr>
          <w:p w14:paraId="418E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想象大胆神奇</w:t>
            </w:r>
          </w:p>
        </w:tc>
        <w:tc>
          <w:tcPr>
            <w:tcW w:w="3060" w:type="dxa"/>
          </w:tcPr>
          <w:p w14:paraId="50AC0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☆</w:t>
            </w:r>
          </w:p>
        </w:tc>
      </w:tr>
    </w:tbl>
    <w:p w14:paraId="65508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我们在后期的讨论和交流中，又进行了调整，形成了想象评价表2.0版本。言说的评价更加精准了。</w:t>
      </w:r>
    </w:p>
    <w:p w14:paraId="73C45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通过设置评价量表，学生对于需要到的目标非常明确，能有效引导学生实现自我反思、自我提升。</w:t>
      </w:r>
    </w:p>
    <w:p w14:paraId="76426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2888D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统编版小学语文教材彰显了口语交际的重要性，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它不仅是语文学习的一部分，更是培养学生全面发展的关键之一。教师应准确认识学段课标要求，清晰理解单元语文要素，充分挖掘教材隐藏资源，巧妙搭建学习支架，积极开展言语实践活动，进而扎实提升学生的言语表达能力。</w:t>
      </w:r>
    </w:p>
    <w:p w14:paraId="44A39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772C73-22DD-417B-9C9E-24A0AEB03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B63FFC04-5B97-4552-AD64-E2DC9AE7A3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B200B0D-3C7D-441B-99D9-C37F8B1EFE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ECE70F-F864-4913-97A0-7E718DE8EE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5CA49"/>
    <w:multiLevelType w:val="singleLevel"/>
    <w:tmpl w:val="EA35CA4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969F4E"/>
    <w:multiLevelType w:val="singleLevel"/>
    <w:tmpl w:val="3D969F4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EAA67F9"/>
    <w:multiLevelType w:val="singleLevel"/>
    <w:tmpl w:val="5EAA67F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2M5NjA1MTMzYjgxMmI2Y2UyN2M3ZmNkMGRiYzYifQ=="/>
  </w:docVars>
  <w:rsids>
    <w:rsidRoot w:val="508920F8"/>
    <w:rsid w:val="1EE83ABE"/>
    <w:rsid w:val="1FD85F7D"/>
    <w:rsid w:val="366849D0"/>
    <w:rsid w:val="508920F8"/>
    <w:rsid w:val="568373DE"/>
    <w:rsid w:val="66693ED9"/>
    <w:rsid w:val="79D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2846</Words>
  <Characters>2858</Characters>
  <Lines>0</Lines>
  <Paragraphs>0</Paragraphs>
  <TotalTime>153</TotalTime>
  <ScaleCrop>false</ScaleCrop>
  <LinksUpToDate>false</LinksUpToDate>
  <CharactersWithSpaces>2891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2024-06-01T13:32:00Z</dcterms:created>
  <dc:creator>倩倩</dc:creator>
  <cp:lastModifiedBy>倩倩</cp:lastModifiedBy>
  <dcterms:modified xsi:type="dcterms:W3CDTF">2024-10-08T05:43:53Z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2599E42933F549F1B2066A114F80E06D_13</vt:lpwstr>
  </property>
</Properties>
</file>