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3B1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前两周活动中</w:t>
            </w:r>
            <w:r>
              <w:rPr>
                <w:rFonts w:hint="eastAsia"/>
              </w:rPr>
              <w:t>孩子们都</w:t>
            </w:r>
            <w:r>
              <w:rPr>
                <w:rFonts w:hint="eastAsia" w:ascii="ˎ̥" w:hAnsi="ˎ̥" w:cs="宋体"/>
                <w:kern w:val="0"/>
                <w:szCs w:val="21"/>
              </w:rPr>
              <w:t>有争做“小小升旗手”的意识，爱国旗、敬国旗的责任感明显增强了。</w:t>
            </w:r>
            <w:r>
              <w:rPr>
                <w:rFonts w:hint="eastAsia"/>
              </w:rPr>
              <w:t>他们还能用自己喜欢的方式：歌唱、绘画等表现对祖国的热爱。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中国也是一个文明古国，有许多值得骄傲的发明创造，如：四大发明、航天技术等。</w:t>
            </w:r>
            <w:r>
              <w:rPr>
                <w:rFonts w:hint="eastAsia"/>
                <w:lang w:val="en-US" w:eastAsia="zh-CN"/>
              </w:rPr>
              <w:t>神舟十八号</w:t>
            </w:r>
            <w:bookmarkStart w:id="0" w:name="_GoBack"/>
            <w:bookmarkEnd w:id="0"/>
            <w:r>
              <w:rPr>
                <w:rFonts w:hint="eastAsia"/>
              </w:rPr>
              <w:t>的成功发射，让宇航员深受孩子们的敬爱；在国际比赛中为国争光的运动员也深受孩子们崇拜；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中国有四大发明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航天技术非常厉害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奥运会中中国健儿的故事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/>
                <w:lang w:val="en-US" w:eastAsia="zh-CN"/>
              </w:rPr>
              <w:t>因此</w:t>
            </w:r>
            <w:r>
              <w:rPr>
                <w:rFonts w:hint="eastAsia"/>
                <w:szCs w:val="21"/>
                <w:lang w:val="en-US" w:eastAsia="zh-CN"/>
              </w:rPr>
              <w:t>本周，我们将继续开展《自信的中国人》主题活动，</w:t>
            </w:r>
            <w:r>
              <w:rPr>
                <w:rFonts w:hint="eastAsia"/>
              </w:rPr>
              <w:t>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</w:t>
            </w:r>
            <w:r>
              <w:rPr>
                <w:rFonts w:hint="eastAsia"/>
                <w:szCs w:val="21"/>
                <w:lang w:val="en-US" w:eastAsia="zh-CN"/>
              </w:rPr>
              <w:t>通过</w:t>
            </w:r>
            <w:r>
              <w:rPr>
                <w:rFonts w:hint="eastAsia"/>
              </w:rPr>
              <w:t>资料的收集以及各项活动的开展对祖国有了更深入的了解</w:t>
            </w:r>
            <w:r>
              <w:t>，</w:t>
            </w:r>
            <w:r>
              <w:rPr>
                <w:rFonts w:hint="eastAsia"/>
              </w:rPr>
              <w:t>让幼儿了解从古到今的中国名人，从中感受到中国人的智慧、勤劳与勇敢，为自己是中国人感到自豪。</w:t>
            </w:r>
          </w:p>
        </w:tc>
      </w:tr>
      <w:tr w14:paraId="658552A4"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23CC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感知中国人勤劳、勇敢、聪明的优良品质，为自己是中国人感到自豪。</w:t>
            </w:r>
          </w:p>
          <w:p w14:paraId="7F91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了解中国的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发明创造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等，会利用多种方式收集并展示中国名人的风采。</w:t>
            </w:r>
          </w:p>
          <w:p w14:paraId="70FC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能运用歌唱、绘画等多种手段来表达自己的体验与感悟。</w:t>
            </w:r>
          </w:p>
        </w:tc>
      </w:tr>
      <w:tr w14:paraId="3A0E2322"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/>
                <w:szCs w:val="21"/>
                <w:lang w:val="en-US" w:eastAsia="zh-CN"/>
              </w:rPr>
              <w:t>幼儿用彩纸制作北京天安门并布置在主题墙上；</w:t>
            </w:r>
            <w:r>
              <w:rPr>
                <w:rFonts w:hint="eastAsia"/>
                <w:szCs w:val="21"/>
              </w:rPr>
              <w:t>张贴宇航员、运动员</w:t>
            </w:r>
            <w:r>
              <w:rPr>
                <w:rFonts w:hint="eastAsia"/>
                <w:szCs w:val="21"/>
                <w:lang w:val="en-US" w:eastAsia="zh-CN"/>
              </w:rPr>
              <w:t>等为国争光的人的照片、事迹</w:t>
            </w:r>
            <w:r>
              <w:rPr>
                <w:rFonts w:hint="eastAsia"/>
                <w:szCs w:val="21"/>
              </w:rPr>
              <w:t>以及四大发明等的资料和图片供幼儿欣赏、讲述。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航天</w:t>
            </w:r>
            <w:r>
              <w:rPr>
                <w:rFonts w:hint="eastAsia"/>
                <w:szCs w:val="21"/>
              </w:rPr>
              <w:t>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四大发明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7B8C7A">
            <w:pPr>
              <w:tabs>
                <w:tab w:val="left" w:pos="6210"/>
              </w:tabs>
              <w:spacing w:line="26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外套脱下后能整齐的挂在衣帽柜里。</w:t>
            </w:r>
          </w:p>
          <w:p w14:paraId="6D9F9BFA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</w:t>
            </w:r>
            <w:r>
              <w:rPr>
                <w:rFonts w:hint="eastAsia" w:ascii="宋体" w:hAnsi="宋体"/>
                <w:szCs w:val="21"/>
              </w:rPr>
              <w:t>吃完自己的一份饭菜。</w:t>
            </w:r>
          </w:p>
          <w:p w14:paraId="051D6E0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值日生能按时来园，认真完成自己的值日工作。</w:t>
            </w:r>
          </w:p>
        </w:tc>
      </w:tr>
      <w:tr w14:paraId="39999056"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动物奥运会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益智区：超市购物、铺泳池、红绿灯棋等；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14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中国造纸术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了不起的中国人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谈话：奥运健儿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戏说脸谱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数学：3的加减           </w:t>
            </w:r>
          </w:p>
        </w:tc>
      </w:tr>
      <w:tr w14:paraId="3DE95E76"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倪颖智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8E74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7A2964"/>
    <w:rsid w:val="7BBFDBC5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A6BD15E9"/>
    <w:rsid w:val="F17D8BD2"/>
    <w:rsid w:val="F93F7520"/>
    <w:rsid w:val="FD6B6A24"/>
    <w:rsid w:val="FDBBE4A2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28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2023-09-26T08:52:00Z</dcterms:created>
  <dc:creator>雨林木风</dc:creator>
  <cp:lastModifiedBy>WPS_906861265</cp:lastModifiedBy>
  <dcterms:modified xsi:type="dcterms:W3CDTF">2024-10-08T08:36:14Z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2CBE499546304B38A41BF166F9B028A1_43</vt:lpwstr>
  </property>
</Properties>
</file>