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E7E8C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  <w:r>
        <w:rPr>
          <w:rFonts w:hint="eastAsia"/>
          <w:b/>
          <w:bCs/>
          <w:sz w:val="32"/>
          <w:szCs w:val="32"/>
          <w:lang w:val="en-US" w:eastAsia="zh-CN"/>
        </w:rPr>
        <w:t>媒体报道</w:t>
      </w:r>
    </w:p>
    <w:p w14:paraId="6245A9DF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 2023.10—2024.7）</w:t>
      </w:r>
    </w:p>
    <w:tbl>
      <w:tblPr>
        <w:tblStyle w:val="5"/>
        <w:tblpPr w:leftFromText="180" w:rightFromText="180" w:vertAnchor="page" w:horzAnchor="page" w:tblpX="1490" w:tblpY="2953"/>
        <w:tblOverlap w:val="never"/>
        <w:tblW w:w="905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33"/>
        <w:gridCol w:w="1160"/>
        <w:gridCol w:w="1849"/>
        <w:gridCol w:w="3447"/>
        <w:gridCol w:w="1193"/>
        <w:gridCol w:w="875"/>
      </w:tblGrid>
      <w:tr w14:paraId="0662F6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88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5EFA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5090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F3E42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媒  体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C550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报道主题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73F7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发布日期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774F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3278F0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8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382C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52CC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FFAB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交汇点新闻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6BC2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雨雪中，龙行龘龘“第一课”开讲，江苏省中小学开学首日“元气满满”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D1E06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2024.2.21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9E5AC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</w:tr>
      <w:tr w14:paraId="47EF80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90A9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4C0F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2179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新华日报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978B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雨雪中，龙年“第一课”火热开讲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7B88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2024.2.22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C8F22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</w:tr>
      <w:tr w14:paraId="502DE4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18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92F4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A51F5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潘虹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5E3E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中国教育报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642D8B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让每一个生命诗意栖居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7EE68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2024.4.14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CD95C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</w:tr>
      <w:tr w14:paraId="75E30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3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4BA6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9F0B4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A44C2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常州日报</w:t>
            </w: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04A641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“我们的节日（网络中国节）·清明”主题活动启动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663AF">
            <w:pPr>
              <w:pStyle w:val="4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2024.4.1</w:t>
            </w: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CE4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</w:tr>
      <w:tr w14:paraId="246A98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C1C0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68DC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A9DD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504A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221F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A317A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8CA9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735C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0F4B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871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2D42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CE57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F27C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A19D2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A474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3FDE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0CF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2B278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607C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B1A2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4AFFB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5" w:hRule="atLeast"/>
        </w:trPr>
        <w:tc>
          <w:tcPr>
            <w:tcW w:w="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3B93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CB2A1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总计</w:t>
            </w:r>
          </w:p>
        </w:tc>
        <w:tc>
          <w:tcPr>
            <w:tcW w:w="18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51217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828E8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03F0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7077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17</w:t>
            </w:r>
            <w:bookmarkStart w:id="0" w:name="_GoBack"/>
            <w:bookmarkEnd w:id="0"/>
          </w:p>
        </w:tc>
      </w:tr>
    </w:tbl>
    <w:p w14:paraId="7252A7C8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sectPr>
          <w:headerReference r:id="rId3" w:type="default"/>
          <w:footerReference r:id="rId4" w:type="default"/>
          <w:pgSz w:w="11906" w:h="16838"/>
          <w:pgMar w:top="1440" w:right="1417" w:bottom="1440" w:left="1417" w:header="851" w:footer="992" w:gutter="0"/>
          <w:cols w:space="0" w:num="1"/>
          <w:rtlGutter w:val="0"/>
          <w:docGrid w:type="lines" w:linePitch="312" w:charSpace="0"/>
        </w:sectPr>
      </w:pPr>
    </w:p>
    <w:p w14:paraId="60D3937D">
      <w:pPr>
        <w:keepNext w:val="0"/>
        <w:keepLines w:val="0"/>
        <w:widowControl/>
        <w:suppressLineNumbers w:val="0"/>
        <w:wordWrap/>
        <w:spacing w:line="240" w:lineRule="auto"/>
        <w:jc w:val="center"/>
        <w:textAlignment w:val="center"/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760720" cy="8576945"/>
            <wp:effectExtent l="0" t="0" r="1905" b="5080"/>
            <wp:docPr id="3" name="图片 3" descr="寒暑假幸福作业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寒暑假幸福作业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340225" cy="8862695"/>
            <wp:effectExtent l="0" t="0" r="3175" b="5080"/>
            <wp:docPr id="2" name="图片 2" descr="寒暑假幸福作业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寒暑假幸福作业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038725" cy="7358380"/>
            <wp:effectExtent l="0" t="0" r="0" b="4445"/>
            <wp:docPr id="1" name="图片 1" descr="隔代互学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隔代互学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417" w:bottom="1440" w:left="1417" w:header="851" w:footer="992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30E001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8554C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283F29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283F29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4D1D63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48AB0474"/>
    <w:rsid w:val="05170E30"/>
    <w:rsid w:val="297E0750"/>
    <w:rsid w:val="3BE253E0"/>
    <w:rsid w:val="48AB0474"/>
    <w:rsid w:val="508430DF"/>
    <w:rsid w:val="655D2ACB"/>
    <w:rsid w:val="70D6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167</Words>
  <Characters>209</Characters>
  <Lines>0</Lines>
  <Paragraphs>0</Paragraphs>
  <TotalTime>7</TotalTime>
  <ScaleCrop>false</ScaleCrop>
  <LinksUpToDate>false</LinksUpToDate>
  <CharactersWithSpaces>213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2024-06-23T01:11:00Z</dcterms:created>
  <dc:creator>Administrator</dc:creator>
  <cp:lastModifiedBy>潘十八</cp:lastModifiedBy>
  <dcterms:modified xsi:type="dcterms:W3CDTF">2024-10-07T11:10:53Z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6022E07A16874630A35B41F94974B24B_11</vt:lpwstr>
  </property>
</Properties>
</file>