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2A28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潘虹“小满优班”优秀</w:t>
      </w:r>
      <w:r>
        <w:rPr>
          <w:rFonts w:hint="eastAsia"/>
          <w:b/>
          <w:bCs/>
          <w:sz w:val="32"/>
          <w:szCs w:val="32"/>
        </w:rPr>
        <w:t>班主任</w:t>
      </w:r>
      <w:r>
        <w:rPr>
          <w:rFonts w:hint="eastAsia"/>
          <w:b/>
          <w:bCs/>
          <w:sz w:val="32"/>
          <w:szCs w:val="32"/>
          <w:lang w:val="en-US" w:eastAsia="zh-CN"/>
        </w:rPr>
        <w:t>培育室</w:t>
      </w:r>
      <w:r>
        <w:rPr>
          <w:rFonts w:hint="eastAsia"/>
          <w:b/>
          <w:bCs/>
          <w:sz w:val="32"/>
          <w:szCs w:val="32"/>
        </w:rPr>
        <w:t>年度考核</w:t>
      </w:r>
    </w:p>
    <w:p w14:paraId="1A7E7E8C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课题（项目）研究【B12】</w:t>
      </w:r>
    </w:p>
    <w:p w14:paraId="748D3415"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（  2023.10—2024.7）</w:t>
      </w:r>
    </w:p>
    <w:p w14:paraId="175CE341"/>
    <w:p w14:paraId="5ACC701F"/>
    <w:p w14:paraId="1C613BB7"/>
    <w:p w14:paraId="5CC6CAC3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103"/>
        <w:gridCol w:w="1379"/>
        <w:gridCol w:w="1292"/>
        <w:gridCol w:w="1057"/>
        <w:gridCol w:w="695"/>
      </w:tblGrid>
      <w:tr w14:paraId="0829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05CD3A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课题或项目发表（获奖）论文汇总表（B4）</w:t>
            </w:r>
          </w:p>
        </w:tc>
      </w:tr>
      <w:tr w14:paraId="5DDE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388707D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3" w:type="dxa"/>
          </w:tcPr>
          <w:p w14:paraId="350DF7DE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379" w:type="dxa"/>
          </w:tcPr>
          <w:p w14:paraId="2BE32DF8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292" w:type="dxa"/>
          </w:tcPr>
          <w:p w14:paraId="358AB2A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刊物</w:t>
            </w:r>
          </w:p>
        </w:tc>
        <w:tc>
          <w:tcPr>
            <w:tcW w:w="1057" w:type="dxa"/>
          </w:tcPr>
          <w:p w14:paraId="38C5A638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695" w:type="dxa"/>
          </w:tcPr>
          <w:p w14:paraId="7E3DAF8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自评</w:t>
            </w:r>
          </w:p>
          <w:p w14:paraId="341AD3A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591F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6900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潘虹</w:t>
            </w:r>
          </w:p>
        </w:tc>
        <w:tc>
          <w:tcPr>
            <w:tcW w:w="3103" w:type="dxa"/>
            <w:vAlign w:val="center"/>
          </w:tcPr>
          <w:p w14:paraId="28F2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《“教为不教”理念下的隔代互学的实践研究》</w:t>
            </w:r>
          </w:p>
        </w:tc>
        <w:tc>
          <w:tcPr>
            <w:tcW w:w="1379" w:type="dxa"/>
            <w:vAlign w:val="center"/>
          </w:tcPr>
          <w:p w14:paraId="757A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2023.10</w:t>
            </w:r>
          </w:p>
        </w:tc>
        <w:tc>
          <w:tcPr>
            <w:tcW w:w="1292" w:type="dxa"/>
            <w:vAlign w:val="center"/>
          </w:tcPr>
          <w:p w14:paraId="6EE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江苏省教育科学研究院</w:t>
            </w:r>
          </w:p>
        </w:tc>
        <w:tc>
          <w:tcPr>
            <w:tcW w:w="1057" w:type="dxa"/>
            <w:vAlign w:val="top"/>
          </w:tcPr>
          <w:p w14:paraId="0C7F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省级课题主持</w:t>
            </w:r>
          </w:p>
        </w:tc>
        <w:tc>
          <w:tcPr>
            <w:tcW w:w="695" w:type="dxa"/>
            <w:vMerge w:val="restart"/>
            <w:vAlign w:val="center"/>
          </w:tcPr>
          <w:p w14:paraId="785338F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0F19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top"/>
          </w:tcPr>
          <w:p w14:paraId="02B60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潘虹</w:t>
            </w:r>
          </w:p>
        </w:tc>
        <w:tc>
          <w:tcPr>
            <w:tcW w:w="3103" w:type="dxa"/>
            <w:vAlign w:val="top"/>
          </w:tcPr>
          <w:p w14:paraId="0AC08EC4"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核心参与市品格提升工程项目，撰写项目结项书；</w:t>
            </w:r>
          </w:p>
          <w:p w14:paraId="442E3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379" w:type="dxa"/>
            <w:vAlign w:val="center"/>
          </w:tcPr>
          <w:p w14:paraId="5D62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2024.12</w:t>
            </w:r>
          </w:p>
        </w:tc>
        <w:tc>
          <w:tcPr>
            <w:tcW w:w="1292" w:type="dxa"/>
            <w:vAlign w:val="center"/>
          </w:tcPr>
          <w:p w14:paraId="3F64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常州市教育局</w:t>
            </w:r>
          </w:p>
        </w:tc>
        <w:tc>
          <w:tcPr>
            <w:tcW w:w="1057" w:type="dxa"/>
            <w:vAlign w:val="top"/>
          </w:tcPr>
          <w:p w14:paraId="77C0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市级</w:t>
            </w:r>
          </w:p>
        </w:tc>
        <w:tc>
          <w:tcPr>
            <w:tcW w:w="695" w:type="dxa"/>
            <w:vMerge w:val="continue"/>
            <w:vAlign w:val="top"/>
          </w:tcPr>
          <w:p w14:paraId="564421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A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4929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6831" w:type="dxa"/>
            <w:gridSpan w:val="4"/>
            <w:vAlign w:val="center"/>
          </w:tcPr>
          <w:p w14:paraId="0644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4467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72F7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1532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0043B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vAlign w:val="center"/>
          </w:tcPr>
          <w:p w14:paraId="6CC7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7B2A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vAlign w:val="top"/>
          </w:tcPr>
          <w:p w14:paraId="12A6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5017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3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716A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39FE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vAlign w:val="center"/>
          </w:tcPr>
          <w:p w14:paraId="03CF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768D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vAlign w:val="top"/>
          </w:tcPr>
          <w:p w14:paraId="27F7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2885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D2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7B2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16E3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9" w:type="dxa"/>
            <w:vAlign w:val="center"/>
          </w:tcPr>
          <w:p w14:paraId="339E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24E0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vAlign w:val="top"/>
          </w:tcPr>
          <w:p w14:paraId="69BAD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50EE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9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510B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03" w:type="dxa"/>
            <w:vAlign w:val="center"/>
          </w:tcPr>
          <w:p w14:paraId="3F47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 w14:paraId="1A5C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2" w:type="dxa"/>
            <w:vAlign w:val="center"/>
          </w:tcPr>
          <w:p w14:paraId="4859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vAlign w:val="top"/>
          </w:tcPr>
          <w:p w14:paraId="0AB85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5" w:type="dxa"/>
            <w:vAlign w:val="center"/>
          </w:tcPr>
          <w:p w14:paraId="6144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E9B027"/>
    <w:p w14:paraId="56B92E39">
      <w:pPr>
        <w:rPr>
          <w:rFonts w:hint="eastAsia" w:eastAsiaTheme="minorEastAsia"/>
          <w:lang w:eastAsia="zh-CN"/>
        </w:rPr>
      </w:pPr>
    </w:p>
    <w:p w14:paraId="4870D37F">
      <w:pPr>
        <w:rPr>
          <w:rFonts w:hint="eastAsia" w:eastAsiaTheme="minorEastAsia"/>
          <w:lang w:eastAsia="zh-CN"/>
        </w:rPr>
      </w:pPr>
    </w:p>
    <w:p w14:paraId="1B178192">
      <w:pPr>
        <w:rPr>
          <w:rFonts w:hint="eastAsia" w:eastAsiaTheme="minorEastAsia"/>
          <w:lang w:eastAsia="zh-CN"/>
        </w:rPr>
      </w:pPr>
    </w:p>
    <w:p w14:paraId="706ACB33">
      <w:pPr>
        <w:rPr>
          <w:rFonts w:hint="eastAsia" w:eastAsiaTheme="minorEastAsia"/>
          <w:lang w:eastAsia="zh-CN"/>
        </w:rPr>
      </w:pPr>
    </w:p>
    <w:p w14:paraId="75FBB167">
      <w:pPr>
        <w:rPr>
          <w:rFonts w:hint="eastAsia" w:eastAsiaTheme="minorEastAsia"/>
          <w:lang w:eastAsia="zh-CN"/>
        </w:rPr>
      </w:pPr>
    </w:p>
    <w:p w14:paraId="4C4BAAC8">
      <w:pPr>
        <w:rPr>
          <w:rFonts w:hint="eastAsia" w:eastAsiaTheme="minorEastAsia"/>
          <w:lang w:eastAsia="zh-CN"/>
        </w:rPr>
      </w:pPr>
    </w:p>
    <w:p w14:paraId="7D52A704">
      <w:pPr>
        <w:rPr>
          <w:rFonts w:hint="eastAsia" w:eastAsiaTheme="minorEastAsia"/>
          <w:lang w:eastAsia="zh-CN"/>
        </w:rPr>
      </w:pPr>
    </w:p>
    <w:p w14:paraId="768A120C">
      <w:pPr>
        <w:rPr>
          <w:rFonts w:hint="eastAsia" w:eastAsiaTheme="minorEastAsia"/>
          <w:lang w:eastAsia="zh-CN"/>
        </w:rPr>
      </w:pPr>
    </w:p>
    <w:p w14:paraId="76FD47BB">
      <w:pPr>
        <w:rPr>
          <w:rFonts w:hint="eastAsia" w:eastAsiaTheme="minorEastAsia"/>
          <w:lang w:eastAsia="zh-CN"/>
        </w:rPr>
      </w:pPr>
    </w:p>
    <w:p w14:paraId="39DA8EC3">
      <w:pPr>
        <w:rPr>
          <w:rFonts w:hint="eastAsia" w:eastAsiaTheme="minorEastAsia"/>
          <w:lang w:eastAsia="zh-CN"/>
        </w:rPr>
      </w:pPr>
    </w:p>
    <w:p w14:paraId="35438C13">
      <w:pPr>
        <w:rPr>
          <w:rFonts w:hint="eastAsia" w:eastAsiaTheme="minorEastAsia"/>
          <w:lang w:eastAsia="zh-CN"/>
        </w:rPr>
      </w:pPr>
    </w:p>
    <w:p w14:paraId="75D6E0EE">
      <w:pPr>
        <w:rPr>
          <w:rFonts w:hint="eastAsia" w:eastAsiaTheme="minorEastAsia"/>
          <w:lang w:eastAsia="zh-CN"/>
        </w:rPr>
      </w:pPr>
    </w:p>
    <w:p w14:paraId="5EB7C90C">
      <w:pPr>
        <w:rPr>
          <w:rFonts w:hint="eastAsia" w:eastAsiaTheme="minorEastAsia"/>
          <w:lang w:eastAsia="zh-CN"/>
        </w:rPr>
      </w:pPr>
    </w:p>
    <w:p w14:paraId="09C53667">
      <w:pPr>
        <w:rPr>
          <w:rFonts w:hint="eastAsia" w:eastAsiaTheme="minorEastAsia"/>
          <w:lang w:eastAsia="zh-CN"/>
        </w:rPr>
      </w:pPr>
    </w:p>
    <w:p w14:paraId="1192757F">
      <w:pPr>
        <w:rPr>
          <w:rFonts w:hint="eastAsia" w:eastAsiaTheme="minorEastAsia"/>
          <w:lang w:eastAsia="zh-CN"/>
        </w:rPr>
      </w:pPr>
    </w:p>
    <w:p w14:paraId="63506A7F">
      <w:pPr>
        <w:rPr>
          <w:rFonts w:hint="eastAsia" w:eastAsiaTheme="minorEastAsia"/>
          <w:lang w:eastAsia="zh-CN"/>
        </w:rPr>
      </w:pPr>
    </w:p>
    <w:p w14:paraId="79B9AE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6497955"/>
            <wp:effectExtent l="0" t="0" r="8255" b="7620"/>
            <wp:docPr id="11" name="图片 11" descr="dae16e417981c9cd75586b9302518f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ae16e417981c9cd75586b9302518f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64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C7E61">
      <w:pPr>
        <w:rPr>
          <w:rFonts w:hint="eastAsia" w:eastAsiaTheme="minorEastAsia"/>
          <w:lang w:eastAsia="zh-CN"/>
        </w:rPr>
      </w:pPr>
    </w:p>
    <w:p w14:paraId="279EB969">
      <w:pPr>
        <w:rPr>
          <w:rFonts w:hint="eastAsia" w:eastAsiaTheme="minorEastAsia"/>
          <w:lang w:eastAsia="zh-CN"/>
        </w:rPr>
      </w:pPr>
    </w:p>
    <w:p w14:paraId="486B0019">
      <w:pPr>
        <w:rPr>
          <w:rFonts w:hint="eastAsia" w:eastAsiaTheme="minorEastAsia"/>
          <w:lang w:eastAsia="zh-CN"/>
        </w:rPr>
      </w:pPr>
    </w:p>
    <w:p w14:paraId="5A323D81">
      <w:pPr>
        <w:rPr>
          <w:rFonts w:hint="eastAsia" w:eastAsiaTheme="minorEastAsia"/>
          <w:lang w:eastAsia="zh-CN"/>
        </w:rPr>
      </w:pPr>
    </w:p>
    <w:p w14:paraId="458ADDEA">
      <w:pPr>
        <w:rPr>
          <w:rFonts w:hint="eastAsia" w:eastAsiaTheme="minorEastAsia"/>
          <w:lang w:eastAsia="zh-CN"/>
        </w:rPr>
      </w:pPr>
    </w:p>
    <w:p w14:paraId="387F06D0">
      <w:pPr>
        <w:rPr>
          <w:rFonts w:hint="eastAsia" w:eastAsiaTheme="minorEastAsia"/>
          <w:lang w:eastAsia="zh-CN"/>
        </w:rPr>
      </w:pPr>
    </w:p>
    <w:p w14:paraId="0108828D">
      <w:pPr>
        <w:rPr>
          <w:rFonts w:hint="eastAsia" w:eastAsiaTheme="minorEastAsia"/>
          <w:lang w:eastAsia="zh-CN"/>
        </w:rPr>
      </w:pPr>
    </w:p>
    <w:p w14:paraId="64F5F7F9">
      <w:pPr>
        <w:rPr>
          <w:rFonts w:hint="eastAsia" w:eastAsiaTheme="minorEastAsia"/>
          <w:lang w:eastAsia="zh-CN"/>
        </w:rPr>
      </w:pPr>
    </w:p>
    <w:p w14:paraId="40D5CB3E">
      <w:pPr>
        <w:rPr>
          <w:rFonts w:hint="eastAsia" w:eastAsiaTheme="minorEastAsia"/>
          <w:lang w:eastAsia="zh-CN"/>
        </w:rPr>
      </w:pPr>
    </w:p>
    <w:p w14:paraId="5E6A73E3">
      <w:pPr>
        <w:rPr>
          <w:rFonts w:hint="eastAsia" w:eastAsiaTheme="minorEastAsia"/>
          <w:lang w:eastAsia="zh-CN"/>
        </w:rPr>
      </w:pPr>
    </w:p>
    <w:p w14:paraId="5F14F8B8">
      <w:pPr>
        <w:rPr>
          <w:rFonts w:hint="eastAsia" w:eastAsiaTheme="minorEastAsia"/>
          <w:lang w:eastAsia="zh-CN"/>
        </w:rPr>
      </w:pPr>
    </w:p>
    <w:p w14:paraId="590DE8F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6604000"/>
            <wp:effectExtent l="0" t="0" r="8255" b="6350"/>
            <wp:docPr id="19" name="图片 19" descr="add5e9e2b5ab193be1fdaf480b671e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dd5e9e2b5ab193be1fdaf480b671e8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6EBE6">
      <w:pPr>
        <w:rPr>
          <w:rFonts w:hint="eastAsia" w:eastAsiaTheme="minorEastAsia"/>
          <w:lang w:eastAsia="zh-CN"/>
        </w:rPr>
      </w:pPr>
    </w:p>
    <w:p w14:paraId="2BB37CC3">
      <w:pPr>
        <w:rPr>
          <w:rFonts w:ascii="宋体" w:hAnsi="宋体" w:eastAsia="宋体" w:cs="宋体"/>
          <w:sz w:val="24"/>
          <w:szCs w:val="24"/>
        </w:rPr>
      </w:pPr>
    </w:p>
    <w:p w14:paraId="5E44B67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B78E3B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B354D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C39D4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2315210</wp:posOffset>
                </wp:positionV>
                <wp:extent cx="3810000" cy="6350"/>
                <wp:effectExtent l="66675" t="22225" r="66675" b="14287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021205" y="3229610"/>
                          <a:ext cx="3810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9.15pt;margin-top:182.3pt;height:0.5pt;width:300pt;z-index:251659264;mso-width-relative:page;mso-height-relative:page;" filled="f" stroked="t" coordsize="21600,21600" o:gfxdata="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PCE8/XAAAACwEAAA8AAAAAAAAA&#10;AQAgAAAAIgAAAGRycy9kb3ducmV2LnhtbFBLAQIUABQAAAAIAIdO4kBOD8A1SwIAAIUEAAAOAAAA&#10;AAAAAAEAIAAAACYBAABkcnMvZTJvRG9jLnhtbFBLBQYAAAAABgAGAFkBAADjBQAAAAA=&#10;">
                <v:fill on="f" focussize="0,0"/>
                <v:stroke weight="1pt" color="#E54C5E [3209]" miterlimit="8" joinstyle="miter"/>
                <v:imagedata o:title=""/>
                <o:lock v:ext="edit" aspectratio="f"/>
                <v:shadow on="t" color="#FFFFFF [3216]" opacity="39321f" offset="0pt,4pt" origin="0f,0f" matrix="65536f,0f,0f,65536f"/>
              </v:line>
            </w:pict>
          </mc:Fallback>
        </mc:AlternateContent>
      </w:r>
    </w:p>
    <w:p w14:paraId="67B7E88A"/>
    <w:p w14:paraId="4A43946A"/>
    <w:p w14:paraId="6F796313"/>
    <w:p w14:paraId="34487D00"/>
    <w:p w14:paraId="1F55CCD3">
      <w:pPr>
        <w:rPr>
          <w:rFonts w:ascii="黑体" w:hAnsi="黑体" w:eastAsia="黑体"/>
          <w:spacing w:val="20"/>
          <w:sz w:val="32"/>
        </w:rPr>
      </w:pPr>
      <w:r>
        <w:rPr>
          <w:rFonts w:ascii="黑体" w:hAnsi="黑体" w:eastAsia="黑体"/>
          <w:spacing w:val="20"/>
          <w:sz w:val="32"/>
        </w:rPr>
        <w:t>附件</w:t>
      </w:r>
      <w:r>
        <w:rPr>
          <w:rFonts w:hint="eastAsia" w:ascii="黑体" w:hAnsi="黑体" w:eastAsia="黑体"/>
          <w:spacing w:val="20"/>
          <w:sz w:val="32"/>
        </w:rPr>
        <w:t>2</w:t>
      </w:r>
    </w:p>
    <w:p w14:paraId="3703D367">
      <w:pPr>
        <w:ind w:firstLine="361"/>
        <w:rPr>
          <w:rFonts w:ascii="宋体"/>
          <w:b/>
          <w:spacing w:val="20"/>
          <w:sz w:val="52"/>
          <w:szCs w:val="52"/>
        </w:rPr>
      </w:pPr>
    </w:p>
    <w:p w14:paraId="639F5BB8">
      <w:pPr>
        <w:jc w:val="center"/>
        <w:rPr>
          <w:sz w:val="44"/>
          <w:szCs w:val="44"/>
        </w:rPr>
      </w:pPr>
      <w:r>
        <w:rPr>
          <w:rFonts w:hint="eastAsia" w:ascii="宋体"/>
          <w:b/>
          <w:spacing w:val="20"/>
          <w:sz w:val="48"/>
        </w:rPr>
        <w:t>常州市中小学生品格提升工程项目鉴定结项申报书</w:t>
      </w:r>
    </w:p>
    <w:p w14:paraId="21715A5D">
      <w:pPr>
        <w:jc w:val="center"/>
        <w:rPr>
          <w:sz w:val="44"/>
          <w:szCs w:val="44"/>
        </w:rPr>
      </w:pPr>
    </w:p>
    <w:p w14:paraId="2FAE0932">
      <w:pPr>
        <w:spacing w:line="600" w:lineRule="exact"/>
        <w:ind w:left="880"/>
        <w:rPr>
          <w:rFonts w:ascii="仿宋_GB2312" w:eastAsia="仿宋_GB2312"/>
          <w:sz w:val="32"/>
        </w:rPr>
      </w:pPr>
    </w:p>
    <w:p w14:paraId="796A04AA">
      <w:pPr>
        <w:spacing w:line="600" w:lineRule="exact"/>
        <w:ind w:left="880"/>
        <w:rPr>
          <w:rFonts w:ascii="仿宋_GB2312" w:eastAsia="仿宋_GB2312"/>
          <w:b/>
          <w:spacing w:val="30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立 项 时 间 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2021年3月</w:t>
      </w:r>
      <w:r>
        <w:rPr>
          <w:rFonts w:hint="eastAsia" w:ascii="仿宋_GB2312" w:eastAsia="仿宋_GB2312"/>
          <w:sz w:val="32"/>
          <w:u w:val="single"/>
        </w:rPr>
        <w:t xml:space="preserve">                          </w:t>
      </w:r>
    </w:p>
    <w:p w14:paraId="2AEFA4D8">
      <w:pPr>
        <w:spacing w:line="600" w:lineRule="exact"/>
        <w:ind w:left="88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项 目 名 称 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  <w:lang w:val="en-US" w:eastAsia="zh-CN"/>
        </w:rPr>
        <w:t>以</w:t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</w:rPr>
        <w:t>“玩伴团”活动</w:t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  <w:lang w:val="en-US" w:eastAsia="zh-CN"/>
        </w:rPr>
        <w:t>育</w:t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</w:rPr>
        <w:t>美好生活</w:t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  <w:lang w:val="en-US" w:eastAsia="zh-CN"/>
        </w:rPr>
        <w:t>之力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ab/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2"/>
          <w:u w:val="single"/>
        </w:rPr>
        <w:t xml:space="preserve">                     </w:t>
      </w:r>
    </w:p>
    <w:p w14:paraId="602D393B">
      <w:pPr>
        <w:spacing w:line="600" w:lineRule="exact"/>
        <w:ind w:left="880"/>
        <w:rPr>
          <w:rFonts w:ascii="仿宋_GB2312" w:eastAsia="仿宋_GB2312"/>
          <w:spacing w:val="20"/>
          <w:sz w:val="32"/>
        </w:rPr>
      </w:pPr>
      <w:r>
        <w:rPr>
          <w:rFonts w:hint="eastAsia" w:ascii="仿宋_GB2312" w:eastAsia="仿宋_GB2312"/>
          <w:spacing w:val="20"/>
          <w:sz w:val="32"/>
        </w:rPr>
        <w:t>项目负责人</w:t>
      </w:r>
      <w:r>
        <w:rPr>
          <w:rFonts w:hint="eastAsia" w:ascii="仿宋_GB2312" w:eastAsia="仿宋_GB2312"/>
          <w:spacing w:val="20"/>
          <w:sz w:val="32"/>
          <w:u w:val="single"/>
        </w:rPr>
        <w:tab/>
      </w:r>
      <w:r>
        <w:rPr>
          <w:rFonts w:hint="eastAsia" w:ascii="仿宋_GB2312" w:eastAsia="仿宋_GB2312"/>
          <w:spacing w:val="20"/>
          <w:sz w:val="32"/>
          <w:u w:val="single"/>
        </w:rPr>
        <w:t xml:space="preserve">    </w:t>
      </w:r>
      <w:r>
        <w:rPr>
          <w:rFonts w:hint="eastAsia" w:ascii="仿宋_GB2312" w:eastAsia="仿宋_GB2312"/>
          <w:spacing w:val="20"/>
          <w:sz w:val="32"/>
          <w:u w:val="single"/>
          <w:lang w:val="en-US" w:eastAsia="zh-CN"/>
        </w:rPr>
        <w:t xml:space="preserve">    顾惠芬</w:t>
      </w:r>
      <w:r>
        <w:rPr>
          <w:rFonts w:hint="eastAsia" w:ascii="仿宋_GB2312" w:eastAsia="仿宋_GB2312"/>
          <w:spacing w:val="20"/>
          <w:sz w:val="32"/>
          <w:u w:val="single"/>
        </w:rPr>
        <w:t xml:space="preserve"> </w:t>
      </w:r>
      <w:bookmarkStart w:id="3" w:name="_GoBack"/>
      <w:bookmarkEnd w:id="3"/>
      <w:r>
        <w:rPr>
          <w:rFonts w:hint="eastAsia" w:ascii="仿宋_GB2312" w:eastAsia="仿宋_GB2312"/>
          <w:spacing w:val="20"/>
          <w:sz w:val="32"/>
          <w:u w:val="single"/>
        </w:rPr>
        <w:t xml:space="preserve">                    </w:t>
      </w:r>
    </w:p>
    <w:p w14:paraId="0F410393">
      <w:pPr>
        <w:spacing w:line="600" w:lineRule="exact"/>
        <w:ind w:left="88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责 任 单 位 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  <w:lang w:val="en-US" w:eastAsia="zh-CN"/>
        </w:rPr>
        <w:t>新北区龙虎塘实验小学</w:t>
      </w:r>
      <w:r>
        <w:rPr>
          <w:rFonts w:hint="eastAsia" w:ascii="仿宋_GB2312" w:eastAsia="仿宋_GB2312"/>
          <w:sz w:val="32"/>
          <w:u w:val="single"/>
        </w:rPr>
        <w:t xml:space="preserve">                          </w:t>
      </w:r>
    </w:p>
    <w:p w14:paraId="7070AF30">
      <w:pPr>
        <w:spacing w:line="600" w:lineRule="exact"/>
        <w:ind w:left="88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填 报 日 期 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2024年3月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</w:p>
    <w:p w14:paraId="67EF8AE4">
      <w:pPr>
        <w:rPr>
          <w:rFonts w:ascii="宋体"/>
          <w:sz w:val="32"/>
        </w:rPr>
      </w:pPr>
    </w:p>
    <w:p w14:paraId="1AAD7AB7">
      <w:pPr>
        <w:jc w:val="center"/>
        <w:rPr>
          <w:sz w:val="44"/>
          <w:szCs w:val="44"/>
          <w:u w:val="single"/>
        </w:rPr>
      </w:pPr>
    </w:p>
    <w:p w14:paraId="38406A47">
      <w:pPr>
        <w:jc w:val="center"/>
        <w:rPr>
          <w:sz w:val="44"/>
          <w:szCs w:val="44"/>
          <w:u w:val="single"/>
        </w:rPr>
      </w:pPr>
    </w:p>
    <w:p w14:paraId="06F4AAC7">
      <w:pPr>
        <w:spacing w:line="700" w:lineRule="exact"/>
        <w:jc w:val="center"/>
        <w:rPr>
          <w:rFonts w:ascii="宋体"/>
          <w:b/>
          <w:spacing w:val="-10"/>
          <w:sz w:val="36"/>
          <w:szCs w:val="36"/>
        </w:rPr>
      </w:pPr>
    </w:p>
    <w:p w14:paraId="0EBCF8E2">
      <w:pPr>
        <w:spacing w:line="700" w:lineRule="exact"/>
        <w:jc w:val="center"/>
        <w:rPr>
          <w:rFonts w:ascii="宋体"/>
          <w:b/>
          <w:spacing w:val="-10"/>
          <w:sz w:val="36"/>
          <w:szCs w:val="36"/>
        </w:rPr>
      </w:pPr>
      <w:r>
        <w:rPr>
          <w:rFonts w:hint="eastAsia" w:ascii="宋体"/>
          <w:b/>
          <w:spacing w:val="-10"/>
          <w:sz w:val="36"/>
          <w:szCs w:val="36"/>
        </w:rPr>
        <w:t>常州市教育局</w:t>
      </w:r>
    </w:p>
    <w:p w14:paraId="74F21A9F">
      <w:pPr>
        <w:spacing w:line="700" w:lineRule="exact"/>
        <w:jc w:val="center"/>
        <w:rPr>
          <w:rFonts w:ascii="宋体"/>
          <w:b/>
          <w:spacing w:val="20"/>
          <w:sz w:val="36"/>
          <w:szCs w:val="36"/>
        </w:rPr>
      </w:pPr>
      <w:r>
        <w:rPr>
          <w:rFonts w:hint="eastAsia" w:ascii="宋体"/>
          <w:b/>
          <w:spacing w:val="20"/>
          <w:sz w:val="36"/>
          <w:szCs w:val="36"/>
        </w:rPr>
        <w:t>二〇二</w:t>
      </w:r>
      <w:r>
        <w:rPr>
          <w:rFonts w:hint="eastAsia" w:ascii="宋体"/>
          <w:b/>
          <w:spacing w:val="20"/>
          <w:sz w:val="36"/>
          <w:szCs w:val="36"/>
          <w:lang w:eastAsia="zh-CN"/>
        </w:rPr>
        <w:t>四</w:t>
      </w:r>
      <w:r>
        <w:rPr>
          <w:rFonts w:hint="eastAsia" w:ascii="宋体"/>
          <w:b/>
          <w:spacing w:val="20"/>
          <w:sz w:val="36"/>
          <w:szCs w:val="36"/>
        </w:rPr>
        <w:t>年一月制</w:t>
      </w:r>
    </w:p>
    <w:p w14:paraId="13E1F6EE">
      <w:pPr>
        <w:rPr>
          <w:rFonts w:ascii="宋体"/>
          <w:b/>
          <w:spacing w:val="20"/>
          <w:sz w:val="36"/>
          <w:szCs w:val="36"/>
        </w:rPr>
      </w:pPr>
    </w:p>
    <w:p w14:paraId="1FF12549">
      <w:pPr>
        <w:jc w:val="center"/>
        <w:rPr>
          <w:rFonts w:ascii="宋体"/>
          <w:b/>
          <w:spacing w:val="20"/>
          <w:sz w:val="36"/>
          <w:szCs w:val="36"/>
        </w:rPr>
      </w:pPr>
    </w:p>
    <w:p w14:paraId="3CA6240E">
      <w:pPr>
        <w:jc w:val="center"/>
        <w:rPr>
          <w:rFonts w:ascii="宋体"/>
          <w:b/>
          <w:spacing w:val="20"/>
          <w:sz w:val="36"/>
          <w:szCs w:val="36"/>
        </w:rPr>
      </w:pPr>
    </w:p>
    <w:p w14:paraId="7A16F32E">
      <w:pPr>
        <w:jc w:val="center"/>
        <w:rPr>
          <w:rFonts w:ascii="宋体"/>
          <w:b/>
          <w:spacing w:val="20"/>
          <w:sz w:val="36"/>
          <w:szCs w:val="36"/>
        </w:rPr>
      </w:pPr>
    </w:p>
    <w:p w14:paraId="6CAAC0B5">
      <w:pPr>
        <w:jc w:val="center"/>
        <w:rPr>
          <w:rFonts w:ascii="宋体"/>
          <w:b/>
          <w:spacing w:val="20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102543CD">
      <w:pPr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声   明</w:t>
      </w:r>
    </w:p>
    <w:p w14:paraId="7DD91AA3"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本申请鉴定结项的研究成果不存在知识产权争议；常州市教育局享有宣传介绍、推广应用本成果的权力，但保留作者的署名权。特此声明。</w:t>
      </w:r>
    </w:p>
    <w:p w14:paraId="43E72FDA"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成果是否涉及敏感问题或其他不宜公开出版的内容：</w:t>
      </w:r>
    </w:p>
    <w:p w14:paraId="3A03B218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是□否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☑</w:t>
      </w:r>
    </w:p>
    <w:p w14:paraId="0B6019BA">
      <w:pPr>
        <w:spacing w:line="500" w:lineRule="exact"/>
        <w:ind w:firstLine="648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成果是否涉密： </w:t>
      </w:r>
    </w:p>
    <w:p w14:paraId="7EE337EE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是□ 否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☑</w:t>
      </w:r>
    </w:p>
    <w:p w14:paraId="5A7B7BDF">
      <w:pPr>
        <w:spacing w:line="500" w:lineRule="exact"/>
        <w:ind w:firstLine="3600" w:firstLineChars="1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 w14:paraId="0B3AE857">
      <w:pPr>
        <w:spacing w:line="500" w:lineRule="exact"/>
        <w:ind w:firstLine="5700" w:firstLineChars="19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 w14:paraId="14D6813C">
      <w:pPr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576CE5C5">
      <w:pPr>
        <w:spacing w:line="48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一、本表适用于20</w:t>
      </w:r>
      <w:r>
        <w:rPr>
          <w:rFonts w:hint="eastAsia" w:ascii="宋体" w:hAnsi="宋体"/>
          <w:sz w:val="28"/>
          <w:lang w:val="en-US" w:eastAsia="zh-CN"/>
        </w:rPr>
        <w:t>20</w:t>
      </w:r>
      <w:r>
        <w:rPr>
          <w:rFonts w:hint="eastAsia" w:ascii="宋体" w:hAnsi="宋体"/>
          <w:sz w:val="28"/>
        </w:rPr>
        <w:t>-20</w:t>
      </w:r>
      <w:r>
        <w:rPr>
          <w:rFonts w:hint="eastAsia" w:ascii="宋体" w:hAnsi="宋体"/>
          <w:sz w:val="28"/>
          <w:lang w:val="en-US" w:eastAsia="zh-CN"/>
        </w:rPr>
        <w:t>21</w:t>
      </w:r>
      <w:r>
        <w:rPr>
          <w:rFonts w:hint="eastAsia" w:ascii="宋体" w:hAnsi="宋体"/>
          <w:sz w:val="28"/>
        </w:rPr>
        <w:t>年立项的常州市中小学生品格提升工程项目鉴定结项申请。</w:t>
      </w:r>
    </w:p>
    <w:p w14:paraId="6A4EE5D5">
      <w:pPr>
        <w:spacing w:line="48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二、按照有关规定认真如实地填写表内栏目。无内容填写的栏目可空白；所填栏目不够用时可加附页；选择性栏目请在选项上打“√”。</w:t>
      </w:r>
    </w:p>
    <w:p w14:paraId="354160D2">
      <w:pPr>
        <w:spacing w:line="48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三、“主题词”栏需填写反映成果内容的关键词（4个以内）。</w:t>
      </w:r>
    </w:p>
    <w:p w14:paraId="4D63BBED">
      <w:pPr>
        <w:spacing w:line="480" w:lineRule="exact"/>
        <w:ind w:firstLine="630" w:firstLineChars="225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四、本《鉴定结项申报书》报送3份（A</w:t>
      </w:r>
      <w:r>
        <w:rPr>
          <w:rFonts w:ascii="宋体" w:hAnsi="宋体"/>
          <w:sz w:val="28"/>
        </w:rPr>
        <w:t>4</w:t>
      </w:r>
      <w:r>
        <w:rPr>
          <w:rFonts w:hint="eastAsia" w:ascii="宋体" w:hAnsi="宋体"/>
          <w:sz w:val="28"/>
        </w:rPr>
        <w:t>纸型，于左侧装订）、并附3份《项目结项成果报告》、1份《结项证书信息表》。以上材料经所属教育行政部门收齐、审核盖章后，报送市教育局德育处。《鉴定结项申报书》、《项目结项成果报告》、《结项证书信息表》的电子稿，由所属教育行政部门收齐后，发德育处邮箱：</w:t>
      </w:r>
      <w:r>
        <w:rPr>
          <w:rFonts w:hint="eastAsia" w:ascii="宋体" w:hAnsi="宋体" w:eastAsia="宋体" w:cs="Times New Roman"/>
          <w:sz w:val="28"/>
        </w:rPr>
        <w:fldChar w:fldCharType="begin"/>
      </w:r>
      <w:r>
        <w:rPr>
          <w:rFonts w:hint="eastAsia" w:ascii="宋体" w:hAnsi="宋体" w:eastAsia="宋体" w:cs="Times New Roman"/>
          <w:sz w:val="28"/>
        </w:rPr>
        <w:instrText xml:space="preserve"> HYPERLINK "mailto:514989216@qq.com" </w:instrText>
      </w:r>
      <w:r>
        <w:rPr>
          <w:rFonts w:hint="eastAsia" w:ascii="宋体" w:hAnsi="宋体" w:eastAsia="宋体" w:cs="Times New Roman"/>
          <w:sz w:val="28"/>
        </w:rPr>
        <w:fldChar w:fldCharType="separate"/>
      </w:r>
      <w:r>
        <w:rPr>
          <w:rFonts w:hint="eastAsia" w:ascii="宋体" w:hAnsi="宋体" w:eastAsia="宋体" w:cs="Times New Roman"/>
          <w:sz w:val="28"/>
          <w:lang w:val="en-US" w:eastAsia="zh-CN"/>
        </w:rPr>
        <w:t>284886667</w:t>
      </w:r>
      <w:r>
        <w:rPr>
          <w:rFonts w:hint="eastAsia" w:ascii="宋体" w:hAnsi="宋体" w:eastAsia="宋体" w:cs="Times New Roman"/>
          <w:sz w:val="28"/>
        </w:rPr>
        <w:t>@qq.com</w:t>
      </w:r>
      <w:r>
        <w:rPr>
          <w:rFonts w:hint="eastAsia" w:ascii="宋体" w:hAnsi="宋体" w:eastAsia="宋体" w:cs="Times New Roman"/>
          <w:sz w:val="28"/>
        </w:rPr>
        <w:fldChar w:fldCharType="end"/>
      </w:r>
      <w:r>
        <w:rPr>
          <w:rFonts w:hint="eastAsia" w:ascii="宋体" w:hAnsi="宋体" w:eastAsia="宋体" w:cs="Times New Roman"/>
          <w:sz w:val="28"/>
        </w:rPr>
        <w:t>，</w:t>
      </w:r>
      <w:r>
        <w:rPr>
          <w:rFonts w:hint="eastAsia" w:ascii="宋体" w:hAnsi="宋体"/>
          <w:sz w:val="28"/>
        </w:rPr>
        <w:t>局属学校直接报送。</w:t>
      </w:r>
    </w:p>
    <w:p w14:paraId="2E59D961">
      <w:pPr>
        <w:spacing w:line="480" w:lineRule="exact"/>
        <w:ind w:firstLine="630" w:firstLineChars="225"/>
        <w:rPr>
          <w:rFonts w:ascii="宋体"/>
          <w:sz w:val="28"/>
        </w:rPr>
      </w:pPr>
    </w:p>
    <w:p w14:paraId="5BFC277C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br w:type="page"/>
      </w:r>
      <w:r>
        <w:rPr>
          <w:rFonts w:hint="eastAsia" w:ascii="黑体" w:eastAsia="黑体"/>
          <w:sz w:val="32"/>
        </w:rPr>
        <w:t>一、基本情况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43"/>
        <w:gridCol w:w="576"/>
        <w:gridCol w:w="558"/>
        <w:gridCol w:w="388"/>
        <w:gridCol w:w="1322"/>
        <w:gridCol w:w="343"/>
        <w:gridCol w:w="1217"/>
        <w:gridCol w:w="447"/>
        <w:gridCol w:w="404"/>
        <w:gridCol w:w="1274"/>
      </w:tblGrid>
      <w:tr w14:paraId="1A8E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1" w:type="dxa"/>
            <w:gridSpan w:val="2"/>
            <w:vMerge w:val="restart"/>
            <w:noWrap w:val="0"/>
            <w:vAlign w:val="center"/>
          </w:tcPr>
          <w:p w14:paraId="05F0D97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项目名称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5033AAB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现名称</w:t>
            </w:r>
          </w:p>
        </w:tc>
        <w:tc>
          <w:tcPr>
            <w:tcW w:w="5395" w:type="dxa"/>
            <w:gridSpan w:val="7"/>
            <w:noWrap w:val="0"/>
            <w:vAlign w:val="top"/>
          </w:tcPr>
          <w:p w14:paraId="7ADCDF1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“玩伴团”活动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育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美好生活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之力</w:t>
            </w:r>
          </w:p>
        </w:tc>
      </w:tr>
      <w:tr w14:paraId="6818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1" w:type="dxa"/>
            <w:gridSpan w:val="2"/>
            <w:vMerge w:val="continue"/>
            <w:noWrap w:val="0"/>
            <w:vAlign w:val="top"/>
          </w:tcPr>
          <w:p w14:paraId="10BB5C7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D01313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原名称</w:t>
            </w:r>
          </w:p>
        </w:tc>
        <w:tc>
          <w:tcPr>
            <w:tcW w:w="5395" w:type="dxa"/>
            <w:gridSpan w:val="7"/>
            <w:noWrap w:val="0"/>
            <w:vAlign w:val="top"/>
          </w:tcPr>
          <w:p w14:paraId="557AFAD6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“玩伴团”活动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育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美好生活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之力</w:t>
            </w:r>
          </w:p>
        </w:tc>
      </w:tr>
      <w:tr w14:paraId="67B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1" w:type="dxa"/>
            <w:gridSpan w:val="2"/>
            <w:noWrap w:val="0"/>
            <w:vAlign w:val="top"/>
          </w:tcPr>
          <w:p w14:paraId="745CC7F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主 题 词</w:t>
            </w:r>
          </w:p>
        </w:tc>
        <w:tc>
          <w:tcPr>
            <w:tcW w:w="1522" w:type="dxa"/>
            <w:gridSpan w:val="3"/>
            <w:noWrap w:val="0"/>
            <w:vAlign w:val="top"/>
          </w:tcPr>
          <w:p w14:paraId="6E9B1C0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协同育人</w:t>
            </w:r>
          </w:p>
        </w:tc>
        <w:tc>
          <w:tcPr>
            <w:tcW w:w="1665" w:type="dxa"/>
            <w:gridSpan w:val="2"/>
            <w:noWrap w:val="0"/>
            <w:vAlign w:val="top"/>
          </w:tcPr>
          <w:p w14:paraId="4CB96A7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互学共学</w:t>
            </w:r>
          </w:p>
        </w:tc>
        <w:tc>
          <w:tcPr>
            <w:tcW w:w="1664" w:type="dxa"/>
            <w:gridSpan w:val="2"/>
            <w:noWrap w:val="0"/>
            <w:vAlign w:val="top"/>
          </w:tcPr>
          <w:p w14:paraId="48CAB30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综合融通</w:t>
            </w:r>
          </w:p>
        </w:tc>
        <w:tc>
          <w:tcPr>
            <w:tcW w:w="1678" w:type="dxa"/>
            <w:gridSpan w:val="2"/>
            <w:noWrap w:val="0"/>
            <w:vAlign w:val="top"/>
          </w:tcPr>
          <w:p w14:paraId="4625581D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美好生活</w:t>
            </w:r>
          </w:p>
        </w:tc>
      </w:tr>
      <w:tr w14:paraId="14D9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1" w:type="dxa"/>
            <w:gridSpan w:val="2"/>
            <w:noWrap w:val="0"/>
            <w:vAlign w:val="top"/>
          </w:tcPr>
          <w:p w14:paraId="3CCE3BE4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研究起止时间</w:t>
            </w:r>
          </w:p>
        </w:tc>
        <w:tc>
          <w:tcPr>
            <w:tcW w:w="6529" w:type="dxa"/>
            <w:gridSpan w:val="9"/>
            <w:noWrap w:val="0"/>
            <w:vAlign w:val="top"/>
          </w:tcPr>
          <w:p w14:paraId="4132B426">
            <w:pPr>
              <w:tabs>
                <w:tab w:val="left" w:pos="5092"/>
              </w:tabs>
              <w:spacing w:line="500" w:lineRule="exact"/>
              <w:jc w:val="lef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2016</w:t>
            </w:r>
            <w:r>
              <w:rPr>
                <w:rFonts w:hint="eastAsia" w:ascii="宋体"/>
                <w:sz w:val="28"/>
              </w:rPr>
              <w:t xml:space="preserve">年 </w:t>
            </w:r>
            <w:r>
              <w:rPr>
                <w:rFonts w:hint="eastAsia" w:ascii="宋体"/>
                <w:sz w:val="28"/>
                <w:lang w:val="en-US" w:eastAsia="zh-CN"/>
              </w:rPr>
              <w:t>9</w:t>
            </w:r>
            <w:r>
              <w:rPr>
                <w:rFonts w:hint="eastAsia" w:ascii="宋体"/>
                <w:sz w:val="28"/>
              </w:rPr>
              <w:t xml:space="preserve">  月 </w:t>
            </w:r>
            <w:r>
              <w:rPr>
                <w:rFonts w:hint="eastAsia" w:ascii="宋体"/>
                <w:sz w:val="28"/>
                <w:lang w:val="en-US" w:eastAsia="zh-CN"/>
              </w:rPr>
              <w:t>1</w:t>
            </w:r>
            <w:r>
              <w:rPr>
                <w:rFonts w:hint="eastAsia" w:ascii="宋体"/>
                <w:sz w:val="28"/>
              </w:rPr>
              <w:t xml:space="preserve"> 日至 </w:t>
            </w:r>
            <w:r>
              <w:rPr>
                <w:rFonts w:hint="eastAsia" w:ascii="宋体"/>
                <w:sz w:val="28"/>
                <w:lang w:val="en-US" w:eastAsia="zh-CN"/>
              </w:rPr>
              <w:t>2024</w:t>
            </w:r>
            <w:r>
              <w:rPr>
                <w:rFonts w:hint="eastAsia" w:ascii="宋体"/>
                <w:sz w:val="28"/>
              </w:rPr>
              <w:t xml:space="preserve"> 年  </w:t>
            </w:r>
            <w:r>
              <w:rPr>
                <w:rFonts w:hint="eastAsia" w:ascii="宋体"/>
                <w:sz w:val="28"/>
                <w:lang w:val="en-US" w:eastAsia="zh-CN"/>
              </w:rPr>
              <w:t>3</w:t>
            </w:r>
            <w:r>
              <w:rPr>
                <w:rFonts w:hint="eastAsia" w:ascii="宋体"/>
                <w:sz w:val="28"/>
              </w:rPr>
              <w:t xml:space="preserve"> 月  </w:t>
            </w:r>
            <w:r>
              <w:rPr>
                <w:rFonts w:hint="eastAsia" w:ascii="宋体"/>
                <w:sz w:val="28"/>
                <w:lang w:val="en-US" w:eastAsia="zh-CN"/>
              </w:rPr>
              <w:t>10</w:t>
            </w:r>
            <w:r>
              <w:rPr>
                <w:rFonts w:hint="eastAsia" w:ascii="宋体"/>
                <w:sz w:val="28"/>
              </w:rPr>
              <w:t xml:space="preserve"> 日</w:t>
            </w:r>
          </w:p>
        </w:tc>
      </w:tr>
      <w:tr w14:paraId="534D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1" w:type="dxa"/>
            <w:gridSpan w:val="2"/>
            <w:noWrap w:val="0"/>
            <w:vAlign w:val="top"/>
          </w:tcPr>
          <w:p w14:paraId="3388002E">
            <w:pPr>
              <w:tabs>
                <w:tab w:val="left" w:pos="5092"/>
              </w:tabs>
              <w:spacing w:line="36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获市省部级</w:t>
            </w:r>
          </w:p>
          <w:p w14:paraId="383C0104">
            <w:pPr>
              <w:tabs>
                <w:tab w:val="left" w:pos="5092"/>
              </w:tabs>
              <w:spacing w:line="36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奖项情况</w:t>
            </w:r>
          </w:p>
        </w:tc>
        <w:tc>
          <w:tcPr>
            <w:tcW w:w="6529" w:type="dxa"/>
            <w:gridSpan w:val="9"/>
            <w:noWrap w:val="0"/>
            <w:vAlign w:val="top"/>
          </w:tcPr>
          <w:p w14:paraId="20958D85">
            <w:pPr>
              <w:numPr>
                <w:ilvl w:val="0"/>
                <w:numId w:val="0"/>
              </w:numPr>
              <w:tabs>
                <w:tab w:val="left" w:pos="5092"/>
              </w:tabs>
              <w:spacing w:line="500" w:lineRule="exact"/>
              <w:jc w:val="left"/>
              <w:rPr>
                <w:rFonts w:hint="eastAsia" w:ascii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课题《红领巾假日玩伴团的建设研究》成果获2021年度江苏省少先队课题研究成果</w:t>
            </w: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一等奖</w:t>
            </w:r>
          </w:p>
          <w:p w14:paraId="16E5F4F0">
            <w:pPr>
              <w:numPr>
                <w:ilvl w:val="0"/>
                <w:numId w:val="0"/>
              </w:numPr>
              <w:tabs>
                <w:tab w:val="left" w:pos="5092"/>
              </w:tabs>
              <w:spacing w:line="500" w:lineRule="exact"/>
              <w:jc w:val="left"/>
              <w:rPr>
                <w:rFonts w:hint="default" w:ascii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案例《互学共玩式玩伴团，重建“双减”新生活》获常州市第四批双减案例</w:t>
            </w:r>
            <w:r>
              <w:rPr>
                <w:rFonts w:hint="eastAsia" w:ascii="宋体"/>
                <w:b/>
                <w:bCs/>
                <w:sz w:val="28"/>
                <w:lang w:val="en-US" w:eastAsia="zh-CN"/>
              </w:rPr>
              <w:t>一等奖</w:t>
            </w:r>
          </w:p>
        </w:tc>
      </w:tr>
      <w:tr w14:paraId="0BF3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2E811199">
            <w:pPr>
              <w:tabs>
                <w:tab w:val="left" w:pos="5092"/>
              </w:tabs>
              <w:spacing w:line="36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项目</w:t>
            </w:r>
          </w:p>
          <w:p w14:paraId="5E8323F2">
            <w:pPr>
              <w:tabs>
                <w:tab w:val="left" w:pos="5092"/>
              </w:tabs>
              <w:spacing w:line="36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负责人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014F550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名</w:t>
            </w:r>
          </w:p>
        </w:tc>
        <w:tc>
          <w:tcPr>
            <w:tcW w:w="2268" w:type="dxa"/>
            <w:gridSpan w:val="3"/>
            <w:noWrap w:val="0"/>
            <w:vAlign w:val="top"/>
          </w:tcPr>
          <w:p w14:paraId="27A014AF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顾惠芬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61BD0D24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职务/职称</w:t>
            </w:r>
          </w:p>
        </w:tc>
        <w:tc>
          <w:tcPr>
            <w:tcW w:w="2125" w:type="dxa"/>
            <w:gridSpan w:val="3"/>
            <w:noWrap w:val="0"/>
            <w:vAlign w:val="top"/>
          </w:tcPr>
          <w:p w14:paraId="59AA8E6B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校长</w:t>
            </w:r>
          </w:p>
        </w:tc>
      </w:tr>
      <w:tr w14:paraId="1009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continue"/>
            <w:noWrap w:val="0"/>
            <w:vAlign w:val="top"/>
          </w:tcPr>
          <w:p w14:paraId="6F77D4EF">
            <w:pPr>
              <w:tabs>
                <w:tab w:val="left" w:pos="5092"/>
              </w:tabs>
              <w:spacing w:line="500" w:lineRule="exact"/>
              <w:ind w:left="-11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2FB494AC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所在单位</w:t>
            </w:r>
          </w:p>
        </w:tc>
        <w:tc>
          <w:tcPr>
            <w:tcW w:w="2268" w:type="dxa"/>
            <w:gridSpan w:val="3"/>
            <w:noWrap w:val="0"/>
            <w:vAlign w:val="top"/>
          </w:tcPr>
          <w:p w14:paraId="4211A57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0DE96406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手机号码</w:t>
            </w:r>
          </w:p>
        </w:tc>
        <w:tc>
          <w:tcPr>
            <w:tcW w:w="2125" w:type="dxa"/>
            <w:gridSpan w:val="3"/>
            <w:noWrap w:val="0"/>
            <w:vAlign w:val="top"/>
          </w:tcPr>
          <w:p w14:paraId="135700E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color w:val="000000"/>
                <w:sz w:val="28"/>
                <w:szCs w:val="28"/>
              </w:rPr>
              <w:t>13861058557</w:t>
            </w:r>
          </w:p>
        </w:tc>
      </w:tr>
      <w:tr w14:paraId="4799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4F5CBA0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联系人</w:t>
            </w:r>
          </w:p>
        </w:tc>
        <w:tc>
          <w:tcPr>
            <w:tcW w:w="1419" w:type="dxa"/>
            <w:gridSpan w:val="2"/>
            <w:noWrap w:val="0"/>
            <w:vAlign w:val="top"/>
          </w:tcPr>
          <w:p w14:paraId="1A89961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名</w:t>
            </w:r>
          </w:p>
        </w:tc>
        <w:tc>
          <w:tcPr>
            <w:tcW w:w="2268" w:type="dxa"/>
            <w:gridSpan w:val="3"/>
            <w:noWrap w:val="0"/>
            <w:vAlign w:val="top"/>
          </w:tcPr>
          <w:p w14:paraId="0B492AD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陈亚兰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0FB69D0A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手机号码</w:t>
            </w:r>
          </w:p>
        </w:tc>
        <w:tc>
          <w:tcPr>
            <w:tcW w:w="2125" w:type="dxa"/>
            <w:gridSpan w:val="3"/>
            <w:noWrap w:val="0"/>
            <w:vAlign w:val="top"/>
          </w:tcPr>
          <w:p w14:paraId="0231C64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13961420693</w:t>
            </w:r>
          </w:p>
        </w:tc>
      </w:tr>
      <w:tr w14:paraId="3248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Merge w:val="continue"/>
            <w:noWrap w:val="0"/>
            <w:vAlign w:val="top"/>
          </w:tcPr>
          <w:p w14:paraId="5F6C4109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top"/>
          </w:tcPr>
          <w:p w14:paraId="21FEFC3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通讯地址</w:t>
            </w:r>
          </w:p>
        </w:tc>
        <w:tc>
          <w:tcPr>
            <w:tcW w:w="3828" w:type="dxa"/>
            <w:gridSpan w:val="5"/>
            <w:noWrap w:val="0"/>
            <w:vAlign w:val="top"/>
          </w:tcPr>
          <w:p w14:paraId="1AAE69D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新北区龙虎塘实验小学玲珑校区</w:t>
            </w:r>
          </w:p>
        </w:tc>
        <w:tc>
          <w:tcPr>
            <w:tcW w:w="851" w:type="dxa"/>
            <w:gridSpan w:val="2"/>
            <w:noWrap w:val="0"/>
            <w:vAlign w:val="top"/>
          </w:tcPr>
          <w:p w14:paraId="31ED728F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邮编</w:t>
            </w:r>
          </w:p>
        </w:tc>
        <w:tc>
          <w:tcPr>
            <w:tcW w:w="1274" w:type="dxa"/>
            <w:noWrap w:val="0"/>
            <w:vAlign w:val="top"/>
          </w:tcPr>
          <w:p w14:paraId="5E7F12F0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213000</w:t>
            </w:r>
          </w:p>
        </w:tc>
      </w:tr>
      <w:tr w14:paraId="39B3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74B302AF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bCs/>
                <w:sz w:val="28"/>
              </w:rPr>
            </w:pPr>
            <w:r>
              <w:rPr>
                <w:rFonts w:hint="eastAsia" w:ascii="宋体"/>
                <w:bCs/>
                <w:sz w:val="28"/>
              </w:rPr>
              <w:t>项目组核心成员名单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17779937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姓名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9C8FC2D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工作单位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9CAF9B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职务/职称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3D7A169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承担任务</w:t>
            </w:r>
          </w:p>
        </w:tc>
      </w:tr>
      <w:tr w14:paraId="765F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B777A8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3210F206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陈亚兰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5786513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3E82B0F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副校长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7FDCD5A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顶层设计</w:t>
            </w:r>
          </w:p>
          <w:p w14:paraId="5F00D73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统筹管理</w:t>
            </w:r>
          </w:p>
        </w:tc>
      </w:tr>
      <w:tr w14:paraId="67616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71ED9459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3B5BB59B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color w:val="C00000"/>
                <w:sz w:val="28"/>
                <w:lang w:val="en-US" w:eastAsia="zh-CN"/>
              </w:rPr>
            </w:pPr>
            <w:r>
              <w:rPr>
                <w:rFonts w:hint="eastAsia" w:ascii="宋体"/>
                <w:color w:val="C00000"/>
                <w:sz w:val="28"/>
                <w:lang w:val="en-US" w:eastAsia="zh-CN"/>
              </w:rPr>
              <w:t>潘虹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208CD8C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color w:val="C00000"/>
                <w:sz w:val="28"/>
              </w:rPr>
            </w:pPr>
            <w:r>
              <w:rPr>
                <w:rFonts w:hint="eastAsia" w:ascii="宋体"/>
                <w:color w:val="C00000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EEE4D8C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C00000"/>
                <w:sz w:val="24"/>
                <w:szCs w:val="24"/>
                <w:lang w:val="en-US" w:eastAsia="zh-CN"/>
              </w:rPr>
              <w:t>学生发展中心主任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3F6C724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C00000"/>
                <w:sz w:val="24"/>
                <w:szCs w:val="24"/>
                <w:lang w:val="en-US" w:eastAsia="zh-CN"/>
              </w:rPr>
              <w:t>课堂研究</w:t>
            </w:r>
          </w:p>
          <w:p w14:paraId="523FE68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color w:val="C00000"/>
                <w:sz w:val="24"/>
                <w:szCs w:val="24"/>
              </w:rPr>
            </w:pPr>
            <w:r>
              <w:rPr>
                <w:rFonts w:hint="eastAsia" w:ascii="宋体"/>
                <w:color w:val="C00000"/>
                <w:sz w:val="24"/>
                <w:szCs w:val="24"/>
                <w:lang w:val="en-US" w:eastAsia="zh-CN"/>
              </w:rPr>
              <w:t>宣传报道</w:t>
            </w:r>
          </w:p>
        </w:tc>
      </w:tr>
      <w:tr w14:paraId="73537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6D4DE2C9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6AC749A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钱雨宁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09FCE7E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F503F4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学生发展中心副主任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01B0473F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玩伴团活动期初展评</w:t>
            </w:r>
          </w:p>
        </w:tc>
      </w:tr>
      <w:tr w14:paraId="0705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14757180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CB9C0A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黄鹊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0D95B4F6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61E16E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学生发展中心副主任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035D446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玩伴团活动设计</w:t>
            </w:r>
          </w:p>
        </w:tc>
      </w:tr>
      <w:tr w14:paraId="1EF3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8972ADF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42510E37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赵欧亚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24E35A7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A1D001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10AEE6D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玩伴团活动日常展评</w:t>
            </w:r>
          </w:p>
        </w:tc>
      </w:tr>
      <w:tr w14:paraId="02A6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5CBFBA3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22C7E6BD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丁小明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5B054254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6B03D0B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副校长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51F60B0B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隔代互学玩伴团活动指导</w:t>
            </w:r>
          </w:p>
        </w:tc>
      </w:tr>
      <w:tr w14:paraId="66D0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7A8F7DB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BABA065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夏虹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1F8FBB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AF74C0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副校长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4D09AE87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语文学科玩伴团活动指导</w:t>
            </w:r>
          </w:p>
        </w:tc>
      </w:tr>
      <w:tr w14:paraId="20CC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C02A66A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362779C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刘凤娇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459F67A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C1A961D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课程中心副主任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3F3843A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小长假玩伴团活动指导</w:t>
            </w:r>
          </w:p>
        </w:tc>
      </w:tr>
      <w:tr w14:paraId="7737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271A2A7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578929B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周剑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4C85115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0A5E94D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课程中心副主任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0E6FF82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数学学科玩伴团活动指导</w:t>
            </w:r>
          </w:p>
        </w:tc>
      </w:tr>
      <w:tr w14:paraId="4C1F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86EC754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631B432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eastAsia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苏波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28B4B97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龙虎塘实验小学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7915ECE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课程中心副主任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04476EB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综合学科玩伴团活动指导</w:t>
            </w:r>
          </w:p>
        </w:tc>
      </w:tr>
      <w:tr w14:paraId="1D8C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 w14:paraId="3914C20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实验</w:t>
            </w:r>
          </w:p>
          <w:p w14:paraId="65406C19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联盟校名单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 w14:paraId="034D96A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学校名称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6411DB1A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承担任务</w:t>
            </w:r>
          </w:p>
        </w:tc>
      </w:tr>
      <w:tr w14:paraId="7C06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097EA903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3687" w:type="dxa"/>
            <w:gridSpan w:val="5"/>
            <w:noWrap w:val="0"/>
            <w:vAlign w:val="center"/>
          </w:tcPr>
          <w:p w14:paraId="2F615061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云南省昆明市西山萃智御府学校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6B832BAB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玩伴团活动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在乡村学校的变革推广和实践创新</w:t>
            </w:r>
          </w:p>
        </w:tc>
      </w:tr>
      <w:tr w14:paraId="04C6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4929FB37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3687" w:type="dxa"/>
            <w:gridSpan w:val="5"/>
            <w:noWrap w:val="0"/>
            <w:vAlign w:val="center"/>
          </w:tcPr>
          <w:p w14:paraId="1896AE27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lang w:val="en-US" w:eastAsia="zh-CN"/>
              </w:rPr>
              <w:t>浙江省武义县实验小学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75792F96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隔代互学玩伴团的实施与推广</w:t>
            </w:r>
          </w:p>
        </w:tc>
      </w:tr>
      <w:tr w14:paraId="4B29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BBA751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3687" w:type="dxa"/>
            <w:gridSpan w:val="5"/>
            <w:noWrap w:val="0"/>
            <w:vAlign w:val="center"/>
          </w:tcPr>
          <w:p w14:paraId="781C4458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常州市红梅实验小学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5F135BDF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hint="default" w:ascii="宋体" w:eastAsia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气候变化教育玩伴团的校本化实施</w:t>
            </w:r>
          </w:p>
        </w:tc>
      </w:tr>
      <w:tr w14:paraId="3FA5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336CB50E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3687" w:type="dxa"/>
            <w:gridSpan w:val="5"/>
            <w:noWrap w:val="0"/>
            <w:vAlign w:val="center"/>
          </w:tcPr>
          <w:p w14:paraId="0CF7A301">
            <w:pPr>
              <w:tabs>
                <w:tab w:val="left" w:pos="5092"/>
              </w:tabs>
              <w:spacing w:line="500" w:lineRule="exact"/>
              <w:ind w:left="-11" w:leftChars="0"/>
              <w:jc w:val="center"/>
              <w:rPr>
                <w:rFonts w:hint="default" w:ascii="宋体" w:hAnsi="Times New Roman" w:eastAsia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新北区龙虎塘第二实验小学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6368D286">
            <w:pPr>
              <w:tabs>
                <w:tab w:val="left" w:pos="5092"/>
              </w:tabs>
              <w:spacing w:line="500" w:lineRule="exact"/>
              <w:ind w:left="-11" w:leftChars="0"/>
              <w:jc w:val="center"/>
              <w:rPr>
                <w:rFonts w:ascii="宋体" w:hAnsi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玩伴团</w:t>
            </w:r>
            <w:r>
              <w:rPr>
                <w:rFonts w:hint="eastAsia" w:ascii="仿宋_GB2312" w:eastAsia="仿宋_GB2312"/>
                <w:sz w:val="28"/>
                <w:szCs w:val="28"/>
              </w:rPr>
              <w:t>”研究理念，推进学校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少儿玩伴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的实践探索。</w:t>
            </w:r>
          </w:p>
        </w:tc>
      </w:tr>
      <w:tr w14:paraId="3934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 w14:paraId="27D3CAF2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3687" w:type="dxa"/>
            <w:gridSpan w:val="5"/>
            <w:noWrap w:val="0"/>
            <w:vAlign w:val="center"/>
          </w:tcPr>
          <w:p w14:paraId="06597994">
            <w:pPr>
              <w:tabs>
                <w:tab w:val="left" w:pos="5092"/>
              </w:tabs>
              <w:spacing w:line="500" w:lineRule="exact"/>
              <w:ind w:left="-11" w:leftChars="0"/>
              <w:jc w:val="center"/>
              <w:rPr>
                <w:rFonts w:hint="default" w:ascii="宋体"/>
                <w:sz w:val="28"/>
                <w:lang w:val="en-US" w:eastAsia="zh-CN"/>
              </w:rPr>
            </w:pPr>
            <w:r>
              <w:rPr>
                <w:rFonts w:hint="eastAsia" w:ascii="宋体"/>
                <w:sz w:val="28"/>
                <w:lang w:val="en-US" w:eastAsia="zh-CN"/>
              </w:rPr>
              <w:t>广东省佛山市禅城区东华里小学</w:t>
            </w:r>
          </w:p>
        </w:tc>
        <w:tc>
          <w:tcPr>
            <w:tcW w:w="3685" w:type="dxa"/>
            <w:gridSpan w:val="5"/>
            <w:noWrap w:val="0"/>
            <w:vAlign w:val="center"/>
          </w:tcPr>
          <w:p w14:paraId="36522BE7">
            <w:pPr>
              <w:tabs>
                <w:tab w:val="left" w:pos="5092"/>
              </w:tabs>
              <w:spacing w:line="500" w:lineRule="exact"/>
              <w:ind w:left="-11" w:left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学生玩伴团跨学科主题项目研究</w:t>
            </w:r>
          </w:p>
        </w:tc>
      </w:tr>
    </w:tbl>
    <w:p w14:paraId="17802BA5">
      <w:pPr>
        <w:sectPr>
          <w:footerReference r:id="rId9" w:type="first"/>
          <w:type w:val="continuous"/>
          <w:pgSz w:w="11906" w:h="16838"/>
          <w:pgMar w:top="1440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29E63E02">
      <w:pPr>
        <w:spacing w:line="500" w:lineRule="exact"/>
        <w:rPr>
          <w:rFonts w:ascii="黑体" w:eastAsia="黑体"/>
          <w:sz w:val="30"/>
          <w:szCs w:val="30"/>
        </w:rPr>
      </w:pPr>
      <w:bookmarkStart w:id="0" w:name="_Hlk34941877"/>
      <w:bookmarkStart w:id="1" w:name="_Hlk34941733"/>
      <w:bookmarkStart w:id="2" w:name="_Hlk34941764"/>
      <w:r>
        <w:rPr>
          <w:rFonts w:hint="eastAsia" w:ascii="黑体" w:eastAsia="黑体"/>
          <w:sz w:val="32"/>
        </w:rPr>
        <w:t>二、工作报告</w:t>
      </w:r>
      <w:r>
        <w:rPr>
          <w:rFonts w:hint="eastAsia" w:ascii="黑体" w:eastAsia="黑体"/>
          <w:sz w:val="30"/>
          <w:szCs w:val="30"/>
        </w:rPr>
        <w:t>（2</w:t>
      </w:r>
      <w:r>
        <w:rPr>
          <w:rFonts w:ascii="黑体" w:eastAsia="黑体"/>
          <w:sz w:val="30"/>
          <w:szCs w:val="30"/>
        </w:rPr>
        <w:t>000</w:t>
      </w:r>
      <w:r>
        <w:rPr>
          <w:rFonts w:hint="eastAsia" w:ascii="黑体" w:eastAsia="黑体"/>
          <w:sz w:val="30"/>
          <w:szCs w:val="30"/>
        </w:rPr>
        <w:t>字左右）</w:t>
      </w:r>
    </w:p>
    <w:tbl>
      <w:tblPr>
        <w:tblStyle w:val="5"/>
        <w:tblpPr w:leftFromText="180" w:rightFromText="180" w:vertAnchor="text" w:tblpX="-147" w:tblpY="2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3D3D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42" w:type="dxa"/>
            <w:noWrap w:val="0"/>
            <w:vAlign w:val="center"/>
          </w:tcPr>
          <w:p w14:paraId="79BAA4D6">
            <w:pPr>
              <w:spacing w:line="4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b/>
                <w:sz w:val="24"/>
              </w:rPr>
              <w:t>内容提示：</w:t>
            </w:r>
            <w:r>
              <w:rPr>
                <w:rFonts w:hint="eastAsia" w:ascii="宋体"/>
                <w:bCs/>
                <w:sz w:val="24"/>
              </w:rPr>
              <w:t>项目研</w:t>
            </w:r>
            <w:r>
              <w:rPr>
                <w:rFonts w:hint="eastAsia" w:ascii="宋体"/>
                <w:sz w:val="24"/>
              </w:rPr>
              <w:t>究过程和主要活动；</w:t>
            </w:r>
            <w:r>
              <w:rPr>
                <w:rFonts w:hint="eastAsia" w:ascii="宋体"/>
                <w:bCs/>
                <w:sz w:val="24"/>
              </w:rPr>
              <w:t>项目研究存在的问题与原因；结项后深入研究的设想；</w:t>
            </w:r>
            <w:r>
              <w:rPr>
                <w:rFonts w:hint="eastAsia" w:ascii="宋体"/>
                <w:sz w:val="24"/>
              </w:rPr>
              <w:t>项目变更情况等。</w:t>
            </w:r>
          </w:p>
        </w:tc>
      </w:tr>
      <w:tr w14:paraId="2396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642" w:type="dxa"/>
            <w:noWrap w:val="0"/>
            <w:vAlign w:val="center"/>
          </w:tcPr>
          <w:p w14:paraId="6A0A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自我校前瞻性项目“小学生综合创生式幸福作业”研究从学期延伸到假期，在“幸福作业”变革中形成了多维的学生实践组织（玩伴团雏形），如基于“体验即学习”的学习方式变革的“夏令营”，基于研究内容自主选择的项目组、小队等，基于功能类型的学习小组等，基于场域定向的家庭式小社团、互联网+主题分享团……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2017年年初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正式启动了“学生玩伴团”的主题研究，“学生玩伴团”成为学校名称统一、类型灵活的学生实践组织。</w:t>
            </w:r>
          </w:p>
          <w:p w14:paraId="789B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（一）研究过程和主要活动</w:t>
            </w:r>
          </w:p>
          <w:p w14:paraId="3C32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针对“教育内卷”、“剧场效应”严重以及学生的课外生活枯燥无味、学生不会玩、学生没时间玩的现实问题，我校于旨在引导学生重建课外生活，倡导学生根据自己的兴趣爱好或感兴趣的项目及活动自主策划、招募成员、共组织并开展的多元活动，提升自主创造美好生活的能力。学校通过课题、项目等方式展开较为系统、深入的研究：</w:t>
            </w:r>
          </w:p>
          <w:p w14:paraId="46551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2021年，常州市重点规划课题《重建学生课外生活：假日玩伴团活动》的研究顺利结题；</w:t>
            </w:r>
          </w:p>
          <w:p w14:paraId="3981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2022年9月，省级课题《红领巾假日玩伴团的建设研究》顺利结题并获2021年度江苏省少先队优秀科研成果评选一等奖。</w:t>
            </w:r>
          </w:p>
          <w:p w14:paraId="3EE0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2023年9月，中国教育发展战略学会规划课题《指向校家社共育质量提升的“小学生玩伴团建设”的行动研究》开题论证，</w:t>
            </w:r>
          </w:p>
          <w:p w14:paraId="068A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2023年12月，《“互学共玩”式玩伴团活动，重建“双减”课外生活》获常州市第四批双减案例一等奖。</w:t>
            </w:r>
          </w:p>
          <w:p w14:paraId="5CEC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近八年来，我校对“玩伴团”活动持续研究，坚持为教育教学服务、为学生的全人发展、终身学习服务，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本次品格工程，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主要探索它对重建假日美好生活、促进家校社合作、培养学生自我管理、勇于探索和担当品格等的价值和意义。大致经历以下三个阶段：</w:t>
            </w:r>
          </w:p>
          <w:p w14:paraId="6202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第一阶段：自主管理之力：共创寒暑假美好生活，“家”加“家”益佳。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借助“你好，寒暑假”幸福作业研究的顶层设计，着力推动家庭之间的联动与互学，社区治理专题、社区阅读专题、文明实践专题的成果较为突出。“禁放烟花爆竹”“文明养犬”“Byebye塑料袋”等综合性活动广受欢迎。</w:t>
            </w:r>
          </w:p>
          <w:p w14:paraId="680F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第二阶段：乐于探究之力：融创全学期生活，代际学习佳。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借助寒暑假中“安全健康”“文明实践”“书香文化”“智慧科创”“绿色生态”五条研学线的清晰以及“你好，寒暑假”生活展评方式的变革，链接假期与学期，玩伴团活动从假期走向学期，并且隔代互学项目在这一阶段快速发展，一老一小、亲子互学在这一阶段成果凸显，在“文化传承”“绿色生态”等方面不仅是国内首创，更是走向国际，成果发表在联合国官网。</w:t>
            </w:r>
          </w:p>
          <w:p w14:paraId="1DB0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第三阶段：责任担当之力：再创双休日生活，项目学习佳。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这一阶段是落实“双减”的关键期，我校以双休日“幸福作业”引领学生玩转周末，玩伴团围绕五条研学线覆盖学生学习全领域。社会资源不断丰富，实践场域不断增量，课外生活更加精彩。“绿色生态文明”“气候变化教育”等专题活动成为亮点，学生、家长、教师、社区社会人士“多力驱动”，学校，家庭，社区社会资源“多环交融”，多主体在其中互学共创、“多学赋能”，以成就学生的幸福成长，正成为玩伴团活动的鲜明特色。</w:t>
            </w:r>
          </w:p>
          <w:p w14:paraId="5E2D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在这一过程中，学校创意开发了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低中高年段学生品格发展的素养体系和8+N育人资源体系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，智造校家社活动空间场域，构建了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玩伴团活动“5+1”内容体系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，创建了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玩伴团活动开展“六部曲”范式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和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“四阶段”指导课型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，创新实施玩伴团活动的节点与日常相结合的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“学院式”长程评价体系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，并加强动力体系建设，不仅对教师和家长进行长程培训，还形成了一系列物化成果，如《玩伴团活动指导手册》《玩伴团活动思维导图集》《祖孙玩伴团故事集》《玩伴团活动教师案例集》等。三年的品格工程打造过程中，围绕“玩伴团”活动，我校面举办了20余次全国现场展示活动和线上论坛活动，20余次校级展评活动，120多个班级站上升旗台展示班级玩伴团活动成果，每学年200多个玩伴团活动在家庭、社区、社会生动开展。</w:t>
            </w:r>
          </w:p>
          <w:p w14:paraId="3A93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default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（二）项目研究的问题及原因</w:t>
            </w:r>
          </w:p>
          <w:p w14:paraId="2D52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虽然取得了较为显著的成果，但是为了进一步实现全域共育互育，全员共学互学，全程共生共长，在以下两个方面仍需进一步探索：</w:t>
            </w:r>
          </w:p>
          <w:p w14:paraId="16E9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一是校内学习场域——“玩伴中心”的进一步开放与智能化。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通过前期努力，我们已经初步建设了专属场域“玩伴中心”，设置了展示区、互动区、学习区三大区域。但是，由于电子设备不到位及机制缺失的原因，学生对这一场域的使用频次不高，其价值没有完全彰显。我们将努力筹集资金，提升“玩伴中心”的智能化水平，并且建立科学的使用机制，让玩伴中心这个场域日常化运作。</w:t>
            </w:r>
          </w:p>
          <w:p w14:paraId="3BE4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二是玩伴团与跨学科学习需进一步深度融合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。前期研究中，班主任充分发挥其在班队活动、班级建设领域的领导力，联动各学科老师，实现了玩伴团活动研究的跨越式发展。但是，各学科老师尚未发挥学科主体力量。我们需进一步推动学科教师的力量，在夯实国家课程的基础上，以项目驱动的“玩伴团”促进跨界学习、研究性学习的校内指导、校外实践以及校内展评，进一步涵育学生运用学科知识和技能解决实际问题的探究力、创造力和担当力。</w:t>
            </w:r>
          </w:p>
          <w:p w14:paraId="3D5E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2" w:firstLineChars="200"/>
              <w:textAlignment w:val="auto"/>
              <w:rPr>
                <w:rFonts w:hint="default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（三）深入研究的设想</w:t>
            </w:r>
          </w:p>
          <w:p w14:paraId="57D0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tLeast"/>
              <w:ind w:firstLine="480" w:firstLineChars="200"/>
              <w:textAlignment w:val="auto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自主合作、整体结构、全纳共生、愉悦体验”的玩伴团活动，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充分发挥校家社协同育人功能，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打通学期、假期与日常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多主体组成的混融式玩伴团，不仅推动了德育工作的精特美，融洽了教育主体之间的关系，提升全员品格和生活质量，还促成终身学习理念下的可持续发展；更重要的是玩伴团活动的建设，推动着学校发展的行政管理、课程教学、文化建设、综合服务等各领域，在互学共学中实现高品质发展。我们将继续深耕，多项辐射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以“玩伴团”建设向纵深发展，以五大主题撬动学校全学科、全领域协同发展，使之成为学校的发展特色。</w:t>
            </w:r>
          </w:p>
        </w:tc>
      </w:tr>
      <w:bookmarkEnd w:id="0"/>
    </w:tbl>
    <w:p w14:paraId="1071CD3C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058A6284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41C4187C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31924881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990B333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40E0B54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2A59EFCE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375AA077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17DEAD27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E2B9E35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0503EBED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12D4CBD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42BC92B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49DC6142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4A5F0319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68E1FE30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60D911AA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F1E08EB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6439504A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62FE6DCE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6C99CA02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34E7947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1D898A8F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7C43E532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4B35DB6B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6117CA45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0E14E996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12946161">
      <w:pPr>
        <w:spacing w:line="500" w:lineRule="exact"/>
        <w:ind w:firstLine="160" w:firstLineChars="50"/>
        <w:rPr>
          <w:rFonts w:hint="eastAsia" w:ascii="黑体" w:eastAsia="黑体"/>
          <w:sz w:val="32"/>
        </w:rPr>
      </w:pPr>
    </w:p>
    <w:p w14:paraId="14DB682E">
      <w:pPr>
        <w:spacing w:line="500" w:lineRule="exact"/>
        <w:ind w:firstLine="160" w:firstLineChars="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2"/>
        </w:rPr>
        <w:t>三、成果综述</w:t>
      </w:r>
      <w:r>
        <w:rPr>
          <w:rFonts w:hint="eastAsia" w:ascii="黑体" w:eastAsia="黑体"/>
          <w:sz w:val="30"/>
          <w:szCs w:val="30"/>
        </w:rPr>
        <w:t>（1</w:t>
      </w:r>
      <w:r>
        <w:rPr>
          <w:rFonts w:ascii="黑体" w:eastAsia="黑体"/>
          <w:sz w:val="30"/>
          <w:szCs w:val="30"/>
        </w:rPr>
        <w:t>000</w:t>
      </w:r>
      <w:r>
        <w:rPr>
          <w:rFonts w:hint="eastAsia" w:ascii="黑体" w:eastAsia="黑体"/>
          <w:sz w:val="30"/>
          <w:szCs w:val="30"/>
        </w:rPr>
        <w:t>字左右）</w:t>
      </w:r>
    </w:p>
    <w:tbl>
      <w:tblPr>
        <w:tblStyle w:val="5"/>
        <w:tblpPr w:leftFromText="180" w:rightFromText="180" w:vertAnchor="text" w:tblpX="-147" w:tblpY="2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 w14:paraId="0BD3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642" w:type="dxa"/>
            <w:noWrap w:val="0"/>
            <w:vAlign w:val="center"/>
          </w:tcPr>
          <w:p w14:paraId="52E9F991">
            <w:pPr>
              <w:spacing w:line="4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b/>
                <w:sz w:val="24"/>
              </w:rPr>
              <w:t>内容提示：</w:t>
            </w:r>
            <w:r>
              <w:rPr>
                <w:rFonts w:hint="eastAsia" w:ascii="宋体"/>
                <w:bCs/>
                <w:sz w:val="24"/>
              </w:rPr>
              <w:t>项目成果价值及意义；成果内容及创新性；成果应用与社会影响等。</w:t>
            </w:r>
          </w:p>
        </w:tc>
      </w:tr>
      <w:tr w14:paraId="01F7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</w:trPr>
        <w:tc>
          <w:tcPr>
            <w:tcW w:w="8642" w:type="dxa"/>
            <w:noWrap w:val="0"/>
            <w:vAlign w:val="center"/>
          </w:tcPr>
          <w:p w14:paraId="6A5A3613">
            <w:pPr>
              <w:spacing w:line="276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“玩伴团”项目实施以来，学校协同家庭和社区，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边做边想，不断完善、定向深入的研究，重建了学习生态，为参与合作的所有人重塑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可持续的未来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更美好的共同生活。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提升了学生的美好生活之领导力和创造力。</w:t>
            </w:r>
          </w:p>
          <w:p w14:paraId="522CE46C">
            <w:pPr>
              <w:numPr>
                <w:ilvl w:val="0"/>
                <w:numId w:val="1"/>
              </w:numPr>
              <w:spacing w:line="276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项目成果价值与意义</w:t>
            </w:r>
          </w:p>
          <w:p w14:paraId="1E3EDEB1">
            <w:pPr>
              <w:numPr>
                <w:ilvl w:val="0"/>
                <w:numId w:val="0"/>
              </w:numPr>
              <w:spacing w:line="276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玩，是儿童的天性；玩中学、学中玩是儿童最适应和喜欢的成长方式。但是在社会飞速发展、教育迎来诸多重大改革，以及整个世界面对前所未有的复杂巨变面前，学生渐渐变得“找不到人玩”“不知去哪儿玩”“不知怎么玩”……无法释放天性的学习与生活让他们无所适从，身体、心理、学业等方面的问题也开始变得复杂起来。因此，教育者有必要对学生的组织建设展开新探索，让他们能在“属于自己的组织”里玩学一体、适性发展。</w:t>
            </w:r>
          </w:p>
          <w:p w14:paraId="7D86DDED">
            <w:pPr>
              <w:spacing w:line="276" w:lineRule="auto"/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涵育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了广大学生的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美好品格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在综合性玩伴团活动中，凸显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跨界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，打通学科、融通知识、联通时空、变通角色、贯通生活</w:t>
            </w:r>
            <w:r>
              <w:rPr>
                <w:sz w:val="24"/>
                <w:szCs w:val="24"/>
              </w:rPr>
              <w:t>……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跨界整合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为主要策略，以学科</w:t>
            </w:r>
            <w:r>
              <w:rPr>
                <w:rFonts w:hint="eastAsia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为思维载体，助力学生自省、自信、互律，学会学习、学会生活、学会融入身边的世界，培养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胜任时代的领导力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和美好生活的创造力，更重要的是在活动组织中学会自我管理，在活动过程中学会乐于探究，在同伴交往中涵养了责任担当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6008C64">
            <w:pPr>
              <w:spacing w:line="276" w:lineRule="auto"/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形成了互学共长的街区生态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。学校在家校社协同共育中努力服务全民终身学习，促成了和谐共创的教育生态：所有参与者在各类调研中满意度位于全区前列、家校关系被共生体同行成为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全国典范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，让学校成为本区域近年来舆情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最少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的热点学校；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玩伴团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活动以学校、家庭、社区的生活为资源和起点，通过五线研学等活动，提高了社区治理水平、丰富了群众生活、提升了社区社会人士的教育力，实现了家校社协同在活动中</w:t>
            </w:r>
            <w:r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多力驱动、多环交融、多学赋能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的育人价值，助力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街道创建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为市综合改革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实验乡镇，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并在2023年综改展示活动中大放异彩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01187FF">
            <w:pPr>
              <w:spacing w:line="276" w:lineRule="auto"/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了青年教师的专业成长。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研究中，教师全员育人的思想观念进一步强化：对学生成长的需要和潜力更明确，对家长的认识和对发展空间的认识也更明确。先后获评省高层次人才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名、特级后备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名，常州市特级校长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名，市名班主任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名，市区学科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骨干教师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基本功一等奖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评优课一二等奖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50余人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。发表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论文百余篇（核心期刊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篇）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，其中国际发表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17BB6191">
            <w:pPr>
              <w:spacing w:line="276" w:lineRule="auto"/>
              <w:ind w:firstLine="482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撬动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了家庭教育的质量提升。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积极参与到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玩伴团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活动中的家长，滋养了陪伴孩子共同生长的勇气和指挥，提升了教育力，增强了自己家庭教育者的角色意识，主动参与学校管理、社区治理行动的人数越来越多。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首创了第一个家委会组建的区社会公益性组织，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领衔了区、街道两级护航青少年成长实践项目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；结对辅导云南等学校家委会的成长；与华师大合作，开发了首份《全国家委会主任工作与发展纲要》，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并成立了《全国家委会工作联盟》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B85BDFA">
            <w:pPr>
              <w:spacing w:line="500" w:lineRule="exact"/>
              <w:rPr>
                <w:rFonts w:hint="default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成果内容及创新性</w:t>
            </w:r>
          </w:p>
          <w:p w14:paraId="24C93361">
            <w:pPr>
              <w:ind w:firstLine="482" w:firstLineChars="200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1.点亮“玩伴精神”，融创了反哺文化的发展机制</w:t>
            </w:r>
          </w:p>
          <w:p w14:paraId="5A8DB48E">
            <w:pPr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学校清晰了“联结生活，共学互学，共生共长”的玩伴精神，从寒暑假到全学期再到玩转周末，玩伴精神不仅重建并丰富了学生的课外生活，更给学校的行政管理、教学改革、课程建设、综合服务等学校文化方面带来新机遇和新挑战。</w:t>
            </w:r>
          </w:p>
          <w:p w14:paraId="417DF454">
            <w:pPr>
              <w:ind w:firstLine="482" w:firstLineChars="200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融入“终身教育”，构建了互学共长的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实践范式</w:t>
            </w:r>
          </w:p>
          <w:p w14:paraId="7CB39010">
            <w:pPr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学校立足终身教育视界，基于全整性的教育体系，对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玩伴团活动</w:t>
            </w:r>
            <w:r>
              <w:rPr>
                <w:rFonts w:hint="eastAsia" w:ascii="宋体" w:hAnsi="宋体" w:eastAsia="宋体" w:cs="宋体"/>
                <w:sz w:val="24"/>
              </w:rPr>
              <w:t>的价值系统进行重建，以引领和促进教师、社区人士、家长等的观念转变。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从教育境界、育人追求、教育范式的视角，关照生命全程视野，</w:t>
            </w:r>
            <w:r>
              <w:rPr>
                <w:rFonts w:hint="eastAsia" w:ascii="宋体" w:hAnsi="宋体" w:eastAsia="宋体" w:cs="宋体"/>
                <w:sz w:val="24"/>
              </w:rPr>
              <w:t>致力于不断打破学校家庭社会之间的壁垒，成就超越学校、超越当下、超越培育的</w:t>
            </w:r>
            <w:r>
              <w:rPr>
                <w:rFonts w:hint="eastAsia" w:ascii="宋体" w:hAnsi="宋体" w:cs="宋体"/>
                <w:sz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</w:rPr>
              <w:t>大教育</w:t>
            </w:r>
            <w:r>
              <w:rPr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</w:rPr>
              <w:t>形态。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一是</w:t>
            </w:r>
            <w:r>
              <w:rPr>
                <w:rFonts w:hint="eastAsia" w:ascii="宋体" w:hAnsi="宋体" w:eastAsia="宋体" w:cs="宋体"/>
                <w:sz w:val="24"/>
              </w:rPr>
              <w:t>着眼每个人终身发展的内动力激发，以</w:t>
            </w:r>
            <w:r>
              <w:rPr>
                <w:sz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</w:rPr>
              <w:t>成就儿童，发展合作中的人人</w:t>
            </w:r>
            <w:r>
              <w:rPr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</w:rPr>
              <w:t>为目标导向，以</w:t>
            </w:r>
            <w:r>
              <w:rPr>
                <w:sz w:val="24"/>
              </w:rPr>
              <w:t>“</w:t>
            </w:r>
            <w:r>
              <w:rPr>
                <w:rFonts w:hint="eastAsia" w:ascii="宋体" w:hAnsi="宋体" w:eastAsia="宋体" w:cs="宋体"/>
                <w:sz w:val="24"/>
              </w:rPr>
              <w:t>慧学习、慧生活、慧融入（世界）</w:t>
            </w:r>
            <w:r>
              <w:rPr>
                <w:rFonts w:hint="eastAsia" w:ascii="宋体" w:hAnsi="宋体" w:cs="宋体"/>
                <w:sz w:val="24"/>
              </w:rPr>
              <w:t>”</w:t>
            </w:r>
            <w:r>
              <w:rPr>
                <w:rFonts w:hint="eastAsia" w:ascii="宋体" w:hAnsi="宋体" w:eastAsia="宋体" w:cs="宋体"/>
                <w:sz w:val="24"/>
              </w:rPr>
              <w:t>为成长取向。</w:t>
            </w:r>
            <w:r>
              <w:rPr>
                <w:rFonts w:hint="eastAsia" w:ascii="宋体" w:hAnsi="宋体" w:cs="宋体"/>
                <w:sz w:val="24"/>
              </w:rPr>
              <w:t>构建了“多力驱动，多环交融，多学赋能”的家校社合作模式，即学生、家长、教师、社区社会人士主体合作、“多力驱动”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hint="eastAsia" w:ascii="宋体" w:hAnsi="宋体" w:cs="宋体"/>
                <w:sz w:val="24"/>
              </w:rPr>
              <w:t>学校、家庭、社区社会资源综合运用、“多环交融”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  <w:r>
              <w:rPr>
                <w:rFonts w:hint="eastAsia" w:ascii="宋体" w:hAnsi="宋体" w:cs="宋体"/>
                <w:sz w:val="24"/>
              </w:rPr>
              <w:t>多主体在这样的合作过程互学共创、“多学赋能”，进而促成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学生在</w:t>
            </w:r>
            <w:r>
              <w:rPr>
                <w:rFonts w:hint="eastAsia" w:ascii="宋体" w:hAnsi="宋体" w:cs="宋体"/>
                <w:sz w:val="24"/>
              </w:rPr>
              <w:t>学校、家庭、社区社会生活的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自主</w:t>
            </w:r>
            <w:r>
              <w:rPr>
                <w:rFonts w:hint="eastAsia" w:ascii="宋体" w:hAnsi="宋体" w:cs="宋体"/>
                <w:sz w:val="24"/>
              </w:rPr>
              <w:t>更新。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二是构建了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玩伴团活动开展“六部曲”活动范式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和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“四阶段”指导课型。</w:t>
            </w:r>
          </w:p>
          <w:p w14:paraId="2BBD5DD6">
            <w:pPr>
              <w:ind w:firstLine="480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563245</wp:posOffset>
                  </wp:positionH>
                  <wp:positionV relativeFrom="page">
                    <wp:posOffset>3169920</wp:posOffset>
                  </wp:positionV>
                  <wp:extent cx="1535430" cy="1295400"/>
                  <wp:effectExtent l="82550" t="63500" r="86995" b="88900"/>
                  <wp:wrapNone/>
                  <wp:docPr id="6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250"/>
                          <a:stretch>
                            <a:fillRect/>
                          </a:stretch>
                        </pic:blipFill>
                        <pic:spPr>
                          <a:xfrm>
                            <a:off x="2847975" y="3195320"/>
                            <a:ext cx="1525905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rgbClr val="D4C593">
                                <a:satMod val="175000"/>
                                <a:alpha val="4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185420</wp:posOffset>
                  </wp:positionV>
                  <wp:extent cx="2759075" cy="1273175"/>
                  <wp:effectExtent l="0" t="0" r="3175" b="3175"/>
                  <wp:wrapNone/>
                  <wp:docPr id="6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07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             </w:t>
            </w:r>
          </w:p>
          <w:p w14:paraId="1660A600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</w:t>
            </w:r>
          </w:p>
          <w:p w14:paraId="322641CA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 w14:paraId="1161C26E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 w14:paraId="0ACAD28C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 w14:paraId="4117FF95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 w14:paraId="03A200FD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 w14:paraId="35A7A0EA">
            <w:pPr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</w:p>
          <w:p w14:paraId="1E8EB7FC">
            <w:pPr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图1.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龙虎塘小学“多力驱动，多环交融，多学赋能”的合作范式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 xml:space="preserve">和玩伴团活动“六部曲”活动范式  </w:t>
            </w:r>
          </w:p>
          <w:p w14:paraId="7448281D">
            <w:pPr>
              <w:ind w:firstLine="482" w:firstLineChars="200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  <w:p w14:paraId="667027AE">
            <w:pPr>
              <w:ind w:firstLine="482" w:firstLineChars="200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融入“学习型街道”，聚通互学共长的实践体系</w:t>
            </w:r>
          </w:p>
          <w:p w14:paraId="355971FC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在学习型社会建设背景下，学校将家校社</w:t>
            </w:r>
            <w:r>
              <w:rPr>
                <w:rFonts w:hint="eastAsia" w:ascii="宋体" w:hAnsi="宋体" w:eastAsia="宋体" w:cs="宋体"/>
                <w:sz w:val="24"/>
              </w:rPr>
              <w:t>协同育人</w:t>
            </w:r>
            <w:r>
              <w:rPr>
                <w:rFonts w:hint="eastAsia" w:ascii="宋体" w:hAnsi="宋体" w:cs="宋体"/>
                <w:sz w:val="24"/>
              </w:rPr>
              <w:t>的发力点落在了“学习型街道”的建设上，绘制了“龙虎塘街道终身学习体系图”，引导学生、家长、教师、社区人士共育共建、互学共学，并最大化地促成场域、时空、环节等的聚通，提升实践效能。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一是点亮“玩伴精神”，建设“融合型”实践组织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二是打造“五线研学”，架构“融通型”实践内容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三是强化“四位一体”，创新“融入型”实践机制</w:t>
            </w:r>
            <w:r>
              <w:rPr>
                <w:rFonts w:hint="eastAsia" w:ascii="宋体" w:hAnsi="宋体" w:cs="宋体"/>
                <w:sz w:val="24"/>
              </w:rPr>
              <w:t>。着力建设学校、社区、家庭、政府四位一体的</w:t>
            </w:r>
            <w:r>
              <w:rPr>
                <w:rFonts w:hint="eastAsia" w:ascii="宋体" w:hAnsi="宋体" w:eastAsia="宋体" w:cs="宋体"/>
                <w:sz w:val="24"/>
              </w:rPr>
              <w:t>全域、全员、全程集成</w:t>
            </w:r>
            <w:r>
              <w:rPr>
                <w:rFonts w:hint="eastAsia" w:ascii="宋体" w:hAnsi="宋体" w:cs="宋体"/>
                <w:sz w:val="24"/>
              </w:rPr>
              <w:t>合作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进一步聚焦“全民终身学习体系建设”和“成就更美好的生活”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</w:p>
          <w:p w14:paraId="412C3EF1">
            <w:pPr>
              <w:ind w:left="420" w:leftChars="200"/>
              <w:rPr>
                <w:rFonts w:ascii="宋体" w:hAnsi="宋体" w:cs="宋体"/>
                <w:sz w:val="24"/>
              </w:rPr>
            </w:pPr>
          </w:p>
          <w:p w14:paraId="55725FDB">
            <w:pPr>
              <w:ind w:firstLine="420" w:firstLineChars="200"/>
              <w:jc w:val="center"/>
              <w:rPr>
                <w:rFonts w:ascii="楷体" w:hAnsi="楷体" w:eastAsia="楷体" w:cs="微软雅黑"/>
                <w:b/>
              </w:rPr>
            </w:pPr>
            <w:r>
              <w:drawing>
                <wp:inline distT="0" distB="0" distL="114300" distR="114300">
                  <wp:extent cx="4762500" cy="3409950"/>
                  <wp:effectExtent l="28575" t="28575" r="28575" b="2857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0" cy="2914650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gradFill>
                              <a:gsLst>
                                <a:gs pos="64000">
                                  <a:srgbClr val="E46C0A">
                                    <a:lumMod val="75000"/>
                                  </a:srgbClr>
                                </a:gs>
                                <a:gs pos="0">
                                  <a:srgbClr val="F6F9FC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B0C6E1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8BCA8"/>
                                </a:gs>
                                <a:gs pos="100000">
                                  <a:srgbClr val="604A7B">
                                    <a:lumMod val="75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  <a:tileRect l="-100000" b="-100000"/>
                            </a:gradFill>
                            <a:prstDash val="soli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70EDB47">
            <w:pPr>
              <w:ind w:firstLine="843" w:firstLineChars="400"/>
              <w:rPr>
                <w:rFonts w:ascii="楷体" w:hAnsi="楷体" w:eastAsia="楷体" w:cs="黑体"/>
                <w:b/>
                <w:bCs/>
              </w:rPr>
            </w:pPr>
            <w:r>
              <w:rPr>
                <w:rFonts w:hint="eastAsia" w:ascii="楷体" w:hAnsi="楷体" w:eastAsia="楷体" w:cs="黑体"/>
                <w:b/>
                <w:bCs/>
                <w:lang w:val="en-US" w:eastAsia="zh-CN"/>
              </w:rPr>
              <w:t>图2：</w:t>
            </w:r>
            <w:r>
              <w:rPr>
                <w:rFonts w:hint="eastAsia" w:ascii="楷体" w:hAnsi="楷体" w:eastAsia="楷体" w:cs="黑体"/>
                <w:b/>
                <w:bCs/>
              </w:rPr>
              <w:t>“互学共长：扎根中国街区的家校社协同育人的创新实践”中的五线研学</w:t>
            </w:r>
          </w:p>
          <w:p w14:paraId="310822D5">
            <w:pPr>
              <w:ind w:left="420" w:leftChars="200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 w14:paraId="6F1EB02D">
            <w:pPr>
              <w:ind w:left="420" w:leftChars="200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2833370</wp:posOffset>
                  </wp:positionH>
                  <wp:positionV relativeFrom="paragraph">
                    <wp:posOffset>127635</wp:posOffset>
                  </wp:positionV>
                  <wp:extent cx="2542540" cy="1492885"/>
                  <wp:effectExtent l="0" t="0" r="635" b="2540"/>
                  <wp:wrapNone/>
                  <wp:docPr id="62" name="图片 6" descr="IMG_20210617_105558_edit_858582927458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" descr="IMG_20210617_105558_edit_8585829274585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4048" r="2745" b="2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540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85090</wp:posOffset>
                  </wp:positionV>
                  <wp:extent cx="2331720" cy="1457960"/>
                  <wp:effectExtent l="0" t="0" r="1905" b="8890"/>
                  <wp:wrapNone/>
                  <wp:docPr id="60" name="图片 1" descr="C:\Users\Administrator\Documents\Tencent Files\740500146\FileRecv\MobileFile\]4@(O]7YS}%(5%2F~%MBN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1" descr="C:\Users\Administrator\Documents\Tencent Files\740500146\FileRecv\MobileFile\]4@(O]7YS}%(5%2F~%MBN3P.pn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r="2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3A1570">
            <w:pPr>
              <w:ind w:left="420" w:leftChars="200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 w14:paraId="7B406C68">
            <w:pPr>
              <w:ind w:left="420" w:leftChars="200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 w14:paraId="548E389D">
            <w:pPr>
              <w:ind w:left="420" w:leftChars="200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 w14:paraId="03D8E002">
            <w:pPr>
              <w:ind w:left="420" w:leftChars="200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 w14:paraId="594B6BC6">
            <w:pPr>
              <w:rPr>
                <w:rFonts w:ascii="楷体" w:hAnsi="楷体" w:eastAsia="楷体" w:cs="微软雅黑"/>
                <w:b/>
              </w:rPr>
            </w:pPr>
          </w:p>
          <w:p w14:paraId="232DA514">
            <w:pPr>
              <w:rPr>
                <w:rFonts w:hint="eastAsia" w:ascii="楷体" w:hAnsi="楷体" w:eastAsia="楷体" w:cs="微软雅黑"/>
                <w:b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635</wp:posOffset>
                      </wp:positionV>
                      <wp:extent cx="547370" cy="269875"/>
                      <wp:effectExtent l="4445" t="11430" r="10160" b="13970"/>
                      <wp:wrapNone/>
                      <wp:docPr id="1" name="右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370" cy="2698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705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rgbClr val="EEECE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6.05pt;margin-top:0.05pt;height:21.25pt;width:43.1pt;z-index:251662336;mso-width-relative:page;mso-height-relative:page;" fillcolor="#FF0000" filled="t" stroked="t" coordsize="21600,21600" o:gfxdata="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xTQL9YAAAAHAQAADwAAAAAAAAABACAAAAAiAAAAZHJzL2Rvd25yZXYueG1sUEsBAhQA&#10;FAAAAAgAh07iQBrAW70tAgAAhQQAAA4AAAAAAAAAAQAgAAAAJQEAAGRycy9lMm9Eb2MueG1sUEsF&#10;BgAAAAAGAAYAWQEAAMQFAAAAAA==&#10;" adj="16201,5400">
                      <v:fill on="t" focussize="0,0"/>
                      <v:stroke color="#EEECE1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0838615">
            <w:pPr>
              <w:rPr>
                <w:rFonts w:hint="eastAsia" w:ascii="楷体" w:hAnsi="楷体" w:eastAsia="楷体" w:cs="微软雅黑"/>
                <w:b/>
                <w:lang w:val="en-US" w:eastAsia="zh-CN"/>
              </w:rPr>
            </w:pPr>
          </w:p>
          <w:p w14:paraId="52816069">
            <w:pPr>
              <w:rPr>
                <w:rFonts w:hint="eastAsia" w:ascii="楷体" w:hAnsi="楷体" w:eastAsia="楷体" w:cs="微软雅黑"/>
                <w:b/>
                <w:lang w:val="en-US" w:eastAsia="zh-CN"/>
              </w:rPr>
            </w:pPr>
          </w:p>
          <w:p w14:paraId="21808C4B">
            <w:pPr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楷体" w:hAnsi="楷体" w:eastAsia="楷体" w:cs="微软雅黑"/>
                <w:b/>
                <w:lang w:val="en-US" w:eastAsia="zh-CN"/>
              </w:rPr>
              <w:t>图3：</w:t>
            </w:r>
            <w:r>
              <w:rPr>
                <w:rFonts w:hint="eastAsia" w:ascii="楷体" w:hAnsi="楷体" w:eastAsia="楷体" w:cs="微软雅黑"/>
                <w:b/>
              </w:rPr>
              <w:t>“街道学生寒暑假生活与期初生活重建促进委员会”升级为“幸福龙虎好教育委员会”</w:t>
            </w:r>
          </w:p>
          <w:p w14:paraId="15672E0A">
            <w:pPr>
              <w:ind w:left="420" w:leftChars="200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融入“成长学院”，激活互学共长的评价体系</w:t>
            </w:r>
          </w:p>
          <w:p w14:paraId="1304A634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在促进家校社系统融合的过程中，</w:t>
            </w:r>
            <w:r>
              <w:rPr>
                <w:rFonts w:hint="eastAsia" w:ascii="宋体" w:hAnsi="宋体" w:eastAsia="宋体" w:cs="宋体"/>
                <w:sz w:val="24"/>
              </w:rPr>
              <w:t>为</w:t>
            </w:r>
            <w:r>
              <w:rPr>
                <w:rFonts w:hint="eastAsia" w:ascii="宋体" w:hAnsi="宋体" w:cs="宋体"/>
                <w:sz w:val="24"/>
              </w:rPr>
              <w:t>唤醒学生、教师、家长、社区社会人士作为生命主体、生活主体、生态主体应有的成长自觉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我们抓住创建“教育综合改革实验乡镇”的契机，推动了“成长学院”建设。</w:t>
            </w:r>
          </w:p>
          <w:p w14:paraId="56F7758D">
            <w:pPr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一是鲜明“成长模式”，赋能生命成长+。</w:t>
            </w:r>
            <w:r>
              <w:rPr>
                <w:rFonts w:hint="eastAsia" w:ascii="宋体" w:hAnsi="宋体" w:cs="宋体"/>
                <w:sz w:val="24"/>
              </w:rPr>
              <w:t>以“共学互学、共建共荣”的终身学习观</w:t>
            </w:r>
            <w:r>
              <w:rPr>
                <w:rFonts w:hint="eastAsia" w:ascii="宋体" w:hAnsi="宋体" w:eastAsia="宋体" w:cs="宋体"/>
                <w:sz w:val="24"/>
              </w:rPr>
              <w:t>对教育中多主体</w:t>
            </w:r>
            <w:r>
              <w:rPr>
                <w:rFonts w:hint="eastAsia" w:ascii="宋体" w:hAnsi="宋体" w:cs="宋体"/>
                <w:sz w:val="24"/>
              </w:rPr>
              <w:t>进行引领，倡导“</w:t>
            </w:r>
            <w:r>
              <w:rPr>
                <w:rFonts w:ascii="宋体" w:hAnsi="宋体" w:cs="宋体"/>
                <w:sz w:val="24"/>
              </w:rPr>
              <w:t>LSRWD</w:t>
            </w:r>
            <w:r>
              <w:rPr>
                <w:rFonts w:hint="eastAsia" w:ascii="宋体" w:hAnsi="宋体" w:cs="宋体"/>
                <w:sz w:val="24"/>
              </w:rPr>
              <w:t>”成长模式，重点打造 “学习型家委”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提升家长陪伴质量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二是完善“学院课程”，赋能生活幸福+</w:t>
            </w:r>
            <w:r>
              <w:rPr>
                <w:rFonts w:hint="eastAsia" w:ascii="宋体" w:hAnsi="宋体" w:cs="宋体"/>
                <w:sz w:val="24"/>
              </w:rPr>
              <w:t>。开发“幸福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玩伴</w:t>
            </w:r>
            <w:r>
              <w:rPr>
                <w:rFonts w:hint="eastAsia" w:ascii="宋体" w:hAnsi="宋体" w:cs="宋体"/>
                <w:sz w:val="24"/>
              </w:rPr>
              <w:t>333成长课程”体系，即面向学生、家长、社区人士三类主体，卷入三代，形成基本观点、问题解决、特色行动三大课程模块，同时，不断创造平台，让</w:t>
            </w:r>
            <w:r>
              <w:rPr>
                <w:rFonts w:hint="eastAsia" w:ascii="宋体" w:hAnsi="宋体" w:eastAsia="宋体" w:cs="宋体"/>
                <w:sz w:val="24"/>
              </w:rPr>
              <w:t>多主体</w:t>
            </w:r>
            <w:r>
              <w:rPr>
                <w:rFonts w:hint="eastAsia" w:ascii="宋体" w:hAnsi="宋体" w:cs="宋体"/>
                <w:sz w:val="24"/>
              </w:rPr>
              <w:t>互为“讲师”、互授经验、共同沙龙研讨、共同撰写研究成果。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不断为学生组织喜欢的玩伴团活动赋能。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三是开发“学力评价”，赋能生态共创+</w:t>
            </w:r>
            <w:r>
              <w:rPr>
                <w:rFonts w:hint="eastAsia" w:ascii="宋体" w:hAnsi="宋体" w:cs="宋体"/>
                <w:sz w:val="24"/>
              </w:rPr>
              <w:t>。开发了指向学业生态的“龙娃虎妞成长学院学力一卡通”评价系统，贯通了学生一至六年级全学程，评价结果打通幼小、小中，以及学校评价与家庭评价、社区评价的边界。</w:t>
            </w:r>
          </w:p>
          <w:p w14:paraId="60FFE289">
            <w:pPr>
              <w:spacing w:line="500" w:lineRule="exact"/>
              <w:rPr>
                <w:rFonts w:hint="default" w:asci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宋体"/>
                <w:b/>
                <w:sz w:val="28"/>
                <w:lang w:val="en-US" w:eastAsia="zh-CN"/>
              </w:rPr>
              <w:t>（三）成果应用及社会影响</w:t>
            </w:r>
          </w:p>
          <w:p w14:paraId="5F06B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2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鲜明了办学特质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：多年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的持续研究，使“全域共育互育、全员共学互学、全程共生共长”成为学校鲜明的办学特质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玩伴精神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已深入学校发展全领域。</w:t>
            </w:r>
          </w:p>
          <w:p w14:paraId="475E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丰硕了办学荣誉：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依托本项目研究，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学校获评“国际生态学校、江苏省优秀家长学校”等省市级以上荣誉百余项。学校成立了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首个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“全国家校社共育互育研究联盟”、领衔了“新北区家校社共育研究联盟”，拥有了全国百余所同盟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7BC2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丰润了教研成果：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项目组及时提炼成果，先后出版专著《打开融合共生的新世界》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合著</w:t>
            </w: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；开展百余次教研活动、形成了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年级的精品活动案例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7AA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丰富了校园生活：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师生共同制作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十万余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份玩伴活动思维导图、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一千五百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多场玩伴团活动、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十多次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现场推进会。</w:t>
            </w:r>
          </w:p>
          <w:p w14:paraId="0CAF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firstLine="482" w:firstLineChars="200"/>
              <w:textAlignment w:val="auto"/>
              <w:rPr>
                <w:rFonts w:ascii="宋体"/>
                <w:b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增强了辐射力和影响力：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在全国近百所学校、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三十多个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区域做讲座两百余场，组织全国及区域层面的现场论坛十余场，受众数百万人次。在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中国教育干部网络学院平台、市电视台、中吴网直播十余次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灵动学习，智造延时寒假新生活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隔代互学在社区，乐享假日好生活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我有玩伴团，成长不烦恼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团团联动，为地球降温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等讲座，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受众百万余人。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玩伴团项目研究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成果被《中国教育报》《中国教师报》《中小学管理》等权威媒体介绍数百次，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电视台的报道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并通过国际发表、国际会议、承办国际交流现场会等，生成了较强的国际影响力。</w:t>
            </w:r>
          </w:p>
        </w:tc>
      </w:tr>
      <w:bookmarkEnd w:id="1"/>
      <w:bookmarkEnd w:id="2"/>
    </w:tbl>
    <w:p w14:paraId="3A9C9253"/>
    <w:p w14:paraId="58ED5540"/>
    <w:p w14:paraId="007E2150"/>
    <w:p w14:paraId="39DC9D2F"/>
    <w:p w14:paraId="02DE467B"/>
    <w:p w14:paraId="6F5540C4"/>
    <w:p w14:paraId="5976E2C6"/>
    <w:p w14:paraId="5A811F02"/>
    <w:p w14:paraId="27BD76BF"/>
    <w:p w14:paraId="17D17823"/>
    <w:p w14:paraId="7C0B1C87"/>
    <w:p w14:paraId="62FD5305"/>
    <w:p w14:paraId="622930BF"/>
    <w:p w14:paraId="2AAE3BFE">
      <w:pPr>
        <w:keepNext w:val="0"/>
        <w:keepLines w:val="0"/>
        <w:widowControl/>
        <w:suppressLineNumbers w:val="0"/>
        <w:wordWrap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94AB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2B0A2F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70D9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008C7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E4A1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30B261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9FE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5E8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FBFC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FCCA8"/>
    <w:multiLevelType w:val="singleLevel"/>
    <w:tmpl w:val="E8FFCC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6EC5A22"/>
    <w:rsid w:val="0C213944"/>
    <w:rsid w:val="16EC5A22"/>
    <w:rsid w:val="1809591F"/>
    <w:rsid w:val="1CC03A1B"/>
    <w:rsid w:val="41A842E7"/>
    <w:rsid w:val="565E3F35"/>
    <w:rsid w:val="69632AAE"/>
    <w:rsid w:val="7A3E266C"/>
    <w:rsid w:val="7F0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png"/><Relationship Id="rId16" Type="http://schemas.openxmlformats.org/officeDocument/2006/relationships/image" Target="media/image6.jpe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6581</Words>
  <Characters>6741</Characters>
  <Lines>0</Lines>
  <Paragraphs>0</Paragraphs>
  <TotalTime>2</TotalTime>
  <ScaleCrop>false</ScaleCrop>
  <LinksUpToDate>false</LinksUpToDate>
  <CharactersWithSpaces>6988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2024-06-23T01:15:00Z</dcterms:created>
  <dc:creator>Administrator</dc:creator>
  <cp:lastModifiedBy>潘十八</cp:lastModifiedBy>
  <dcterms:modified xsi:type="dcterms:W3CDTF">2024-10-07T12:05:03Z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CEA42A3453BA4B5C81EC70CAD0A5D5B9_11</vt:lpwstr>
  </property>
</Properties>
</file>