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9.30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薛宇程、代宵、宋程凯</w:t>
      </w:r>
      <w:r>
        <w:rPr>
          <w:rFonts w:hint="eastAsia" w:ascii="宋体" w:hAnsi="宋体" w:eastAsia="宋体" w:cs="宋体"/>
          <w:szCs w:val="21"/>
          <w:lang w:val="en-US" w:eastAsia="zh-CN"/>
        </w:rPr>
        <w:t>宝贝早上还有一些情绪不稳定，其他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早上情绪都已经稳定了，进入班级后能选择自己喜欢的游戏。今天午餐时小朋友们都能自己主动把饭吃掉，但菜还是有些挑食。今天宝贝们都睡着了，希望国庆在家爸爸妈妈们也能让宝贝们保持睡午觉的习惯！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孩子们</w:t>
      </w:r>
      <w:r>
        <w:rPr>
          <w:rFonts w:hint="eastAsia" w:ascii="宋体" w:hAnsi="宋体" w:eastAsia="宋体" w:cs="宋体"/>
          <w:szCs w:val="21"/>
        </w:rPr>
        <w:t>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个别孩子能主动和老师打招呼，还有一些小朋友需要老师先打招呼引导才和老师说话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开始前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小朋友们都</w:t>
      </w:r>
      <w:r>
        <w:rPr>
          <w:rFonts w:hint="eastAsia" w:ascii="宋体" w:hAnsi="宋体" w:eastAsia="宋体" w:cs="宋体"/>
          <w:szCs w:val="21"/>
        </w:rPr>
        <w:t>愿意</w:t>
      </w:r>
      <w:r>
        <w:rPr>
          <w:rFonts w:hint="eastAsia" w:ascii="宋体" w:hAnsi="宋体" w:eastAsia="宋体" w:cs="宋体"/>
          <w:szCs w:val="21"/>
          <w:lang w:val="en-US" w:eastAsia="zh-CN"/>
        </w:rPr>
        <w:t>主动</w:t>
      </w:r>
      <w:r>
        <w:rPr>
          <w:rFonts w:hint="eastAsia" w:ascii="宋体" w:hAnsi="宋体" w:eastAsia="宋体" w:cs="宋体"/>
          <w:szCs w:val="21"/>
        </w:rPr>
        <w:t>去选择自己喜欢的游戏。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集体活动时大家都积极地参与了活动。午饭时大部分小朋友能自己进餐了，但用餐习惯需要调整。午睡时间</w:t>
      </w:r>
      <w:r>
        <w:rPr>
          <w:rFonts w:hint="eastAsia" w:eastAsia="宋体"/>
          <w:u w:val="none"/>
          <w:lang w:val="en-US" w:eastAsia="zh-CN"/>
        </w:rPr>
        <w:t>小朋友们在小豆丁的故事里慢慢</w:t>
      </w:r>
      <w:r>
        <w:rPr>
          <w:rFonts w:hint="eastAsia"/>
          <w:u w:val="none"/>
          <w:lang w:val="en-US" w:eastAsia="zh-CN"/>
        </w:rPr>
        <w:t>睡着了。</w:t>
      </w: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DDA0FB7">
      <w:pPr>
        <w:rPr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9525</wp:posOffset>
            </wp:positionV>
            <wp:extent cx="6809740" cy="5107940"/>
            <wp:effectExtent l="0" t="0" r="2540" b="1270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510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3CF74D">
      <w:pPr>
        <w:rPr>
          <w:rFonts w:ascii="宋体" w:hAnsi="宋体" w:eastAsia="宋体" w:cs="宋体"/>
          <w:sz w:val="24"/>
          <w:szCs w:val="24"/>
        </w:rPr>
      </w:pPr>
    </w:p>
    <w:p w14:paraId="747FD44C">
      <w:pPr>
        <w:rPr>
          <w:rFonts w:ascii="宋体" w:hAnsi="宋体" w:eastAsia="宋体" w:cs="宋体"/>
          <w:sz w:val="24"/>
          <w:szCs w:val="24"/>
        </w:rPr>
      </w:pPr>
    </w:p>
    <w:p w14:paraId="718E116C">
      <w:pPr>
        <w:rPr>
          <w:rFonts w:ascii="宋体" w:hAnsi="宋体" w:eastAsia="宋体" w:cs="宋体"/>
          <w:sz w:val="24"/>
          <w:szCs w:val="24"/>
        </w:rPr>
      </w:pPr>
    </w:p>
    <w:p w14:paraId="64E5CF92">
      <w:pPr>
        <w:rPr>
          <w:rFonts w:ascii="宋体" w:hAnsi="宋体" w:eastAsia="宋体" w:cs="宋体"/>
          <w:sz w:val="24"/>
          <w:szCs w:val="24"/>
        </w:rPr>
      </w:pPr>
    </w:p>
    <w:p w14:paraId="0EAD9C77">
      <w:pPr>
        <w:rPr>
          <w:rFonts w:ascii="宋体" w:hAnsi="宋体" w:eastAsia="宋体" w:cs="宋体"/>
          <w:sz w:val="24"/>
          <w:szCs w:val="24"/>
        </w:rPr>
      </w:pPr>
    </w:p>
    <w:p w14:paraId="7DBE16E4">
      <w:pPr>
        <w:rPr>
          <w:rFonts w:ascii="宋体" w:hAnsi="宋体" w:eastAsia="宋体" w:cs="宋体"/>
          <w:sz w:val="24"/>
          <w:szCs w:val="24"/>
        </w:rPr>
      </w:pPr>
    </w:p>
    <w:p w14:paraId="333D6134">
      <w:pPr>
        <w:rPr>
          <w:rFonts w:ascii="宋体" w:hAnsi="宋体" w:eastAsia="宋体" w:cs="宋体"/>
          <w:sz w:val="24"/>
          <w:szCs w:val="24"/>
        </w:rPr>
      </w:pPr>
    </w:p>
    <w:p w14:paraId="0BF20BDC">
      <w:pPr>
        <w:rPr>
          <w:rFonts w:ascii="宋体" w:hAnsi="宋体" w:eastAsia="宋体" w:cs="宋体"/>
          <w:sz w:val="24"/>
          <w:szCs w:val="24"/>
        </w:rPr>
      </w:pPr>
    </w:p>
    <w:p w14:paraId="59D05ED4">
      <w:pPr>
        <w:rPr>
          <w:rFonts w:ascii="宋体" w:hAnsi="宋体" w:eastAsia="宋体" w:cs="宋体"/>
          <w:sz w:val="24"/>
          <w:szCs w:val="24"/>
        </w:rPr>
      </w:pPr>
    </w:p>
    <w:p w14:paraId="062F8FED">
      <w:pPr>
        <w:rPr>
          <w:rFonts w:ascii="宋体" w:hAnsi="宋体" w:eastAsia="宋体" w:cs="宋体"/>
          <w:sz w:val="24"/>
          <w:szCs w:val="24"/>
        </w:rPr>
      </w:pPr>
    </w:p>
    <w:p w14:paraId="4A31E78B">
      <w:pPr>
        <w:rPr>
          <w:rFonts w:ascii="宋体" w:hAnsi="宋体" w:eastAsia="宋体" w:cs="宋体"/>
          <w:sz w:val="24"/>
          <w:szCs w:val="24"/>
        </w:rPr>
      </w:pPr>
    </w:p>
    <w:p w14:paraId="72F7BD91">
      <w:pPr>
        <w:rPr>
          <w:rFonts w:ascii="宋体" w:hAnsi="宋体" w:eastAsia="宋体" w:cs="宋体"/>
          <w:sz w:val="24"/>
          <w:szCs w:val="24"/>
        </w:rPr>
      </w:pPr>
    </w:p>
    <w:p w14:paraId="394CE175">
      <w:pPr>
        <w:rPr>
          <w:rFonts w:ascii="宋体" w:hAnsi="宋体" w:eastAsia="宋体" w:cs="宋体"/>
          <w:sz w:val="24"/>
          <w:szCs w:val="24"/>
        </w:rPr>
      </w:pPr>
    </w:p>
    <w:p w14:paraId="7D85D03C">
      <w:pPr>
        <w:rPr>
          <w:rFonts w:ascii="宋体" w:hAnsi="宋体" w:eastAsia="宋体" w:cs="宋体"/>
          <w:sz w:val="24"/>
          <w:szCs w:val="24"/>
        </w:rPr>
      </w:pPr>
    </w:p>
    <w:p w14:paraId="06296563">
      <w:pPr>
        <w:rPr>
          <w:rFonts w:ascii="宋体" w:hAnsi="宋体" w:eastAsia="宋体" w:cs="宋体"/>
          <w:sz w:val="24"/>
          <w:szCs w:val="24"/>
        </w:rPr>
      </w:pPr>
    </w:p>
    <w:p w14:paraId="2FB633AB">
      <w:pPr>
        <w:rPr>
          <w:rFonts w:ascii="宋体" w:hAnsi="宋体" w:eastAsia="宋体" w:cs="宋体"/>
          <w:sz w:val="24"/>
          <w:szCs w:val="24"/>
        </w:rPr>
      </w:pPr>
    </w:p>
    <w:p w14:paraId="783AA771">
      <w:pPr>
        <w:rPr>
          <w:rFonts w:ascii="宋体" w:hAnsi="宋体" w:eastAsia="宋体" w:cs="宋体"/>
          <w:sz w:val="24"/>
          <w:szCs w:val="24"/>
        </w:rPr>
      </w:pPr>
    </w:p>
    <w:p w14:paraId="03C0A146">
      <w:pPr>
        <w:rPr>
          <w:rFonts w:ascii="宋体" w:hAnsi="宋体" w:eastAsia="宋体" w:cs="宋体"/>
          <w:sz w:val="24"/>
          <w:szCs w:val="24"/>
        </w:rPr>
      </w:pPr>
    </w:p>
    <w:p w14:paraId="018B408A">
      <w:pPr>
        <w:rPr>
          <w:rFonts w:ascii="宋体" w:hAnsi="宋体" w:eastAsia="宋体" w:cs="宋体"/>
          <w:sz w:val="24"/>
          <w:szCs w:val="24"/>
        </w:rPr>
      </w:pPr>
    </w:p>
    <w:p w14:paraId="4DD37BCD">
      <w:pPr>
        <w:rPr>
          <w:rFonts w:ascii="宋体" w:hAnsi="宋体" w:eastAsia="宋体" w:cs="宋体"/>
          <w:sz w:val="24"/>
          <w:szCs w:val="24"/>
        </w:rPr>
      </w:pPr>
    </w:p>
    <w:p w14:paraId="4842D68A">
      <w:pPr>
        <w:rPr>
          <w:rFonts w:ascii="宋体" w:hAnsi="宋体" w:eastAsia="宋体" w:cs="宋体"/>
          <w:sz w:val="24"/>
          <w:szCs w:val="24"/>
        </w:rPr>
      </w:pPr>
    </w:p>
    <w:p w14:paraId="03732328">
      <w:pPr>
        <w:rPr>
          <w:rFonts w:ascii="宋体" w:hAnsi="宋体" w:eastAsia="宋体" w:cs="宋体"/>
          <w:sz w:val="24"/>
          <w:szCs w:val="24"/>
        </w:rPr>
      </w:pPr>
    </w:p>
    <w:p w14:paraId="4E0437E7">
      <w:pPr>
        <w:rPr>
          <w:rFonts w:ascii="宋体" w:hAnsi="宋体" w:eastAsia="宋体" w:cs="宋体"/>
          <w:sz w:val="24"/>
          <w:szCs w:val="24"/>
        </w:rPr>
      </w:pPr>
    </w:p>
    <w:p w14:paraId="470FEBB7">
      <w:pPr>
        <w:rPr>
          <w:rFonts w:ascii="宋体" w:hAnsi="宋体" w:eastAsia="宋体" w:cs="宋体"/>
          <w:sz w:val="24"/>
          <w:szCs w:val="24"/>
        </w:rPr>
      </w:pPr>
    </w:p>
    <w:p w14:paraId="6F689051">
      <w:pPr>
        <w:rPr>
          <w:rFonts w:ascii="宋体" w:hAnsi="宋体" w:eastAsia="宋体" w:cs="宋体"/>
          <w:sz w:val="24"/>
          <w:szCs w:val="24"/>
        </w:rPr>
      </w:pPr>
    </w:p>
    <w:p w14:paraId="67571B03">
      <w:pPr>
        <w:spacing w:line="360" w:lineRule="exact"/>
        <w:ind w:firstLine="480" w:firstLineChars="200"/>
        <w:rPr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346710</wp:posOffset>
            </wp:positionV>
            <wp:extent cx="2700020" cy="3599815"/>
            <wp:effectExtent l="0" t="0" r="12700" b="1206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今天游戏中，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有的宝贝在建构房子，有的宝贝在玩钓鱼游戏，有的宝贝在玩火车游戏，有的宝宝在玩照顾宝宝的游戏……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F1C2478">
      <w:pPr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综合：图形展览会</w:t>
      </w:r>
    </w:p>
    <w:p w14:paraId="2DA4209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本次活动是一节综合类的图形物体展览活动，活动前已经让孩子们搜集了各种各样的图形的物体，本节活动从参加图形宝宝展览会入手，请幼儿自己向同伴介绍自己带来的展品。最后尝试进行简单的分类，这是非常符合小班幼儿的认知规律的，且在相互介绍中能引导幼儿体验分享交流的快乐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color w:val="000000"/>
          <w:szCs w:val="18"/>
          <w:lang w:val="en-US" w:eastAsia="zh-CN"/>
        </w:rPr>
        <w:t>小朋友愿意参加游戏，</w:t>
      </w:r>
      <w:r>
        <w:rPr>
          <w:rFonts w:hint="eastAsia"/>
          <w:color w:val="000000"/>
          <w:szCs w:val="18"/>
        </w:rPr>
        <w:t>巩固对圆形、正方形、三角形的认识，能按图形特征分类。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张心瑶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color w:val="000000"/>
          <w:szCs w:val="18"/>
          <w:lang w:val="en-US" w:eastAsia="zh-CN"/>
        </w:rPr>
        <w:t>小朋友在活动过程中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分享自己的想法，能进行</w:t>
      </w:r>
      <w:r>
        <w:rPr>
          <w:rFonts w:hint="eastAsia" w:ascii="宋体" w:hAnsi="宋体" w:eastAsia="宋体" w:cs="宋体"/>
          <w:sz w:val="21"/>
          <w:szCs w:val="21"/>
        </w:rPr>
        <w:t>探索、分类的活动。</w:t>
      </w:r>
    </w:p>
    <w:p w14:paraId="4238B9FD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小米饭、香菇鸡翅、青菜炒油豆腐、西湖牛肉羹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水果是苹果、香蕉。小朋友们都很喜欢鸡翅，能把鸡翅吃干净。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none"/>
          <w:lang w:val="en-US" w:eastAsia="zh-CN"/>
        </w:rPr>
        <w:t>宝贝需要老师鼓励中能全部吃完米饭，但不喜欢吃菜。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薛宇程</w:t>
      </w:r>
      <w:bookmarkStart w:id="0" w:name="_GoBack"/>
      <w:bookmarkEnd w:id="0"/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lang w:val="en-US" w:eastAsia="zh-CN"/>
        </w:rPr>
        <w:t>等宝贝还需要老师的陪护。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3E96193F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85100B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A9C2D26"/>
    <w:rsid w:val="2C753B81"/>
    <w:rsid w:val="2D97159C"/>
    <w:rsid w:val="2E3D31FA"/>
    <w:rsid w:val="2F130A19"/>
    <w:rsid w:val="2F4910A0"/>
    <w:rsid w:val="31091081"/>
    <w:rsid w:val="31C37EBA"/>
    <w:rsid w:val="360F1920"/>
    <w:rsid w:val="3E463FD6"/>
    <w:rsid w:val="3F7E3672"/>
    <w:rsid w:val="3FA45178"/>
    <w:rsid w:val="402F0E05"/>
    <w:rsid w:val="421B1AFB"/>
    <w:rsid w:val="42BD2503"/>
    <w:rsid w:val="46192347"/>
    <w:rsid w:val="46A37366"/>
    <w:rsid w:val="48DE461B"/>
    <w:rsid w:val="4A6022F2"/>
    <w:rsid w:val="4D5B7978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9413F2"/>
    <w:rsid w:val="776B3F01"/>
    <w:rsid w:val="781D27B2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1256</Words>
  <Characters>1286</Characters>
  <Lines>12</Lines>
  <Paragraphs>3</Paragraphs>
  <TotalTime>0</TotalTime>
  <ScaleCrop>false</ScaleCrop>
  <LinksUpToDate>false</LinksUpToDate>
  <CharactersWithSpaces>1358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2024-09-30T07:57:54Z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4F75EE03465B4D6195640C9636A32798_13</vt:lpwstr>
  </property>
</Properties>
</file>