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t>立足单元整体，</w:t>
      </w:r>
      <w:r>
        <w:rPr>
          <w:rFonts w:hint="eastAsia"/>
          <w:b/>
          <w:sz w:val="30"/>
          <w:szCs w:val="30"/>
          <w:lang w:val="en-US" w:eastAsia="zh-CN"/>
        </w:rPr>
        <w:t>促教共同成长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——徐文娟卓越教师成长营第</w:t>
      </w:r>
      <w:r>
        <w:rPr>
          <w:rFonts w:hint="eastAsia"/>
          <w:b/>
          <w:sz w:val="30"/>
          <w:szCs w:val="30"/>
          <w:lang w:eastAsia="zh-CN"/>
        </w:rPr>
        <w:t>八</w:t>
      </w:r>
      <w:r>
        <w:rPr>
          <w:rFonts w:hint="eastAsia"/>
          <w:b/>
          <w:sz w:val="30"/>
          <w:szCs w:val="30"/>
        </w:rPr>
        <w:t>次研修活动方案</w:t>
      </w:r>
    </w:p>
    <w:p>
      <w:pPr>
        <w:spacing w:line="440" w:lineRule="exact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一、活动意义：</w:t>
      </w:r>
    </w:p>
    <w:p>
      <w:pPr>
        <w:spacing w:line="440" w:lineRule="exact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  <w:lang w:eastAsia="zh-CN"/>
        </w:rPr>
        <w:t>因“研”而聚，凝“思”而行</w:t>
      </w:r>
      <w:r>
        <w:rPr>
          <w:rFonts w:hint="eastAsia"/>
          <w:bCs/>
          <w:sz w:val="24"/>
          <w:szCs w:val="24"/>
        </w:rPr>
        <w:t>。</w:t>
      </w:r>
      <w:r>
        <w:rPr>
          <w:rFonts w:hint="eastAsia"/>
          <w:bCs/>
          <w:sz w:val="24"/>
          <w:szCs w:val="24"/>
          <w:lang w:eastAsia="zh-CN"/>
        </w:rPr>
        <w:t>为深入落实新课标理念，提升教师单元整体教学设计，促进教师之间的交流与合作并开</w:t>
      </w:r>
      <w:r>
        <w:rPr>
          <w:rFonts w:hint="eastAsia"/>
          <w:bCs/>
          <w:sz w:val="24"/>
          <w:szCs w:val="24"/>
        </w:rPr>
        <w:t>展课前、课中、课后一体化的“集约”型课堂教学探索和实践，</w:t>
      </w:r>
      <w:r>
        <w:rPr>
          <w:rFonts w:hint="eastAsia"/>
          <w:bCs/>
          <w:sz w:val="24"/>
          <w:szCs w:val="24"/>
          <w:lang w:eastAsia="zh-CN"/>
        </w:rPr>
        <w:t>扎实开展课堂教学</w:t>
      </w:r>
      <w:r>
        <w:rPr>
          <w:rFonts w:hint="eastAsia"/>
          <w:bCs/>
          <w:sz w:val="24"/>
          <w:szCs w:val="24"/>
        </w:rPr>
        <w:t>，本次成长营研修活动以“立足单元整体，</w:t>
      </w:r>
      <w:r>
        <w:rPr>
          <w:rFonts w:hint="eastAsia"/>
          <w:bCs/>
          <w:sz w:val="24"/>
          <w:szCs w:val="24"/>
          <w:lang w:val="en-US" w:eastAsia="zh-CN"/>
        </w:rPr>
        <w:t>促教共同成长</w:t>
      </w:r>
      <w:r>
        <w:rPr>
          <w:rFonts w:hint="eastAsia"/>
          <w:bCs/>
          <w:sz w:val="24"/>
          <w:szCs w:val="24"/>
        </w:rPr>
        <w:t>”为主题，进行同单元分课时课例研究、评课研讨。</w:t>
      </w:r>
    </w:p>
    <w:p>
      <w:pPr>
        <w:spacing w:line="440" w:lineRule="exact"/>
        <w:ind w:firstLine="482" w:firstLineChars="20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二、研修时间：</w:t>
      </w:r>
      <w:r>
        <w:rPr>
          <w:rFonts w:hint="eastAsia"/>
          <w:sz w:val="24"/>
          <w:szCs w:val="24"/>
        </w:rPr>
        <w:t>2024年4月</w:t>
      </w:r>
      <w:r>
        <w:rPr>
          <w:rFonts w:hint="eastAsia"/>
          <w:sz w:val="24"/>
          <w:szCs w:val="24"/>
          <w:lang w:val="en-US" w:eastAsia="zh-CN"/>
        </w:rPr>
        <w:t>28</w:t>
      </w:r>
      <w:r>
        <w:rPr>
          <w:rFonts w:hint="eastAsia"/>
          <w:sz w:val="24"/>
          <w:szCs w:val="24"/>
        </w:rPr>
        <w:t>日（周日）下午12: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0</w:t>
      </w:r>
    </w:p>
    <w:p>
      <w:pPr>
        <w:pStyle w:val="10"/>
        <w:spacing w:line="440" w:lineRule="exact"/>
        <w:ind w:firstLine="482"/>
        <w:rPr>
          <w:rFonts w:hint="eastAsia" w:eastAsiaTheme="minorEastAsia"/>
          <w:bCs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</w:rPr>
        <w:t>三、研修地点：</w:t>
      </w:r>
      <w:r>
        <w:rPr>
          <w:rFonts w:hint="eastAsia"/>
          <w:bCs/>
          <w:sz w:val="24"/>
          <w:szCs w:val="24"/>
        </w:rPr>
        <w:t>新北区</w:t>
      </w:r>
      <w:r>
        <w:rPr>
          <w:rFonts w:hint="eastAsia"/>
          <w:bCs/>
          <w:sz w:val="24"/>
          <w:szCs w:val="24"/>
          <w:lang w:eastAsia="zh-CN"/>
        </w:rPr>
        <w:t>新桥实验小学（</w:t>
      </w:r>
      <w:r>
        <w:rPr>
          <w:rFonts w:hint="eastAsia"/>
          <w:bCs/>
          <w:sz w:val="24"/>
          <w:szCs w:val="24"/>
          <w:lang w:val="en-US" w:eastAsia="zh-CN"/>
        </w:rPr>
        <w:t>弘毅楼四楼，录播教室</w:t>
      </w:r>
      <w:r>
        <w:rPr>
          <w:rFonts w:hint="eastAsia"/>
          <w:bCs/>
          <w:sz w:val="24"/>
          <w:szCs w:val="24"/>
          <w:lang w:eastAsia="zh-CN"/>
        </w:rPr>
        <w:t>）</w:t>
      </w:r>
    </w:p>
    <w:p>
      <w:pPr>
        <w:pStyle w:val="10"/>
        <w:spacing w:line="440" w:lineRule="exact"/>
        <w:ind w:firstLine="48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四、参加对象：</w:t>
      </w:r>
      <w:r>
        <w:rPr>
          <w:rFonts w:hint="eastAsia"/>
          <w:sz w:val="24"/>
          <w:szCs w:val="24"/>
        </w:rPr>
        <w:t>成长营全体成员</w:t>
      </w:r>
    </w:p>
    <w:p>
      <w:pPr>
        <w:pStyle w:val="10"/>
        <w:spacing w:line="440" w:lineRule="exact"/>
        <w:ind w:firstLine="482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五、</w:t>
      </w:r>
      <w:r>
        <w:rPr>
          <w:rFonts w:hint="eastAsia"/>
          <w:b/>
          <w:sz w:val="24"/>
          <w:szCs w:val="24"/>
        </w:rPr>
        <w:t>活动主持：</w:t>
      </w:r>
      <w:r>
        <w:rPr>
          <w:rFonts w:hint="eastAsia"/>
          <w:sz w:val="24"/>
          <w:szCs w:val="24"/>
          <w:lang w:eastAsia="zh-CN"/>
        </w:rPr>
        <w:t>吴悦</w:t>
      </w:r>
    </w:p>
    <w:p>
      <w:pPr>
        <w:pStyle w:val="10"/>
        <w:spacing w:line="440" w:lineRule="exact"/>
        <w:ind w:firstLine="48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六、具体安排</w:t>
      </w:r>
    </w:p>
    <w:tbl>
      <w:tblPr>
        <w:tblStyle w:val="5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3471"/>
        <w:gridCol w:w="26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板  块</w:t>
            </w:r>
          </w:p>
        </w:tc>
        <w:tc>
          <w:tcPr>
            <w:tcW w:w="945" w:type="pct"/>
          </w:tcPr>
          <w:p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  间</w:t>
            </w:r>
          </w:p>
        </w:tc>
        <w:tc>
          <w:tcPr>
            <w:tcW w:w="1761" w:type="pct"/>
          </w:tcPr>
          <w:p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内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1349" w:type="pct"/>
          </w:tcPr>
          <w:p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责任人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签到</w:t>
            </w:r>
          </w:p>
        </w:tc>
        <w:tc>
          <w:tcPr>
            <w:tcW w:w="945" w:type="pct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761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承办学校打印签到表</w:t>
            </w:r>
          </w:p>
        </w:tc>
        <w:tc>
          <w:tcPr>
            <w:tcW w:w="1349" w:type="pct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钱丽娜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研教学设计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展课堂风采</w:t>
            </w:r>
          </w:p>
        </w:tc>
        <w:tc>
          <w:tcPr>
            <w:tcW w:w="945" w:type="pct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</w:rPr>
              <w:t>0—13: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五</w:t>
            </w:r>
            <w:r>
              <w:rPr>
                <w:rFonts w:hint="eastAsia"/>
                <w:sz w:val="24"/>
                <w:szCs w:val="24"/>
              </w:rPr>
              <w:t>下Unit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Helping our parents</w:t>
            </w:r>
            <w:r>
              <w:rPr>
                <w:rFonts w:hint="eastAsia"/>
                <w:sz w:val="24"/>
                <w:szCs w:val="24"/>
              </w:rPr>
              <w:t>第一课时</w:t>
            </w:r>
          </w:p>
        </w:tc>
        <w:tc>
          <w:tcPr>
            <w:tcW w:w="1349" w:type="pct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耿莹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/>
                <w:sz w:val="24"/>
                <w:szCs w:val="24"/>
              </w:rPr>
              <w:t>—14: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61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五</w:t>
            </w:r>
            <w:r>
              <w:rPr>
                <w:rFonts w:hint="eastAsia"/>
                <w:sz w:val="24"/>
                <w:szCs w:val="24"/>
              </w:rPr>
              <w:t>下Unit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Helping our parents</w:t>
            </w:r>
            <w:r>
              <w:rPr>
                <w:rFonts w:hint="eastAsia"/>
                <w:sz w:val="24"/>
                <w:szCs w:val="24"/>
              </w:rPr>
              <w:t>第二课时</w:t>
            </w:r>
          </w:p>
        </w:tc>
        <w:tc>
          <w:tcPr>
            <w:tcW w:w="1349" w:type="pct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徐彩萍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14: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61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五</w:t>
            </w:r>
            <w:r>
              <w:rPr>
                <w:rFonts w:hint="eastAsia"/>
                <w:sz w:val="24"/>
                <w:szCs w:val="24"/>
              </w:rPr>
              <w:t>下Unit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Helping our parents</w:t>
            </w:r>
            <w:r>
              <w:rPr>
                <w:rFonts w:hint="eastAsia"/>
                <w:sz w:val="24"/>
                <w:szCs w:val="24"/>
              </w:rPr>
              <w:t>第三课时</w:t>
            </w:r>
          </w:p>
        </w:tc>
        <w:tc>
          <w:tcPr>
            <w:tcW w:w="1349" w:type="pct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吴悦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61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五</w:t>
            </w:r>
            <w:r>
              <w:rPr>
                <w:rFonts w:hint="eastAsia"/>
                <w:sz w:val="24"/>
                <w:szCs w:val="24"/>
              </w:rPr>
              <w:t>下Unit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Helping our parents</w:t>
            </w:r>
            <w:r>
              <w:rPr>
                <w:rFonts w:hint="eastAsia"/>
                <w:sz w:val="24"/>
                <w:szCs w:val="24"/>
              </w:rPr>
              <w:t>第四课时</w:t>
            </w:r>
          </w:p>
        </w:tc>
        <w:tc>
          <w:tcPr>
            <w:tcW w:w="1349" w:type="pct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钱丽娜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聚团队智慧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思课堂实效</w:t>
            </w:r>
          </w:p>
        </w:tc>
        <w:tc>
          <w:tcPr>
            <w:tcW w:w="945" w:type="pct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61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听课教师互动评课</w:t>
            </w:r>
          </w:p>
        </w:tc>
        <w:tc>
          <w:tcPr>
            <w:tcW w:w="1349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成长营其他成员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明前进方向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促教师成长</w:t>
            </w:r>
          </w:p>
        </w:tc>
        <w:tc>
          <w:tcPr>
            <w:tcW w:w="945" w:type="pct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761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领衔人活动总结、工作部署</w:t>
            </w:r>
          </w:p>
        </w:tc>
        <w:tc>
          <w:tcPr>
            <w:tcW w:w="1349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徐文娟</w:t>
            </w:r>
          </w:p>
        </w:tc>
      </w:tr>
    </w:tbl>
    <w:p>
      <w:pPr>
        <w:pStyle w:val="10"/>
        <w:spacing w:line="440" w:lineRule="exact"/>
        <w:ind w:left="426" w:firstLine="0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七、</w:t>
      </w:r>
      <w:r>
        <w:rPr>
          <w:b/>
          <w:sz w:val="24"/>
          <w:szCs w:val="24"/>
        </w:rPr>
        <w:t>其他</w:t>
      </w:r>
      <w:r>
        <w:rPr>
          <w:rFonts w:hint="eastAsia"/>
          <w:b/>
          <w:sz w:val="24"/>
          <w:szCs w:val="24"/>
        </w:rPr>
        <w:t>安排</w:t>
      </w:r>
    </w:p>
    <w:p>
      <w:pPr>
        <w:pStyle w:val="10"/>
        <w:spacing w:line="440" w:lineRule="exact"/>
        <w:ind w:left="426" w:firstLine="0" w:firstLineChars="0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1.前期准备：四个课</w:t>
      </w:r>
      <w:bookmarkStart w:id="0" w:name="_GoBack"/>
      <w:bookmarkEnd w:id="0"/>
      <w:r>
        <w:rPr>
          <w:rFonts w:hint="eastAsia"/>
          <w:bCs/>
          <w:sz w:val="24"/>
          <w:szCs w:val="24"/>
        </w:rPr>
        <w:t>时的教案和课件提前1-2天发QQ群，成长营成员提前学习。</w:t>
      </w:r>
    </w:p>
    <w:p>
      <w:pPr>
        <w:pStyle w:val="10"/>
        <w:spacing w:line="440" w:lineRule="exact"/>
        <w:ind w:left="426" w:firstLine="0" w:firstLineChars="0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2.实录：</w:t>
      </w:r>
      <w:r>
        <w:rPr>
          <w:rFonts w:hint="eastAsia"/>
          <w:sz w:val="24"/>
          <w:szCs w:val="24"/>
          <w:lang w:eastAsia="zh-CN"/>
        </w:rPr>
        <w:t>商丁雲</w:t>
      </w:r>
    </w:p>
    <w:p>
      <w:pPr>
        <w:pStyle w:val="10"/>
        <w:spacing w:line="440" w:lineRule="exact"/>
        <w:ind w:left="426" w:firstLine="0" w:firstLineChars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3.拍摄：</w:t>
      </w:r>
      <w:r>
        <w:rPr>
          <w:rFonts w:hint="eastAsia"/>
          <w:sz w:val="24"/>
          <w:szCs w:val="24"/>
          <w:lang w:eastAsia="zh-CN"/>
        </w:rPr>
        <w:t>李杨</w:t>
      </w:r>
    </w:p>
    <w:p>
      <w:pPr>
        <w:pStyle w:val="10"/>
        <w:spacing w:line="440" w:lineRule="exact"/>
        <w:ind w:left="426" w:firstLine="0" w:firstLineChars="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4.</w:t>
      </w:r>
      <w:r>
        <w:rPr>
          <w:sz w:val="24"/>
          <w:szCs w:val="24"/>
        </w:rPr>
        <w:t>通讯报道：</w:t>
      </w:r>
      <w:r>
        <w:rPr>
          <w:rFonts w:hint="eastAsia"/>
          <w:sz w:val="24"/>
          <w:szCs w:val="24"/>
          <w:lang w:eastAsia="zh-CN"/>
        </w:rPr>
        <w:t>周敏颖</w:t>
      </w:r>
    </w:p>
    <w:p>
      <w:pPr>
        <w:pStyle w:val="10"/>
        <w:spacing w:line="440" w:lineRule="exact"/>
        <w:ind w:left="786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新北区徐文娟卓越教师成长营</w:t>
      </w:r>
    </w:p>
    <w:p>
      <w:pPr>
        <w:pStyle w:val="10"/>
        <w:spacing w:line="440" w:lineRule="exact"/>
        <w:ind w:left="786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20</w:t>
      </w:r>
      <w:r>
        <w:rPr>
          <w:rFonts w:hint="eastAsia"/>
          <w:sz w:val="24"/>
          <w:szCs w:val="24"/>
        </w:rPr>
        <w:t>24年4月</w:t>
      </w:r>
      <w:r>
        <w:rPr>
          <w:rFonts w:hint="eastAsia"/>
          <w:sz w:val="24"/>
          <w:szCs w:val="24"/>
          <w:lang w:val="en-US" w:eastAsia="zh-CN"/>
        </w:rPr>
        <w:t>16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ZDE2YTQ3NzVmNjc5YzM2YTNmN2MwZGM2MTViZGEifQ=="/>
    <w:docVar w:name="KSO_WPS_MARK_KEY" w:val="1fd32903-a301-456f-ad68-17a6eb60a2ca"/>
  </w:docVars>
  <w:rsids>
    <w:rsidRoot w:val="00DB44EC"/>
    <w:rsid w:val="00085198"/>
    <w:rsid w:val="00151782"/>
    <w:rsid w:val="00186DBE"/>
    <w:rsid w:val="00230031"/>
    <w:rsid w:val="00241031"/>
    <w:rsid w:val="003A39FD"/>
    <w:rsid w:val="003B0B1E"/>
    <w:rsid w:val="003F1473"/>
    <w:rsid w:val="00460A07"/>
    <w:rsid w:val="004B64F4"/>
    <w:rsid w:val="0051140F"/>
    <w:rsid w:val="00520194"/>
    <w:rsid w:val="00545B7B"/>
    <w:rsid w:val="005C33F5"/>
    <w:rsid w:val="005F0108"/>
    <w:rsid w:val="006217D0"/>
    <w:rsid w:val="006353E0"/>
    <w:rsid w:val="00660EA8"/>
    <w:rsid w:val="00676C39"/>
    <w:rsid w:val="0068384E"/>
    <w:rsid w:val="00692120"/>
    <w:rsid w:val="006B0C85"/>
    <w:rsid w:val="0072604D"/>
    <w:rsid w:val="0073377D"/>
    <w:rsid w:val="008268A7"/>
    <w:rsid w:val="008636A6"/>
    <w:rsid w:val="008A7B3B"/>
    <w:rsid w:val="009620FB"/>
    <w:rsid w:val="0096224D"/>
    <w:rsid w:val="00A3725A"/>
    <w:rsid w:val="00A7381C"/>
    <w:rsid w:val="00AA0CB6"/>
    <w:rsid w:val="00AE7A52"/>
    <w:rsid w:val="00B131FD"/>
    <w:rsid w:val="00B35C2E"/>
    <w:rsid w:val="00B90083"/>
    <w:rsid w:val="00BE503D"/>
    <w:rsid w:val="00BF4BCE"/>
    <w:rsid w:val="00C0696C"/>
    <w:rsid w:val="00C352E1"/>
    <w:rsid w:val="00CB5FCD"/>
    <w:rsid w:val="00D41942"/>
    <w:rsid w:val="00DA1733"/>
    <w:rsid w:val="00DB44EC"/>
    <w:rsid w:val="00DB6700"/>
    <w:rsid w:val="00E022D1"/>
    <w:rsid w:val="00E77024"/>
    <w:rsid w:val="00EF1F0A"/>
    <w:rsid w:val="00F1496D"/>
    <w:rsid w:val="00F61D5D"/>
    <w:rsid w:val="00F90F33"/>
    <w:rsid w:val="00FD21D4"/>
    <w:rsid w:val="00FE1643"/>
    <w:rsid w:val="0590322C"/>
    <w:rsid w:val="13D66DE2"/>
    <w:rsid w:val="1F680BA2"/>
    <w:rsid w:val="275A1718"/>
    <w:rsid w:val="35310A75"/>
    <w:rsid w:val="364D21EC"/>
    <w:rsid w:val="3DE329CA"/>
    <w:rsid w:val="474513DB"/>
    <w:rsid w:val="525431D3"/>
    <w:rsid w:val="55A90FF1"/>
    <w:rsid w:val="5FF05A6E"/>
    <w:rsid w:val="645C7B76"/>
    <w:rsid w:val="67D54315"/>
    <w:rsid w:val="6FDF311D"/>
    <w:rsid w:val="76C9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500</Words>
  <Characters>643</Characters>
  <Lines>5</Lines>
  <Paragraphs>1</Paragraphs>
  <TotalTime>104</TotalTime>
  <ScaleCrop>false</ScaleCrop>
  <LinksUpToDate>false</LinksUpToDate>
  <CharactersWithSpaces>753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2023-10-25T01:12:00Z</dcterms:created>
  <dc:creator>USER-</dc:creator>
  <cp:lastModifiedBy>seewo</cp:lastModifiedBy>
  <dcterms:modified xsi:type="dcterms:W3CDTF">2024-09-29T05:31:14Z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655CA54486C44AA2A1F4CB59AB9A44B2_13</vt:lpwstr>
  </property>
</Properties>
</file>