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23ABEC09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天气：雨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24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全勤</w:t>
      </w:r>
      <w:r>
        <w:rPr>
          <w:rFonts w:hint="eastAsia" w:ascii="宋体" w:hAnsi="宋体" w:eastAsia="宋体"/>
          <w:lang w:val="en-US" w:eastAsia="zh-CN"/>
        </w:rPr>
        <w:t>。</w:t>
      </w:r>
    </w:p>
    <w:p w14:paraId="669FF52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能将水杯绕好、物品放整齐。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刘子文、朱瑾瑜、刘欣远、朱梓宸、张昱安、陶子沐、樊予诺、丁依沐、印梦瑶、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等能主动用积木堆叠拼搭成相应的图形来表示晨间签到。</w:t>
      </w:r>
    </w:p>
    <w:tbl>
      <w:tblPr>
        <w:tblStyle w:val="28"/>
        <w:tblW w:w="0" w:type="auto"/>
        <w:tblInd w:w="10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60"/>
        <w:gridCol w:w="3990"/>
      </w:tblGrid>
      <w:tr w14:paraId="20C986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960" w:type="dxa"/>
          </w:tcPr>
          <w:p w14:paraId="33436B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textAlignment w:val="auto"/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9" name="图片 9" descr="C:/Users/Administrator/Desktop/IMG_4843.JPGIMG_4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Administrator/Desktop/IMG_4843.JPGIMG_484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0" w:type="dxa"/>
          </w:tcPr>
          <w:p w14:paraId="3B4DE8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textAlignment w:val="auto"/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0" b="9525"/>
                  <wp:docPr id="10" name="图片 10" descr="C:/Users/Administrator/Desktop/IMG_4844.JPGIMG_4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Administrator/Desktop/IMG_4844.JPGIMG_48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4F096B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477619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7211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活动名称：语言活动《别说我小</w:t>
      </w:r>
      <w:r>
        <w:rPr>
          <w:rFonts w:hint="eastAsia" w:ascii="宋体" w:hAnsi="宋体" w:eastAsia="宋体" w:cs="宋体"/>
          <w:b/>
          <w:bCs/>
          <w:lang w:val="en-US" w:eastAsia="zh-CN"/>
        </w:rPr>
        <w:t>》</w:t>
      </w:r>
    </w:p>
    <w:p w14:paraId="1F28BD3C">
      <w:pPr>
        <w:pStyle w:val="24"/>
        <w:spacing w:line="330" w:lineRule="atLeast"/>
        <w:ind w:firstLine="482" w:firstLineChars="200"/>
        <w:rPr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 w:ascii="宋体" w:hAnsi="宋体" w:eastAsia="宋体" w:cs="宋体"/>
          <w:kern w:val="0"/>
          <w:sz w:val="24"/>
          <w:szCs w:val="24"/>
          <w:lang w:val="zh-CN" w:eastAsia="zh-CN" w:bidi="ar-SA"/>
        </w:rPr>
        <w:t xml:space="preserve">《别说我小》是一首内容简单形象且读起来朗朗上口的儿歌，儿歌采用重复整齐的句式“**你别说我小，我会**和**”生动形象地表现出了中班幼儿自信、能干的一面。内容贴近幼儿现实生活，对幼儿来说简单易懂，便于识记。 </w:t>
      </w:r>
    </w:p>
    <w:tbl>
      <w:tblPr>
        <w:tblStyle w:val="28"/>
        <w:tblW w:w="0" w:type="auto"/>
        <w:tblInd w:w="21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20"/>
        <w:gridCol w:w="3435"/>
        <w:gridCol w:w="3465"/>
      </w:tblGrid>
      <w:tr w14:paraId="62D724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420" w:type="dxa"/>
          </w:tcPr>
          <w:p w14:paraId="186A42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15240" b="6350"/>
                  <wp:docPr id="2" name="图片 2" descr="C:/Users/Administrator/Desktop/QQ图片20240911124542.jpgQQ图片20240911124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istrator/Desktop/QQ图片20240911124542.jpgQQ图片2024091112454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</w:tcPr>
          <w:p w14:paraId="1BFFE5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15240" b="6350"/>
                  <wp:docPr id="11" name="图片 11" descr="C:/Users/Administrator/Desktop/QQ图片20240911124556.jpgQQ图片20240911124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dministrator/Desktop/QQ图片20240911124556.jpgQQ图片202409111245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44293E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15240" b="6350"/>
                  <wp:docPr id="22" name="图片 22" descr="C:/Users/Administrator/Desktop/QQ图片20240911124600.jpgQQ图片20240911124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Administrator/Desktop/QQ图片20240911124600.jpgQQ图片2024091112460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7D89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2656205</wp:posOffset>
            </wp:positionH>
            <wp:positionV relativeFrom="paragraph">
              <wp:posOffset>2092325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4180205</wp:posOffset>
            </wp:positionH>
            <wp:positionV relativeFrom="paragraph">
              <wp:posOffset>2092325</wp:posOffset>
            </wp:positionV>
            <wp:extent cx="269875" cy="431800"/>
            <wp:effectExtent l="0" t="0" r="15875" b="6350"/>
            <wp:wrapNone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等小朋友的坐姿端正，认真倾听并且踊跃发言；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等感受到自己的成长，愿意主动为自己、为他人服务；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等小朋友在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理解儿歌的基础上，能较清晰、有节奏地朗诵儿歌，并尝试仿编儿歌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p w14:paraId="2BED835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区域游戏</w:t>
      </w:r>
    </w:p>
    <w:tbl>
      <w:tblPr>
        <w:tblStyle w:val="28"/>
        <w:tblW w:w="0" w:type="auto"/>
        <w:tblInd w:w="81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00"/>
        <w:gridCol w:w="3645"/>
        <w:gridCol w:w="3915"/>
      </w:tblGrid>
      <w:tr w14:paraId="5C11FA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3FFE7A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区域</w:t>
            </w:r>
          </w:p>
        </w:tc>
        <w:tc>
          <w:tcPr>
            <w:tcW w:w="3645" w:type="dxa"/>
          </w:tcPr>
          <w:p w14:paraId="2B3760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游戏照片</w:t>
            </w:r>
          </w:p>
        </w:tc>
        <w:tc>
          <w:tcPr>
            <w:tcW w:w="3915" w:type="dxa"/>
          </w:tcPr>
          <w:p w14:paraId="4FF971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游戏情况</w:t>
            </w:r>
          </w:p>
        </w:tc>
      </w:tr>
      <w:tr w14:paraId="4C881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40EC6A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益智区</w:t>
            </w:r>
          </w:p>
        </w:tc>
        <w:tc>
          <w:tcPr>
            <w:tcW w:w="3645" w:type="dxa"/>
          </w:tcPr>
          <w:p w14:paraId="08D07F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59635" cy="1619885"/>
                  <wp:effectExtent l="0" t="0" r="12065" b="18415"/>
                  <wp:docPr id="33" name="图片 33" descr="IMG_4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475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0A2AA6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苏言哲和丁依沐在一起玩彩色棋子；</w:t>
            </w:r>
          </w:p>
          <w:p w14:paraId="1C26C4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朱瑾瑜在玩七巧板拼图；</w:t>
            </w:r>
          </w:p>
          <w:p w14:paraId="341341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朱子贝和刘欣远在一起玩七巧板拼图；</w:t>
            </w:r>
          </w:p>
          <w:p w14:paraId="5E5E20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樊予诺在玩小红帽回家。</w:t>
            </w:r>
          </w:p>
        </w:tc>
      </w:tr>
      <w:tr w14:paraId="46C659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2712C9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万能工匠区</w:t>
            </w:r>
          </w:p>
        </w:tc>
        <w:tc>
          <w:tcPr>
            <w:tcW w:w="3645" w:type="dxa"/>
          </w:tcPr>
          <w:p w14:paraId="7C2CB8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11430" b="18415"/>
                  <wp:docPr id="34" name="图片 34" descr="IMG_4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47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7D27DF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张昱安和陶子沐在用万能建构拼搭灯笼。</w:t>
            </w:r>
          </w:p>
        </w:tc>
      </w:tr>
      <w:tr w14:paraId="258638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1A4D66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地面建构区</w:t>
            </w:r>
          </w:p>
        </w:tc>
        <w:tc>
          <w:tcPr>
            <w:tcW w:w="3645" w:type="dxa"/>
          </w:tcPr>
          <w:p w14:paraId="78F5CD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11430" b="18415"/>
                  <wp:docPr id="35" name="图片 35" descr="IMG_4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476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101927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陈硕和赵嘉玥在一起建构高楼。</w:t>
            </w:r>
          </w:p>
        </w:tc>
      </w:tr>
      <w:tr w14:paraId="10D84F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0B7505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美工区</w:t>
            </w:r>
          </w:p>
        </w:tc>
        <w:tc>
          <w:tcPr>
            <w:tcW w:w="3645" w:type="dxa"/>
          </w:tcPr>
          <w:p w14:paraId="4514D2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11430" b="18415"/>
                  <wp:docPr id="36" name="图片 36" descr="IMG_4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476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1BBA25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李芊烨、李艺可、杨皓宇和印梦瑶在用太空泥做海底世界。</w:t>
            </w:r>
          </w:p>
        </w:tc>
      </w:tr>
      <w:tr w14:paraId="56D024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0C1CCC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图书区</w:t>
            </w:r>
          </w:p>
        </w:tc>
        <w:tc>
          <w:tcPr>
            <w:tcW w:w="3645" w:type="dxa"/>
          </w:tcPr>
          <w:p w14:paraId="40062A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11430" b="18415"/>
                  <wp:docPr id="37" name="图片 37" descr="IMG_4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476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42F14B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黄沐尔、朱梓宸和李苏琪在阅读绘本；</w:t>
            </w:r>
          </w:p>
          <w:p w14:paraId="150C10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刘子文在一边看故事剧场一遍讲述故事。</w:t>
            </w:r>
          </w:p>
        </w:tc>
      </w:tr>
      <w:tr w14:paraId="243F7C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00" w:type="dxa"/>
          </w:tcPr>
          <w:p w14:paraId="16B454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桌面建构区</w:t>
            </w:r>
          </w:p>
        </w:tc>
        <w:tc>
          <w:tcPr>
            <w:tcW w:w="3645" w:type="dxa"/>
          </w:tcPr>
          <w:p w14:paraId="2108C5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kern w:val="2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60270" cy="1619885"/>
                  <wp:effectExtent l="0" t="0" r="11430" b="18415"/>
                  <wp:docPr id="38" name="图片 38" descr="IMG_4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476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5" w:type="dxa"/>
          </w:tcPr>
          <w:p w14:paraId="249BEE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u w:val="none"/>
                <w:lang w:val="en-US" w:eastAsia="zh-CN" w:bidi="ar-SA"/>
              </w:rPr>
              <w:t>晁乐怡、沈懿心、谢嘉赟、张轩齐、于朗和赵中熠用乐高建构泳池。</w:t>
            </w:r>
          </w:p>
        </w:tc>
      </w:tr>
    </w:tbl>
    <w:p w14:paraId="071F4857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74D0A3E5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3937000</wp:posOffset>
            </wp:positionH>
            <wp:positionV relativeFrom="paragraph">
              <wp:posOffset>169545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2427605</wp:posOffset>
            </wp:positionH>
            <wp:positionV relativeFrom="paragraph">
              <wp:posOffset>149225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033FF9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：牛奶、多样饼干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5133163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午餐：意大利面，海鲜菇木耳老鸭汤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DA915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eastAsia="zh-CN"/>
        </w:rPr>
        <w:t>甜瓜、人参果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3033780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午点：咸粥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12065" b="13970"/>
                  <wp:docPr id="25" name="图片 25" descr="C:/Users/Administrator/Desktop/IMG_4850.JPGIMG_4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IMG_4850.JPGIMG_485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12065" b="13970"/>
                  <wp:docPr id="23" name="图片 23" descr="C:/Users/Administrator/Desktop/IMG_4854.JPGIMG_4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IMG_4854.JPGIMG_485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12065" b="13970"/>
                  <wp:docPr id="28" name="图片 28" descr="C:/Users/Administrator/Desktop/IMG_4853.JPGIMG_4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dministrator/Desktop/IMG_4853.JPGIMG_485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3750" cy="1548130"/>
                  <wp:effectExtent l="0" t="0" r="12700" b="13970"/>
                  <wp:docPr id="26" name="图片 26" descr="C:/Users/Administrator/Desktop/IMG_4851.JPGIMG_4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dministrator/Desktop/IMG_4851.JPGIMG_485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12065" b="13970"/>
                  <wp:docPr id="27" name="图片 27" descr="C:/Users/Administrator/Desktop/IMG_4852.JPGIMG_4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dministrator/Desktop/IMG_4852.JPGIMG_485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12065" b="13970"/>
                  <wp:docPr id="24" name="图片 24" descr="C:/Users/Administrator/Desktop/IMG_4855.JPGIMG_4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dministrator/Desktop/IMG_4855.JPGIMG_485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9369F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值日生工作</w:t>
      </w:r>
    </w:p>
    <w:tbl>
      <w:tblPr>
        <w:tblStyle w:val="28"/>
        <w:tblW w:w="0" w:type="auto"/>
        <w:tblInd w:w="3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6"/>
        <w:gridCol w:w="3561"/>
        <w:gridCol w:w="3342"/>
      </w:tblGrid>
      <w:tr w14:paraId="052845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4AB95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发餐盘</w:t>
            </w:r>
          </w:p>
        </w:tc>
        <w:tc>
          <w:tcPr>
            <w:tcW w:w="3561" w:type="dxa"/>
          </w:tcPr>
          <w:p w14:paraId="632D5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发餐具</w:t>
            </w:r>
          </w:p>
        </w:tc>
        <w:tc>
          <w:tcPr>
            <w:tcW w:w="3342" w:type="dxa"/>
          </w:tcPr>
          <w:p w14:paraId="4D8E4F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散步小老师</w:t>
            </w:r>
          </w:p>
        </w:tc>
      </w:tr>
      <w:tr w14:paraId="562B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15E1A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苏言哲</w:t>
            </w:r>
          </w:p>
        </w:tc>
        <w:tc>
          <w:tcPr>
            <w:tcW w:w="3561" w:type="dxa"/>
          </w:tcPr>
          <w:p w14:paraId="20ED8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张昱安</w:t>
            </w:r>
          </w:p>
        </w:tc>
        <w:tc>
          <w:tcPr>
            <w:tcW w:w="3342" w:type="dxa"/>
          </w:tcPr>
          <w:p w14:paraId="3FEB69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谢嘉赟</w:t>
            </w:r>
          </w:p>
        </w:tc>
      </w:tr>
      <w:tr w14:paraId="61632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448B0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31" name="图片 31" descr="C:/Users/Administrator/Desktop/IMG_4846.JPGIMG_4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Administrator/Desktop/IMG_4846.JPGIMG_484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3C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4445" b="7620"/>
                  <wp:docPr id="32" name="图片 32" descr="C:/Users/Administrator/Desktop/IMG_4848.JPGIMG_4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Administrator/Desktop/IMG_4848.JPGIMG_484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</w:tcPr>
          <w:p w14:paraId="31CCC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bookmarkStart w:id="1" w:name="_GoBack"/>
            <w:bookmarkEnd w:id="1"/>
          </w:p>
        </w:tc>
      </w:tr>
    </w:tbl>
    <w:p w14:paraId="4FEA6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</w:p>
    <w:p w14:paraId="3F76000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panose1 w:val="020B0604020202020204"/>
    <w:charset w:val="DE"/>
    <w:family w:val="swiss"/>
    <w:pitch w:val="default"/>
    <w:sig w:usb0="01000007" w:usb1="00000002" w:usb2="00000000" w:usb3="00000000" w:csb0="00010001" w:csb1="00000000"/>
  </w:font>
  <w:font w:name="FreesiaUPC">
    <w:panose1 w:val="020B0604020202020204"/>
    <w:charset w:val="00"/>
    <w:family w:val="auto"/>
    <w:pitch w:val="default"/>
    <w:sig w:usb0="01000007" w:usb1="00000002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610271"/>
    <w:rsid w:val="03805809"/>
    <w:rsid w:val="03C46BB4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5317B5"/>
    <w:rsid w:val="23BC6AF9"/>
    <w:rsid w:val="24B46288"/>
    <w:rsid w:val="258F2B88"/>
    <w:rsid w:val="26566535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8D31068"/>
    <w:rsid w:val="59177F14"/>
    <w:rsid w:val="592C404F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404579"/>
    <w:rsid w:val="69292B84"/>
    <w:rsid w:val="69BB2732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8086EE2"/>
    <w:rsid w:val="78317C5B"/>
    <w:rsid w:val="78D15193"/>
    <w:rsid w:val="79146E61"/>
    <w:rsid w:val="7A272F4B"/>
    <w:rsid w:val="7A8B49B7"/>
    <w:rsid w:val="7B4E26FF"/>
    <w:rsid w:val="7B5D74C6"/>
    <w:rsid w:val="7BAF2222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3" Type="http://schemas.openxmlformats.org/officeDocument/2006/relationships/fontTable" Target="fontTable.xml"/><Relationship Id="rId32" Type="http://schemas.openxmlformats.org/officeDocument/2006/relationships/customXml" Target="../customXml/item2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1638</Words>
  <Characters>1658</Characters>
  <Lines>6</Lines>
  <Paragraphs>1</Paragraphs>
  <TotalTime>20</TotalTime>
  <ScaleCrop>false</ScaleCrop>
  <LinksUpToDate>false</LinksUpToDate>
  <CharactersWithSpaces>1739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Phyllis(⃔ *`꒳´ * )⃕↝</cp:lastModifiedBy>
  <cp:lastPrinted>2024-09-06T00:01:00Z</cp:lastPrinted>
  <dcterms:modified xsi:type="dcterms:W3CDTF">2024-09-11T05:27:51Z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