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6C36DB">
      <w:pPr>
        <w:jc w:val="center"/>
        <w:rPr>
          <w:rFonts w:ascii="微软雅黑" w:hAnsi="微软雅黑" w:eastAsia="微软雅黑" w:cs="微软雅黑"/>
          <w:b/>
          <w:bCs/>
          <w:sz w:val="32"/>
          <w:szCs w:val="32"/>
        </w:rPr>
      </w:pPr>
      <w:bookmarkStart w:id="0" w:name="_Hlk153777369"/>
      <w:bookmarkEnd w:id="0"/>
      <w:r>
        <w:rPr>
          <w:rFonts w:hint="eastAsia" w:ascii="微软雅黑" w:hAnsi="微软雅黑" w:eastAsia="微软雅黑" w:cs="微软雅黑"/>
          <w:b/>
          <w:bCs/>
          <w:sz w:val="32"/>
          <w:szCs w:val="32"/>
        </w:rPr>
        <w:t>新北区小学综合实践活动解丽优秀教师培育室活动简报</w:t>
      </w:r>
    </w:p>
    <w:p w14:paraId="55816B1D">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（第</w:t>
      </w:r>
      <w:r>
        <w:rPr>
          <w:rFonts w:hint="eastAsia" w:ascii="微软雅黑" w:hAnsi="微软雅黑" w:eastAsia="微软雅黑" w:cs="微软雅黑"/>
          <w:b/>
          <w:bCs/>
          <w:sz w:val="32"/>
          <w:szCs w:val="32"/>
          <w:lang w:val="en-US" w:eastAsia="zh-CN"/>
        </w:rPr>
        <w:t>十九</w:t>
      </w:r>
      <w:r>
        <w:rPr>
          <w:rFonts w:hint="eastAsia" w:ascii="微软雅黑" w:hAnsi="微软雅黑" w:eastAsia="微软雅黑" w:cs="微软雅黑"/>
          <w:b/>
          <w:bCs/>
          <w:sz w:val="32"/>
          <w:szCs w:val="32"/>
        </w:rPr>
        <w:t>期）</w:t>
      </w:r>
    </w:p>
    <w:p w14:paraId="60F72587">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14:paraId="14812331">
      <w:pPr>
        <w:keepNext w:val="0"/>
        <w:keepLines w:val="0"/>
        <w:widowControl/>
        <w:suppressLineNumbers w:val="0"/>
        <w:pBdr>
          <w:top w:val="none" w:color="auto" w:sz="0" w:space="0"/>
          <w:left w:val="none" w:color="auto" w:sz="0" w:space="0"/>
          <w:bottom w:val="none" w:color="auto" w:sz="0" w:space="0"/>
          <w:right w:val="none" w:color="auto" w:sz="0" w:space="0"/>
        </w:pBdr>
        <w:spacing w:line="332" w:lineRule="atLeast"/>
        <w:ind w:left="0" w:firstLine="0"/>
        <w:jc w:val="center"/>
        <w:rPr>
          <w:rFonts w:hint="eastAsia" w:ascii="微软雅黑" w:hAnsi="微软雅黑" w:eastAsia="微软雅黑" w:cs="微软雅黑"/>
          <w:i w:val="0"/>
          <w:iCs w:val="0"/>
          <w:caps w:val="0"/>
          <w:color w:val="333333"/>
          <w:spacing w:val="0"/>
          <w:sz w:val="14"/>
          <w:szCs w:val="14"/>
        </w:rPr>
      </w:pPr>
      <w:r>
        <w:rPr>
          <w:rFonts w:hint="eastAsia" w:ascii="微软雅黑" w:hAnsi="微软雅黑" w:eastAsia="微软雅黑" w:cs="微软雅黑"/>
          <w:i w:val="0"/>
          <w:iCs w:val="0"/>
          <w:caps w:val="0"/>
          <w:color w:val="000000"/>
          <w:spacing w:val="0"/>
          <w:kern w:val="0"/>
          <w:sz w:val="22"/>
          <w:szCs w:val="22"/>
          <w:lang w:val="en-US" w:eastAsia="zh-CN" w:bidi="ar"/>
        </w:rPr>
        <w:t>新北区小学综合实践活动解丽优秀教师培育室第十九次活动通知</w:t>
      </w:r>
    </w:p>
    <w:p w14:paraId="05718EEA">
      <w:pPr>
        <w:pStyle w:val="6"/>
        <w:keepNext w:val="0"/>
        <w:keepLines w:val="0"/>
        <w:widowControl/>
        <w:suppressLineNumbers w:val="0"/>
        <w:spacing w:before="0" w:beforeAutospacing="0" w:after="0" w:afterAutospacing="0" w:line="288" w:lineRule="atLeast"/>
        <w:ind w:left="0" w:right="0" w:firstLine="354"/>
        <w:rPr>
          <w:rFonts w:hint="eastAsia" w:ascii="宋体" w:hAnsi="宋体" w:eastAsia="宋体" w:cs="宋体"/>
          <w:sz w:val="24"/>
          <w:szCs w:val="24"/>
        </w:rPr>
      </w:pPr>
      <w:r>
        <w:rPr>
          <w:rStyle w:val="10"/>
          <w:rFonts w:hint="eastAsia" w:ascii="宋体" w:hAnsi="宋体" w:eastAsia="宋体" w:cs="宋体"/>
          <w:i w:val="0"/>
          <w:iCs w:val="0"/>
          <w:caps w:val="0"/>
          <w:color w:val="313131"/>
          <w:spacing w:val="0"/>
          <w:sz w:val="24"/>
          <w:szCs w:val="24"/>
        </w:rPr>
        <w:t>一、活动理念：</w:t>
      </w:r>
    </w:p>
    <w:p w14:paraId="3A3B6F14">
      <w:pPr>
        <w:pStyle w:val="6"/>
        <w:keepNext w:val="0"/>
        <w:keepLines w:val="0"/>
        <w:widowControl/>
        <w:suppressLineNumbers w:val="0"/>
        <w:spacing w:before="0" w:beforeAutospacing="0" w:after="0" w:afterAutospacing="0" w:line="288" w:lineRule="atLeast"/>
        <w:ind w:left="0" w:right="0" w:firstLine="321"/>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在小学基础教育工作中，综合实践活动课程属于一种全新的教育形态。在落实、开展小学综合实践活动的时候，教师要基于项目式学习视野，明确项目主题，重视问题引导，让学生以合作的形式完成项目活动，从中来渗透德育思想，促使学生的全员参与，提升学生的课程素养，从中来收获更多的技能和本领，为之后的学习和实践奠定良好基础。项目式学习是问题驱动式的探究学习，是以“学”为本质的学习。在项目式学习中，学生有机会通过问题解决和任务完成的过程，主动构建自己的知识，为自己的学习负责。为充分认识综合实践活动课程中项目式学习的重要意义，确保综合实践活动课程全面开设到位，培育室组织教师认真围绕课程纲要学习有关项目式学习的知识，切实加强对综合实践活动课程的精心组织、整体设计和综合实施，不断提升课程实施水平。</w:t>
      </w:r>
    </w:p>
    <w:p w14:paraId="1AEAB535">
      <w:pPr>
        <w:pStyle w:val="6"/>
        <w:keepNext w:val="0"/>
        <w:keepLines w:val="0"/>
        <w:widowControl/>
        <w:suppressLineNumbers w:val="0"/>
        <w:spacing w:before="0" w:beforeAutospacing="0" w:after="0" w:afterAutospacing="0" w:line="288" w:lineRule="atLeast"/>
        <w:ind w:left="0" w:right="0" w:firstLine="354"/>
        <w:rPr>
          <w:rFonts w:hint="eastAsia" w:ascii="宋体" w:hAnsi="宋体" w:eastAsia="宋体" w:cs="宋体"/>
          <w:sz w:val="24"/>
          <w:szCs w:val="24"/>
        </w:rPr>
      </w:pPr>
      <w:r>
        <w:rPr>
          <w:rStyle w:val="10"/>
          <w:rFonts w:hint="eastAsia" w:ascii="宋体" w:hAnsi="宋体" w:eastAsia="宋体" w:cs="宋体"/>
          <w:i w:val="0"/>
          <w:iCs w:val="0"/>
          <w:caps w:val="0"/>
          <w:color w:val="313131"/>
          <w:spacing w:val="0"/>
          <w:sz w:val="24"/>
          <w:szCs w:val="24"/>
        </w:rPr>
        <w:t>二、活动主题：</w:t>
      </w:r>
      <w:r>
        <w:rPr>
          <w:rStyle w:val="10"/>
          <w:rFonts w:hint="eastAsia" w:ascii="宋体" w:hAnsi="宋体" w:eastAsia="宋体" w:cs="宋体"/>
          <w:b w:val="0"/>
          <w:bCs/>
          <w:i w:val="0"/>
          <w:iCs w:val="0"/>
          <w:caps w:val="0"/>
          <w:color w:val="313131"/>
          <w:spacing w:val="0"/>
          <w:sz w:val="24"/>
          <w:szCs w:val="24"/>
          <w:lang w:val="en-US" w:eastAsia="zh-CN"/>
        </w:rPr>
        <w:t>选题明思促</w:t>
      </w:r>
      <w:r>
        <w:rPr>
          <w:rFonts w:hint="eastAsia" w:ascii="宋体" w:hAnsi="宋体" w:eastAsia="宋体" w:cs="宋体"/>
          <w:i w:val="0"/>
          <w:iCs w:val="0"/>
          <w:caps w:val="0"/>
          <w:color w:val="313131"/>
          <w:spacing w:val="0"/>
          <w:sz w:val="24"/>
          <w:szCs w:val="24"/>
        </w:rPr>
        <w:t>成长 善学精研</w:t>
      </w:r>
      <w:r>
        <w:rPr>
          <w:rFonts w:hint="eastAsia" w:ascii="宋体" w:hAnsi="宋体" w:eastAsia="宋体" w:cs="宋体"/>
          <w:i w:val="0"/>
          <w:iCs w:val="0"/>
          <w:caps w:val="0"/>
          <w:color w:val="313131"/>
          <w:spacing w:val="0"/>
          <w:sz w:val="24"/>
          <w:szCs w:val="24"/>
          <w:lang w:val="en-US" w:eastAsia="zh-CN"/>
        </w:rPr>
        <w:t>共</w:t>
      </w:r>
      <w:r>
        <w:rPr>
          <w:rFonts w:hint="eastAsia" w:ascii="宋体" w:hAnsi="宋体" w:eastAsia="宋体" w:cs="宋体"/>
          <w:i w:val="0"/>
          <w:iCs w:val="0"/>
          <w:caps w:val="0"/>
          <w:color w:val="313131"/>
          <w:spacing w:val="0"/>
          <w:sz w:val="24"/>
          <w:szCs w:val="24"/>
        </w:rPr>
        <w:t>提升——</w:t>
      </w:r>
      <w:r>
        <w:rPr>
          <w:rFonts w:hint="eastAsia" w:ascii="宋体" w:hAnsi="宋体" w:eastAsia="宋体" w:cs="宋体"/>
          <w:i w:val="0"/>
          <w:iCs w:val="0"/>
          <w:caps w:val="0"/>
          <w:color w:val="313131"/>
          <w:spacing w:val="0"/>
          <w:sz w:val="24"/>
          <w:szCs w:val="24"/>
          <w:lang w:val="en-US" w:eastAsia="zh-CN"/>
        </w:rPr>
        <w:t>选题指导</w:t>
      </w:r>
      <w:r>
        <w:rPr>
          <w:rFonts w:hint="eastAsia" w:ascii="宋体" w:hAnsi="宋体" w:eastAsia="宋体" w:cs="宋体"/>
          <w:i w:val="0"/>
          <w:iCs w:val="0"/>
          <w:caps w:val="0"/>
          <w:color w:val="313131"/>
          <w:spacing w:val="0"/>
          <w:sz w:val="24"/>
          <w:szCs w:val="24"/>
        </w:rPr>
        <w:t>课型研讨</w:t>
      </w:r>
    </w:p>
    <w:p w14:paraId="313A640B">
      <w:pPr>
        <w:pStyle w:val="6"/>
        <w:keepNext w:val="0"/>
        <w:keepLines w:val="0"/>
        <w:widowControl/>
        <w:suppressLineNumbers w:val="0"/>
        <w:spacing w:before="0" w:beforeAutospacing="0" w:after="0" w:afterAutospacing="0" w:line="288" w:lineRule="atLeast"/>
        <w:ind w:left="0" w:right="0" w:firstLine="354"/>
        <w:rPr>
          <w:rFonts w:hint="eastAsia" w:ascii="宋体" w:hAnsi="宋体" w:eastAsia="宋体" w:cs="宋体"/>
          <w:sz w:val="24"/>
          <w:szCs w:val="24"/>
        </w:rPr>
      </w:pPr>
      <w:r>
        <w:rPr>
          <w:rStyle w:val="10"/>
          <w:rFonts w:hint="eastAsia" w:ascii="宋体" w:hAnsi="宋体" w:eastAsia="宋体" w:cs="宋体"/>
          <w:i w:val="0"/>
          <w:iCs w:val="0"/>
          <w:caps w:val="0"/>
          <w:color w:val="313131"/>
          <w:spacing w:val="0"/>
          <w:sz w:val="24"/>
          <w:szCs w:val="24"/>
        </w:rPr>
        <w:t>三、活动时间：</w:t>
      </w:r>
      <w:r>
        <w:rPr>
          <w:rFonts w:hint="eastAsia" w:ascii="宋体" w:hAnsi="宋体" w:eastAsia="宋体" w:cs="宋体"/>
          <w:i w:val="0"/>
          <w:iCs w:val="0"/>
          <w:caps w:val="0"/>
          <w:color w:val="313131"/>
          <w:spacing w:val="0"/>
          <w:sz w:val="24"/>
          <w:szCs w:val="24"/>
        </w:rPr>
        <w:t>2024年</w:t>
      </w:r>
      <w:r>
        <w:rPr>
          <w:rFonts w:hint="eastAsia" w:ascii="宋体" w:hAnsi="宋体" w:eastAsia="宋体" w:cs="宋体"/>
          <w:i w:val="0"/>
          <w:iCs w:val="0"/>
          <w:caps w:val="0"/>
          <w:color w:val="313131"/>
          <w:spacing w:val="0"/>
          <w:sz w:val="24"/>
          <w:szCs w:val="24"/>
          <w:lang w:val="en-US" w:eastAsia="zh-CN"/>
        </w:rPr>
        <w:t>9</w:t>
      </w:r>
      <w:r>
        <w:rPr>
          <w:rFonts w:hint="eastAsia" w:ascii="宋体" w:hAnsi="宋体" w:eastAsia="宋体" w:cs="宋体"/>
          <w:i w:val="0"/>
          <w:iCs w:val="0"/>
          <w:caps w:val="0"/>
          <w:color w:val="313131"/>
          <w:spacing w:val="0"/>
          <w:sz w:val="24"/>
          <w:szCs w:val="24"/>
        </w:rPr>
        <w:t>月</w:t>
      </w:r>
      <w:r>
        <w:rPr>
          <w:rFonts w:hint="eastAsia" w:ascii="宋体" w:hAnsi="宋体" w:eastAsia="宋体" w:cs="宋体"/>
          <w:i w:val="0"/>
          <w:iCs w:val="0"/>
          <w:caps w:val="0"/>
          <w:color w:val="313131"/>
          <w:spacing w:val="0"/>
          <w:sz w:val="24"/>
          <w:szCs w:val="24"/>
          <w:lang w:val="en-US" w:eastAsia="zh-CN"/>
        </w:rPr>
        <w:t>26</w:t>
      </w:r>
      <w:r>
        <w:rPr>
          <w:rFonts w:hint="eastAsia" w:ascii="宋体" w:hAnsi="宋体" w:eastAsia="宋体" w:cs="宋体"/>
          <w:i w:val="0"/>
          <w:iCs w:val="0"/>
          <w:caps w:val="0"/>
          <w:color w:val="313131"/>
          <w:spacing w:val="0"/>
          <w:sz w:val="24"/>
          <w:szCs w:val="24"/>
        </w:rPr>
        <w:t>日（周四）下午</w:t>
      </w:r>
    </w:p>
    <w:p w14:paraId="78622B07">
      <w:pPr>
        <w:pStyle w:val="6"/>
        <w:keepNext w:val="0"/>
        <w:keepLines w:val="0"/>
        <w:widowControl/>
        <w:suppressLineNumbers w:val="0"/>
        <w:spacing w:before="0" w:beforeAutospacing="0" w:after="0" w:afterAutospacing="0" w:line="288" w:lineRule="atLeast"/>
        <w:ind w:left="0" w:right="0" w:firstLine="354"/>
        <w:rPr>
          <w:rFonts w:hint="eastAsia" w:ascii="宋体" w:hAnsi="宋体" w:eastAsia="宋体" w:cs="宋体"/>
          <w:sz w:val="24"/>
          <w:szCs w:val="24"/>
        </w:rPr>
      </w:pPr>
      <w:r>
        <w:rPr>
          <w:rStyle w:val="10"/>
          <w:rFonts w:hint="eastAsia" w:ascii="宋体" w:hAnsi="宋体" w:eastAsia="宋体" w:cs="宋体"/>
          <w:i w:val="0"/>
          <w:iCs w:val="0"/>
          <w:caps w:val="0"/>
          <w:color w:val="313131"/>
          <w:spacing w:val="0"/>
          <w:sz w:val="24"/>
          <w:szCs w:val="24"/>
        </w:rPr>
        <w:t>四、活动地点：</w:t>
      </w:r>
      <w:r>
        <w:rPr>
          <w:rFonts w:hint="eastAsia" w:ascii="宋体" w:hAnsi="宋体" w:eastAsia="宋体" w:cs="宋体"/>
          <w:i w:val="0"/>
          <w:iCs w:val="0"/>
          <w:caps w:val="0"/>
          <w:color w:val="313131"/>
          <w:spacing w:val="0"/>
          <w:sz w:val="24"/>
          <w:szCs w:val="24"/>
        </w:rPr>
        <w:t>新北区新桥第二实验小学楼全域教室（竞天楼B二楼）</w:t>
      </w:r>
    </w:p>
    <w:p w14:paraId="10CB83EE">
      <w:pPr>
        <w:pStyle w:val="6"/>
        <w:keepNext w:val="0"/>
        <w:keepLines w:val="0"/>
        <w:widowControl/>
        <w:suppressLineNumbers w:val="0"/>
        <w:spacing w:before="0" w:beforeAutospacing="0" w:after="0" w:afterAutospacing="0" w:line="288" w:lineRule="atLeast"/>
        <w:ind w:left="0" w:right="0" w:firstLine="354"/>
        <w:rPr>
          <w:rFonts w:hint="eastAsia" w:ascii="宋体" w:hAnsi="宋体" w:eastAsia="宋体" w:cs="宋体"/>
          <w:sz w:val="24"/>
          <w:szCs w:val="24"/>
        </w:rPr>
      </w:pPr>
      <w:r>
        <w:rPr>
          <w:rStyle w:val="10"/>
          <w:rFonts w:hint="eastAsia" w:ascii="宋体" w:hAnsi="宋体" w:eastAsia="宋体" w:cs="宋体"/>
          <w:i w:val="0"/>
          <w:iCs w:val="0"/>
          <w:caps w:val="0"/>
          <w:color w:val="313131"/>
          <w:spacing w:val="0"/>
          <w:sz w:val="24"/>
          <w:szCs w:val="24"/>
        </w:rPr>
        <w:t>五、参加人员：</w:t>
      </w:r>
      <w:r>
        <w:rPr>
          <w:rFonts w:hint="eastAsia" w:ascii="宋体" w:hAnsi="宋体" w:eastAsia="宋体" w:cs="宋体"/>
          <w:i w:val="0"/>
          <w:iCs w:val="0"/>
          <w:caps w:val="0"/>
          <w:color w:val="313131"/>
          <w:spacing w:val="0"/>
          <w:sz w:val="24"/>
          <w:szCs w:val="24"/>
        </w:rPr>
        <w:t>新北区小学综合实践活动解丽优秀教师培育室全体成员</w:t>
      </w:r>
    </w:p>
    <w:p w14:paraId="647B0A82">
      <w:pPr>
        <w:pStyle w:val="6"/>
        <w:keepNext w:val="0"/>
        <w:keepLines w:val="0"/>
        <w:widowControl/>
        <w:suppressLineNumbers w:val="0"/>
        <w:spacing w:before="0" w:beforeAutospacing="0" w:after="0" w:afterAutospacing="0" w:line="288" w:lineRule="atLeast"/>
        <w:ind w:left="0" w:right="0" w:firstLine="354"/>
        <w:rPr>
          <w:rFonts w:hint="eastAsia" w:ascii="宋体" w:hAnsi="宋体" w:eastAsia="宋体" w:cs="宋体"/>
          <w:sz w:val="24"/>
          <w:szCs w:val="24"/>
        </w:rPr>
      </w:pPr>
      <w:r>
        <w:rPr>
          <w:rStyle w:val="10"/>
          <w:rFonts w:hint="eastAsia" w:ascii="宋体" w:hAnsi="宋体" w:eastAsia="宋体" w:cs="宋体"/>
          <w:i w:val="0"/>
          <w:iCs w:val="0"/>
          <w:caps w:val="0"/>
          <w:color w:val="313131"/>
          <w:spacing w:val="0"/>
          <w:sz w:val="24"/>
          <w:szCs w:val="24"/>
        </w:rPr>
        <w:t>六、活动流程</w:t>
      </w:r>
    </w:p>
    <w:tbl>
      <w:tblPr>
        <w:tblStyle w:val="7"/>
        <w:tblW w:w="859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291"/>
        <w:gridCol w:w="1533"/>
        <w:gridCol w:w="2615"/>
        <w:gridCol w:w="3159"/>
      </w:tblGrid>
      <w:tr w14:paraId="279E2271">
        <w:trPr>
          <w:trHeight w:val="377" w:hRule="atLeast"/>
        </w:trPr>
        <w:tc>
          <w:tcPr>
            <w:tcW w:w="1291" w:type="dxa"/>
            <w:tcBorders>
              <w:top w:val="single" w:color="auto" w:sz="4" w:space="0"/>
              <w:left w:val="single" w:color="auto" w:sz="4" w:space="0"/>
              <w:bottom w:val="single" w:color="auto" w:sz="4" w:space="0"/>
              <w:right w:val="single" w:color="auto" w:sz="4" w:space="0"/>
            </w:tcBorders>
            <w:shd w:val="clear" w:color="auto" w:fill="auto"/>
            <w:tcMar>
              <w:top w:w="0" w:type="dxa"/>
              <w:left w:w="78" w:type="dxa"/>
              <w:bottom w:w="0" w:type="dxa"/>
              <w:right w:w="78" w:type="dxa"/>
            </w:tcMar>
            <w:vAlign w:val="center"/>
          </w:tcPr>
          <w:p w14:paraId="610DBD55">
            <w:pPr>
              <w:pStyle w:val="6"/>
              <w:keepNext w:val="0"/>
              <w:keepLines w:val="0"/>
              <w:widowControl/>
              <w:suppressLineNumbers w:val="0"/>
              <w:spacing w:before="0" w:beforeAutospacing="0" w:after="0" w:afterAutospacing="0" w:line="288" w:lineRule="atLeast"/>
              <w:ind w:left="0" w:right="0"/>
              <w:jc w:val="center"/>
              <w:rPr>
                <w:rFonts w:hint="eastAsia" w:ascii="宋体" w:hAnsi="宋体" w:eastAsia="宋体" w:cs="宋体"/>
                <w:sz w:val="24"/>
                <w:szCs w:val="24"/>
              </w:rPr>
            </w:pPr>
            <w:r>
              <w:rPr>
                <w:rStyle w:val="10"/>
                <w:rFonts w:hint="eastAsia" w:ascii="宋体" w:hAnsi="宋体" w:eastAsia="宋体" w:cs="宋体"/>
                <w:sz w:val="24"/>
                <w:szCs w:val="24"/>
              </w:rPr>
              <w:t>环节</w:t>
            </w:r>
          </w:p>
        </w:tc>
        <w:tc>
          <w:tcPr>
            <w:tcW w:w="1533" w:type="dxa"/>
            <w:tcBorders>
              <w:top w:val="single" w:color="auto" w:sz="4" w:space="0"/>
              <w:left w:val="single" w:color="auto" w:sz="4" w:space="0"/>
              <w:bottom w:val="single" w:color="auto" w:sz="4" w:space="0"/>
              <w:right w:val="single" w:color="auto" w:sz="4" w:space="0"/>
            </w:tcBorders>
            <w:shd w:val="clear" w:color="auto" w:fill="auto"/>
            <w:tcMar>
              <w:top w:w="0" w:type="dxa"/>
              <w:left w:w="78" w:type="dxa"/>
              <w:bottom w:w="0" w:type="dxa"/>
              <w:right w:w="78" w:type="dxa"/>
            </w:tcMar>
            <w:vAlign w:val="center"/>
          </w:tcPr>
          <w:p w14:paraId="2C959B1D">
            <w:pPr>
              <w:pStyle w:val="6"/>
              <w:keepNext w:val="0"/>
              <w:keepLines w:val="0"/>
              <w:widowControl/>
              <w:suppressLineNumbers w:val="0"/>
              <w:spacing w:before="0" w:beforeAutospacing="0" w:after="0" w:afterAutospacing="0" w:line="288" w:lineRule="atLeast"/>
              <w:ind w:left="0" w:right="0"/>
              <w:jc w:val="center"/>
              <w:rPr>
                <w:rFonts w:hint="eastAsia" w:ascii="宋体" w:hAnsi="宋体" w:eastAsia="宋体" w:cs="宋体"/>
                <w:sz w:val="24"/>
                <w:szCs w:val="24"/>
              </w:rPr>
            </w:pPr>
            <w:r>
              <w:rPr>
                <w:rStyle w:val="10"/>
                <w:rFonts w:hint="eastAsia" w:ascii="宋体" w:hAnsi="宋体" w:eastAsia="宋体" w:cs="宋体"/>
                <w:sz w:val="24"/>
                <w:szCs w:val="24"/>
              </w:rPr>
              <w:t>时间</w:t>
            </w:r>
          </w:p>
        </w:tc>
        <w:tc>
          <w:tcPr>
            <w:tcW w:w="2615" w:type="dxa"/>
            <w:tcBorders>
              <w:top w:val="single" w:color="auto" w:sz="4" w:space="0"/>
              <w:left w:val="single" w:color="auto" w:sz="4" w:space="0"/>
              <w:bottom w:val="single" w:color="auto" w:sz="4" w:space="0"/>
              <w:right w:val="single" w:color="auto" w:sz="4" w:space="0"/>
            </w:tcBorders>
            <w:shd w:val="clear" w:color="auto" w:fill="auto"/>
            <w:tcMar>
              <w:top w:w="0" w:type="dxa"/>
              <w:left w:w="78" w:type="dxa"/>
              <w:bottom w:w="0" w:type="dxa"/>
              <w:right w:w="78" w:type="dxa"/>
            </w:tcMar>
            <w:vAlign w:val="center"/>
          </w:tcPr>
          <w:p w14:paraId="67E51D4F">
            <w:pPr>
              <w:pStyle w:val="6"/>
              <w:keepNext w:val="0"/>
              <w:keepLines w:val="0"/>
              <w:widowControl/>
              <w:suppressLineNumbers w:val="0"/>
              <w:spacing w:before="0" w:beforeAutospacing="0" w:after="0" w:afterAutospacing="0" w:line="288" w:lineRule="atLeast"/>
              <w:ind w:left="0" w:right="0"/>
              <w:jc w:val="center"/>
              <w:rPr>
                <w:rFonts w:hint="eastAsia" w:ascii="宋体" w:hAnsi="宋体" w:eastAsia="宋体" w:cs="宋体"/>
                <w:sz w:val="24"/>
                <w:szCs w:val="24"/>
              </w:rPr>
            </w:pPr>
            <w:r>
              <w:rPr>
                <w:rStyle w:val="10"/>
                <w:rFonts w:hint="eastAsia" w:ascii="宋体" w:hAnsi="宋体" w:eastAsia="宋体" w:cs="宋体"/>
                <w:sz w:val="24"/>
                <w:szCs w:val="24"/>
              </w:rPr>
              <w:t>内容</w:t>
            </w:r>
          </w:p>
        </w:tc>
        <w:tc>
          <w:tcPr>
            <w:tcW w:w="3159" w:type="dxa"/>
            <w:tcBorders>
              <w:top w:val="single" w:color="auto" w:sz="4" w:space="0"/>
              <w:left w:val="single" w:color="auto" w:sz="4" w:space="0"/>
              <w:bottom w:val="single" w:color="auto" w:sz="4" w:space="0"/>
              <w:right w:val="single" w:color="auto" w:sz="4" w:space="0"/>
            </w:tcBorders>
            <w:shd w:val="clear" w:color="auto" w:fill="auto"/>
            <w:tcMar>
              <w:top w:w="0" w:type="dxa"/>
              <w:left w:w="78" w:type="dxa"/>
              <w:bottom w:w="0" w:type="dxa"/>
              <w:right w:w="78" w:type="dxa"/>
            </w:tcMar>
            <w:vAlign w:val="center"/>
          </w:tcPr>
          <w:p w14:paraId="0379D313">
            <w:pPr>
              <w:pStyle w:val="6"/>
              <w:keepNext w:val="0"/>
              <w:keepLines w:val="0"/>
              <w:widowControl/>
              <w:suppressLineNumbers w:val="0"/>
              <w:spacing w:before="0" w:beforeAutospacing="0" w:after="0" w:afterAutospacing="0" w:line="288" w:lineRule="atLeast"/>
              <w:ind w:left="0" w:right="0"/>
              <w:jc w:val="center"/>
              <w:rPr>
                <w:rFonts w:hint="eastAsia" w:ascii="宋体" w:hAnsi="宋体" w:eastAsia="宋体" w:cs="宋体"/>
                <w:sz w:val="24"/>
                <w:szCs w:val="24"/>
              </w:rPr>
            </w:pPr>
            <w:r>
              <w:rPr>
                <w:rStyle w:val="10"/>
                <w:rFonts w:hint="eastAsia" w:ascii="宋体" w:hAnsi="宋体" w:eastAsia="宋体" w:cs="宋体"/>
                <w:sz w:val="24"/>
                <w:szCs w:val="24"/>
              </w:rPr>
              <w:t>负责人</w:t>
            </w:r>
          </w:p>
        </w:tc>
      </w:tr>
      <w:tr w14:paraId="0920909B">
        <w:trPr>
          <w:trHeight w:val="343" w:hRule="atLeast"/>
        </w:trPr>
        <w:tc>
          <w:tcPr>
            <w:tcW w:w="1291" w:type="dxa"/>
            <w:vMerge w:val="restart"/>
            <w:tcBorders>
              <w:top w:val="nil"/>
              <w:left w:val="single" w:color="auto" w:sz="4" w:space="0"/>
              <w:bottom w:val="single" w:color="auto" w:sz="4" w:space="0"/>
              <w:right w:val="single" w:color="auto" w:sz="4" w:space="0"/>
            </w:tcBorders>
            <w:shd w:val="clear" w:color="auto" w:fill="auto"/>
            <w:tcMar>
              <w:top w:w="0" w:type="dxa"/>
              <w:left w:w="78" w:type="dxa"/>
              <w:bottom w:w="0" w:type="dxa"/>
              <w:right w:w="78" w:type="dxa"/>
            </w:tcMar>
            <w:vAlign w:val="center"/>
          </w:tcPr>
          <w:p w14:paraId="1F2519A7">
            <w:pPr>
              <w:pStyle w:val="6"/>
              <w:keepNext w:val="0"/>
              <w:keepLines w:val="0"/>
              <w:widowControl/>
              <w:suppressLineNumbers w:val="0"/>
              <w:spacing w:before="0" w:beforeAutospacing="0" w:after="0" w:afterAutospacing="0" w:line="288" w:lineRule="atLeast"/>
              <w:ind w:left="0" w:right="0"/>
              <w:jc w:val="center"/>
              <w:rPr>
                <w:rFonts w:hint="eastAsia" w:ascii="宋体" w:hAnsi="宋体" w:eastAsia="宋体" w:cs="宋体"/>
                <w:sz w:val="24"/>
                <w:szCs w:val="24"/>
              </w:rPr>
            </w:pPr>
            <w:r>
              <w:rPr>
                <w:rFonts w:hint="eastAsia" w:ascii="宋体" w:hAnsi="宋体" w:eastAsia="宋体" w:cs="宋体"/>
                <w:sz w:val="24"/>
                <w:szCs w:val="24"/>
              </w:rPr>
              <w:t>【环节一】</w:t>
            </w:r>
          </w:p>
          <w:p w14:paraId="3DAA0771">
            <w:pPr>
              <w:pStyle w:val="6"/>
              <w:keepNext w:val="0"/>
              <w:keepLines w:val="0"/>
              <w:widowControl/>
              <w:suppressLineNumbers w:val="0"/>
              <w:spacing w:before="0" w:beforeAutospacing="0" w:after="0" w:afterAutospacing="0" w:line="288" w:lineRule="atLeast"/>
              <w:ind w:left="0" w:right="0"/>
              <w:jc w:val="center"/>
              <w:rPr>
                <w:rFonts w:hint="eastAsia" w:ascii="宋体" w:hAnsi="宋体" w:eastAsia="宋体" w:cs="宋体"/>
                <w:sz w:val="24"/>
                <w:szCs w:val="24"/>
              </w:rPr>
            </w:pPr>
            <w:r>
              <w:rPr>
                <w:rFonts w:hint="eastAsia" w:ascii="宋体" w:hAnsi="宋体" w:eastAsia="宋体" w:cs="宋体"/>
                <w:sz w:val="24"/>
                <w:szCs w:val="24"/>
              </w:rPr>
              <w:t>课堂实践</w:t>
            </w:r>
          </w:p>
        </w:tc>
        <w:tc>
          <w:tcPr>
            <w:tcW w:w="1533" w:type="dxa"/>
            <w:tcBorders>
              <w:top w:val="nil"/>
              <w:left w:val="single" w:color="auto" w:sz="4" w:space="0"/>
              <w:bottom w:val="single" w:color="auto" w:sz="4" w:space="0"/>
              <w:right w:val="single" w:color="auto" w:sz="4" w:space="0"/>
            </w:tcBorders>
            <w:shd w:val="clear" w:color="auto" w:fill="auto"/>
            <w:tcMar>
              <w:top w:w="0" w:type="dxa"/>
              <w:left w:w="78" w:type="dxa"/>
              <w:bottom w:w="0" w:type="dxa"/>
              <w:right w:w="78" w:type="dxa"/>
            </w:tcMar>
            <w:vAlign w:val="center"/>
          </w:tcPr>
          <w:p w14:paraId="546990DF">
            <w:pPr>
              <w:pStyle w:val="6"/>
              <w:keepNext w:val="0"/>
              <w:keepLines w:val="0"/>
              <w:widowControl/>
              <w:suppressLineNumbers w:val="0"/>
              <w:spacing w:before="0" w:beforeAutospacing="0" w:after="0" w:afterAutospacing="0" w:line="288"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13:00-13:40</w:t>
            </w:r>
          </w:p>
        </w:tc>
        <w:tc>
          <w:tcPr>
            <w:tcW w:w="2615" w:type="dxa"/>
            <w:tcBorders>
              <w:top w:val="nil"/>
              <w:left w:val="single" w:color="auto" w:sz="4" w:space="0"/>
              <w:bottom w:val="single" w:color="auto" w:sz="4" w:space="0"/>
              <w:right w:val="single" w:color="auto" w:sz="4" w:space="0"/>
            </w:tcBorders>
            <w:shd w:val="clear" w:color="auto" w:fill="auto"/>
            <w:tcMar>
              <w:top w:w="0" w:type="dxa"/>
              <w:left w:w="78" w:type="dxa"/>
              <w:bottom w:w="0" w:type="dxa"/>
              <w:right w:w="78" w:type="dxa"/>
            </w:tcMar>
            <w:vAlign w:val="center"/>
          </w:tcPr>
          <w:p w14:paraId="5CD2101A">
            <w:pPr>
              <w:pStyle w:val="6"/>
              <w:keepNext w:val="0"/>
              <w:keepLines w:val="0"/>
              <w:widowControl/>
              <w:suppressLineNumbers w:val="0"/>
              <w:spacing w:before="0" w:beforeAutospacing="0" w:after="0" w:afterAutospacing="0" w:line="288" w:lineRule="atLeast"/>
              <w:ind w:left="0" w:right="0"/>
              <w:rPr>
                <w:rFonts w:hint="eastAsia" w:ascii="宋体" w:hAnsi="宋体" w:eastAsia="宋体" w:cs="宋体"/>
                <w:sz w:val="24"/>
                <w:szCs w:val="24"/>
              </w:rPr>
            </w:pPr>
            <w:r>
              <w:rPr>
                <w:rFonts w:hint="eastAsia" w:ascii="宋体" w:hAnsi="宋体" w:eastAsia="宋体" w:cs="宋体"/>
                <w:sz w:val="24"/>
                <w:szCs w:val="24"/>
                <w:lang w:val="en-US" w:eastAsia="zh-CN"/>
              </w:rPr>
              <w:t>四</w:t>
            </w:r>
            <w:r>
              <w:rPr>
                <w:rFonts w:hint="eastAsia" w:ascii="宋体" w:hAnsi="宋体" w:eastAsia="宋体" w:cs="宋体"/>
                <w:sz w:val="24"/>
                <w:szCs w:val="24"/>
              </w:rPr>
              <w:t>年级《</w:t>
            </w:r>
            <w:r>
              <w:rPr>
                <w:rFonts w:hint="eastAsia" w:ascii="宋体" w:hAnsi="宋体" w:eastAsia="宋体" w:cs="宋体"/>
                <w:sz w:val="24"/>
                <w:szCs w:val="24"/>
                <w:lang w:val="en-US" w:eastAsia="zh-CN"/>
              </w:rPr>
              <w:t>关于“烟卡”进校园的研究</w:t>
            </w:r>
            <w:r>
              <w:rPr>
                <w:rFonts w:hint="eastAsia" w:ascii="宋体" w:hAnsi="宋体" w:eastAsia="宋体" w:cs="宋体"/>
                <w:sz w:val="24"/>
                <w:szCs w:val="24"/>
              </w:rPr>
              <w:t>》</w:t>
            </w:r>
          </w:p>
        </w:tc>
        <w:tc>
          <w:tcPr>
            <w:tcW w:w="3159" w:type="dxa"/>
            <w:tcBorders>
              <w:top w:val="nil"/>
              <w:left w:val="single" w:color="auto" w:sz="4" w:space="0"/>
              <w:bottom w:val="single" w:color="auto" w:sz="4" w:space="0"/>
              <w:right w:val="single" w:color="auto" w:sz="4" w:space="0"/>
            </w:tcBorders>
            <w:shd w:val="clear" w:color="auto" w:fill="auto"/>
            <w:tcMar>
              <w:top w:w="0" w:type="dxa"/>
              <w:left w:w="78" w:type="dxa"/>
              <w:bottom w:w="0" w:type="dxa"/>
              <w:right w:w="78" w:type="dxa"/>
            </w:tcMar>
            <w:vAlign w:val="center"/>
          </w:tcPr>
          <w:p w14:paraId="669C02DF">
            <w:pPr>
              <w:pStyle w:val="6"/>
              <w:keepNext w:val="0"/>
              <w:keepLines w:val="0"/>
              <w:widowControl/>
              <w:suppressLineNumbers w:val="0"/>
              <w:spacing w:before="0" w:beforeAutospacing="0" w:after="0" w:afterAutospacing="0" w:line="288" w:lineRule="atLeast"/>
              <w:ind w:left="0" w:right="0"/>
              <w:rPr>
                <w:rFonts w:hint="eastAsia" w:ascii="宋体" w:hAnsi="宋体" w:eastAsia="宋体" w:cs="宋体"/>
                <w:sz w:val="24"/>
                <w:szCs w:val="24"/>
              </w:rPr>
            </w:pPr>
            <w:r>
              <w:rPr>
                <w:rFonts w:hint="eastAsia" w:ascii="宋体" w:hAnsi="宋体" w:eastAsia="宋体" w:cs="宋体"/>
                <w:sz w:val="24"/>
                <w:szCs w:val="24"/>
              </w:rPr>
              <w:t>新桥实验小学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余亭</w:t>
            </w:r>
          </w:p>
        </w:tc>
      </w:tr>
      <w:tr w14:paraId="506BB8D5">
        <w:trPr>
          <w:trHeight w:val="354" w:hRule="atLeast"/>
        </w:trPr>
        <w:tc>
          <w:tcPr>
            <w:tcW w:w="1291" w:type="dxa"/>
            <w:vMerge w:val="continue"/>
            <w:tcBorders>
              <w:top w:val="nil"/>
              <w:left w:val="single" w:color="auto" w:sz="4" w:space="0"/>
              <w:bottom w:val="single" w:color="auto" w:sz="4" w:space="0"/>
              <w:right w:val="single" w:color="auto" w:sz="4" w:space="0"/>
            </w:tcBorders>
            <w:shd w:val="clear" w:color="auto" w:fill="auto"/>
            <w:tcMar>
              <w:top w:w="0" w:type="dxa"/>
              <w:left w:w="78" w:type="dxa"/>
              <w:bottom w:w="0" w:type="dxa"/>
              <w:right w:w="78" w:type="dxa"/>
            </w:tcMar>
            <w:vAlign w:val="center"/>
          </w:tcPr>
          <w:p w14:paraId="20AA68D3">
            <w:pPr>
              <w:rPr>
                <w:rFonts w:hint="eastAsia" w:ascii="宋体"/>
                <w:sz w:val="24"/>
                <w:szCs w:val="24"/>
              </w:rPr>
            </w:pPr>
          </w:p>
        </w:tc>
        <w:tc>
          <w:tcPr>
            <w:tcW w:w="1533" w:type="dxa"/>
            <w:tcBorders>
              <w:top w:val="nil"/>
              <w:left w:val="single" w:color="auto" w:sz="4" w:space="0"/>
              <w:bottom w:val="single" w:color="auto" w:sz="4" w:space="0"/>
              <w:right w:val="single" w:color="auto" w:sz="4" w:space="0"/>
            </w:tcBorders>
            <w:shd w:val="clear" w:color="auto" w:fill="auto"/>
            <w:tcMar>
              <w:top w:w="0" w:type="dxa"/>
              <w:left w:w="78" w:type="dxa"/>
              <w:bottom w:w="0" w:type="dxa"/>
              <w:right w:w="78" w:type="dxa"/>
            </w:tcMar>
            <w:vAlign w:val="center"/>
          </w:tcPr>
          <w:p w14:paraId="19BFA54C">
            <w:pPr>
              <w:pStyle w:val="6"/>
              <w:keepNext w:val="0"/>
              <w:keepLines w:val="0"/>
              <w:widowControl/>
              <w:suppressLineNumbers w:val="0"/>
              <w:spacing w:before="0" w:beforeAutospacing="0" w:after="0" w:afterAutospacing="0" w:line="288"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13:55-14:35</w:t>
            </w:r>
          </w:p>
        </w:tc>
        <w:tc>
          <w:tcPr>
            <w:tcW w:w="2615" w:type="dxa"/>
            <w:tcBorders>
              <w:top w:val="nil"/>
              <w:left w:val="single" w:color="auto" w:sz="4" w:space="0"/>
              <w:bottom w:val="single" w:color="auto" w:sz="4" w:space="0"/>
              <w:right w:val="single" w:color="auto" w:sz="4" w:space="0"/>
            </w:tcBorders>
            <w:shd w:val="clear" w:color="auto" w:fill="auto"/>
            <w:tcMar>
              <w:top w:w="0" w:type="dxa"/>
              <w:left w:w="78" w:type="dxa"/>
              <w:bottom w:w="0" w:type="dxa"/>
              <w:right w:w="78" w:type="dxa"/>
            </w:tcMar>
            <w:vAlign w:val="center"/>
          </w:tcPr>
          <w:p w14:paraId="38C2EA2E">
            <w:pPr>
              <w:pStyle w:val="6"/>
              <w:keepNext w:val="0"/>
              <w:keepLines w:val="0"/>
              <w:widowControl/>
              <w:suppressLineNumbers w:val="0"/>
              <w:spacing w:before="0" w:beforeAutospacing="0" w:after="0" w:afterAutospacing="0" w:line="288" w:lineRule="atLeast"/>
              <w:ind w:left="0" w:right="0"/>
              <w:rPr>
                <w:rFonts w:hint="eastAsia" w:ascii="宋体" w:hAnsi="宋体" w:eastAsia="宋体" w:cs="宋体"/>
                <w:sz w:val="24"/>
                <w:szCs w:val="24"/>
              </w:rPr>
            </w:pPr>
            <w:r>
              <w:rPr>
                <w:rFonts w:hint="eastAsia" w:ascii="宋体" w:hAnsi="宋体" w:eastAsia="宋体" w:cs="宋体"/>
                <w:sz w:val="24"/>
                <w:szCs w:val="24"/>
                <w:lang w:val="en-US" w:eastAsia="zh-CN"/>
              </w:rPr>
              <w:t>五</w:t>
            </w:r>
            <w:r>
              <w:rPr>
                <w:rFonts w:hint="eastAsia" w:ascii="宋体" w:hAnsi="宋体" w:eastAsia="宋体" w:cs="宋体"/>
                <w:sz w:val="24"/>
                <w:szCs w:val="24"/>
              </w:rPr>
              <w:t>年级《</w:t>
            </w:r>
            <w:r>
              <w:rPr>
                <w:rFonts w:hint="eastAsia" w:ascii="宋体" w:hAnsi="宋体" w:eastAsia="宋体" w:cs="宋体"/>
                <w:sz w:val="24"/>
                <w:szCs w:val="24"/>
                <w:lang w:val="en-US" w:eastAsia="zh-CN"/>
              </w:rPr>
              <w:t>种地吧，少年！</w:t>
            </w:r>
            <w:r>
              <w:rPr>
                <w:rFonts w:hint="eastAsia" w:ascii="宋体" w:hAnsi="宋体" w:eastAsia="宋体" w:cs="宋体"/>
                <w:sz w:val="24"/>
                <w:szCs w:val="24"/>
              </w:rPr>
              <w:t>》</w:t>
            </w:r>
          </w:p>
        </w:tc>
        <w:tc>
          <w:tcPr>
            <w:tcW w:w="3159" w:type="dxa"/>
            <w:tcBorders>
              <w:top w:val="nil"/>
              <w:left w:val="single" w:color="auto" w:sz="4" w:space="0"/>
              <w:bottom w:val="single" w:color="auto" w:sz="4" w:space="0"/>
              <w:right w:val="single" w:color="auto" w:sz="4" w:space="0"/>
            </w:tcBorders>
            <w:shd w:val="clear" w:color="auto" w:fill="auto"/>
            <w:tcMar>
              <w:top w:w="0" w:type="dxa"/>
              <w:left w:w="78" w:type="dxa"/>
              <w:bottom w:w="0" w:type="dxa"/>
              <w:right w:w="78" w:type="dxa"/>
            </w:tcMar>
            <w:vAlign w:val="center"/>
          </w:tcPr>
          <w:p w14:paraId="6B2DDC1C">
            <w:pPr>
              <w:pStyle w:val="6"/>
              <w:keepNext w:val="0"/>
              <w:keepLines w:val="0"/>
              <w:widowControl/>
              <w:suppressLineNumbers w:val="0"/>
              <w:spacing w:before="0" w:beforeAutospacing="0" w:after="0" w:afterAutospacing="0" w:line="288" w:lineRule="atLeast"/>
              <w:ind w:left="0" w:right="0"/>
              <w:rPr>
                <w:rFonts w:hint="eastAsia" w:ascii="宋体" w:hAnsi="宋体" w:eastAsia="宋体" w:cs="宋体"/>
                <w:sz w:val="24"/>
                <w:szCs w:val="24"/>
              </w:rPr>
            </w:pPr>
            <w:r>
              <w:rPr>
                <w:rFonts w:hint="eastAsia" w:ascii="宋体" w:hAnsi="宋体" w:eastAsia="宋体" w:cs="宋体"/>
                <w:sz w:val="24"/>
                <w:szCs w:val="24"/>
              </w:rPr>
              <w:t>新桥第二实验小学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杨逸</w:t>
            </w:r>
          </w:p>
        </w:tc>
      </w:tr>
      <w:tr w14:paraId="229258CA">
        <w:trPr>
          <w:trHeight w:val="377" w:hRule="atLeast"/>
        </w:trPr>
        <w:tc>
          <w:tcPr>
            <w:tcW w:w="1291" w:type="dxa"/>
            <w:vMerge w:val="restart"/>
            <w:tcBorders>
              <w:top w:val="nil"/>
              <w:left w:val="single" w:color="auto" w:sz="4" w:space="0"/>
              <w:bottom w:val="single" w:color="auto" w:sz="4" w:space="0"/>
              <w:right w:val="single" w:color="auto" w:sz="4" w:space="0"/>
            </w:tcBorders>
            <w:shd w:val="clear" w:color="auto" w:fill="auto"/>
            <w:tcMar>
              <w:top w:w="0" w:type="dxa"/>
              <w:left w:w="78" w:type="dxa"/>
              <w:bottom w:w="0" w:type="dxa"/>
              <w:right w:w="78" w:type="dxa"/>
            </w:tcMar>
            <w:vAlign w:val="center"/>
          </w:tcPr>
          <w:p w14:paraId="15E3408E">
            <w:pPr>
              <w:pStyle w:val="6"/>
              <w:keepNext w:val="0"/>
              <w:keepLines w:val="0"/>
              <w:widowControl/>
              <w:suppressLineNumbers w:val="0"/>
              <w:spacing w:before="0" w:beforeAutospacing="0" w:after="0" w:afterAutospacing="0" w:line="288" w:lineRule="atLeast"/>
              <w:ind w:left="0" w:right="0"/>
              <w:jc w:val="center"/>
              <w:rPr>
                <w:rFonts w:hint="eastAsia" w:ascii="宋体" w:hAnsi="宋体" w:eastAsia="宋体" w:cs="宋体"/>
                <w:sz w:val="24"/>
                <w:szCs w:val="24"/>
              </w:rPr>
            </w:pPr>
            <w:r>
              <w:rPr>
                <w:rFonts w:hint="eastAsia" w:ascii="宋体" w:hAnsi="宋体" w:eastAsia="宋体" w:cs="宋体"/>
                <w:sz w:val="24"/>
                <w:szCs w:val="24"/>
              </w:rPr>
              <w:t>【环节二】</w:t>
            </w:r>
          </w:p>
          <w:p w14:paraId="0DE55CCA">
            <w:pPr>
              <w:pStyle w:val="6"/>
              <w:keepNext w:val="0"/>
              <w:keepLines w:val="0"/>
              <w:widowControl/>
              <w:suppressLineNumbers w:val="0"/>
              <w:spacing w:before="0" w:beforeAutospacing="0" w:after="0" w:afterAutospacing="0" w:line="288" w:lineRule="atLeast"/>
              <w:ind w:left="0" w:right="0"/>
              <w:jc w:val="center"/>
              <w:rPr>
                <w:rFonts w:hint="eastAsia" w:ascii="宋体" w:hAnsi="宋体" w:eastAsia="宋体" w:cs="宋体"/>
                <w:sz w:val="24"/>
                <w:szCs w:val="24"/>
              </w:rPr>
            </w:pPr>
            <w:r>
              <w:rPr>
                <w:rFonts w:hint="eastAsia" w:ascii="宋体" w:hAnsi="宋体" w:eastAsia="宋体" w:cs="宋体"/>
                <w:sz w:val="24"/>
                <w:szCs w:val="24"/>
              </w:rPr>
              <w:t>学习分享</w:t>
            </w:r>
          </w:p>
        </w:tc>
        <w:tc>
          <w:tcPr>
            <w:tcW w:w="1533" w:type="dxa"/>
            <w:tcBorders>
              <w:top w:val="nil"/>
              <w:left w:val="single" w:color="auto" w:sz="4" w:space="0"/>
              <w:bottom w:val="single" w:color="auto" w:sz="4" w:space="0"/>
              <w:right w:val="single" w:color="auto" w:sz="4" w:space="0"/>
            </w:tcBorders>
            <w:shd w:val="clear" w:color="auto" w:fill="auto"/>
            <w:tcMar>
              <w:top w:w="0" w:type="dxa"/>
              <w:left w:w="78" w:type="dxa"/>
              <w:bottom w:w="0" w:type="dxa"/>
              <w:right w:w="78" w:type="dxa"/>
            </w:tcMar>
            <w:vAlign w:val="center"/>
          </w:tcPr>
          <w:p w14:paraId="46870E16">
            <w:pPr>
              <w:pStyle w:val="6"/>
              <w:keepNext w:val="0"/>
              <w:keepLines w:val="0"/>
              <w:widowControl/>
              <w:suppressLineNumbers w:val="0"/>
              <w:spacing w:before="0" w:beforeAutospacing="0" w:after="0" w:afterAutospacing="0" w:line="288"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14:45-15:05</w:t>
            </w:r>
          </w:p>
        </w:tc>
        <w:tc>
          <w:tcPr>
            <w:tcW w:w="2615" w:type="dxa"/>
            <w:tcBorders>
              <w:top w:val="nil"/>
              <w:left w:val="single" w:color="auto" w:sz="4" w:space="0"/>
              <w:bottom w:val="single" w:color="auto" w:sz="4" w:space="0"/>
              <w:right w:val="single" w:color="auto" w:sz="4" w:space="0"/>
            </w:tcBorders>
            <w:shd w:val="clear" w:color="auto" w:fill="auto"/>
            <w:tcMar>
              <w:top w:w="0" w:type="dxa"/>
              <w:left w:w="78" w:type="dxa"/>
              <w:bottom w:w="0" w:type="dxa"/>
              <w:right w:w="78" w:type="dxa"/>
            </w:tcMar>
            <w:vAlign w:val="center"/>
          </w:tcPr>
          <w:p w14:paraId="6F6C7E6A">
            <w:pPr>
              <w:pStyle w:val="6"/>
              <w:keepNext w:val="0"/>
              <w:keepLines w:val="0"/>
              <w:widowControl/>
              <w:suppressLineNumbers w:val="0"/>
              <w:spacing w:before="0" w:beforeAutospacing="0" w:after="0" w:afterAutospacing="0" w:line="288" w:lineRule="atLeast"/>
              <w:ind w:left="0" w:right="0"/>
              <w:rPr>
                <w:rFonts w:hint="eastAsia" w:ascii="宋体" w:hAnsi="宋体" w:eastAsia="宋体" w:cs="宋体"/>
                <w:sz w:val="24"/>
                <w:szCs w:val="24"/>
              </w:rPr>
            </w:pPr>
            <w:r>
              <w:rPr>
                <w:rFonts w:hint="eastAsia" w:ascii="宋体" w:hAnsi="宋体" w:eastAsia="宋体" w:cs="宋体"/>
                <w:sz w:val="24"/>
                <w:szCs w:val="24"/>
              </w:rPr>
              <w:t>《项目化学习设计：学习素养视角下的国际与本土实践》</w:t>
            </w:r>
          </w:p>
        </w:tc>
        <w:tc>
          <w:tcPr>
            <w:tcW w:w="3159" w:type="dxa"/>
            <w:tcBorders>
              <w:top w:val="nil"/>
              <w:left w:val="single" w:color="auto" w:sz="4" w:space="0"/>
              <w:bottom w:val="single" w:color="auto" w:sz="4" w:space="0"/>
              <w:right w:val="single" w:color="auto" w:sz="4" w:space="0"/>
            </w:tcBorders>
            <w:shd w:val="clear" w:color="auto" w:fill="auto"/>
            <w:tcMar>
              <w:top w:w="0" w:type="dxa"/>
              <w:left w:w="78" w:type="dxa"/>
              <w:bottom w:w="0" w:type="dxa"/>
              <w:right w:w="78" w:type="dxa"/>
            </w:tcMar>
            <w:vAlign w:val="center"/>
          </w:tcPr>
          <w:p w14:paraId="35618C2C">
            <w:pPr>
              <w:pStyle w:val="6"/>
              <w:keepNext w:val="0"/>
              <w:keepLines w:val="0"/>
              <w:widowControl/>
              <w:suppressLineNumbers w:val="0"/>
              <w:spacing w:before="0" w:beforeAutospacing="0" w:after="0" w:afterAutospacing="0" w:line="288" w:lineRule="atLeast"/>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新龙湖实验小学   王丽红</w:t>
            </w:r>
          </w:p>
        </w:tc>
      </w:tr>
      <w:tr w14:paraId="13CD0A78">
        <w:trPr>
          <w:trHeight w:val="377" w:hRule="atLeast"/>
        </w:trPr>
        <w:tc>
          <w:tcPr>
            <w:tcW w:w="1291" w:type="dxa"/>
            <w:vMerge w:val="continue"/>
            <w:tcBorders>
              <w:top w:val="nil"/>
              <w:left w:val="single" w:color="auto" w:sz="4" w:space="0"/>
              <w:bottom w:val="single" w:color="auto" w:sz="4" w:space="0"/>
              <w:right w:val="single" w:color="auto" w:sz="4" w:space="0"/>
            </w:tcBorders>
            <w:shd w:val="clear" w:color="auto" w:fill="auto"/>
            <w:tcMar>
              <w:top w:w="0" w:type="dxa"/>
              <w:left w:w="78" w:type="dxa"/>
              <w:bottom w:w="0" w:type="dxa"/>
              <w:right w:w="78" w:type="dxa"/>
            </w:tcMar>
            <w:vAlign w:val="center"/>
          </w:tcPr>
          <w:p w14:paraId="4757D88D">
            <w:pPr>
              <w:rPr>
                <w:rFonts w:hint="eastAsia" w:ascii="宋体"/>
                <w:sz w:val="24"/>
                <w:szCs w:val="24"/>
              </w:rPr>
            </w:pPr>
          </w:p>
        </w:tc>
        <w:tc>
          <w:tcPr>
            <w:tcW w:w="1533" w:type="dxa"/>
            <w:tcBorders>
              <w:top w:val="nil"/>
              <w:left w:val="single" w:color="auto" w:sz="4" w:space="0"/>
              <w:bottom w:val="single" w:color="auto" w:sz="4" w:space="0"/>
              <w:right w:val="single" w:color="auto" w:sz="4" w:space="0"/>
            </w:tcBorders>
            <w:shd w:val="clear" w:color="auto" w:fill="auto"/>
            <w:tcMar>
              <w:top w:w="0" w:type="dxa"/>
              <w:left w:w="78" w:type="dxa"/>
              <w:bottom w:w="0" w:type="dxa"/>
              <w:right w:w="78" w:type="dxa"/>
            </w:tcMar>
            <w:vAlign w:val="center"/>
          </w:tcPr>
          <w:p w14:paraId="03D21754">
            <w:pPr>
              <w:pStyle w:val="6"/>
              <w:keepNext w:val="0"/>
              <w:keepLines w:val="0"/>
              <w:widowControl/>
              <w:suppressLineNumbers w:val="0"/>
              <w:spacing w:before="0" w:beforeAutospacing="0" w:after="0" w:afterAutospacing="0" w:line="288"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15:05-15:25</w:t>
            </w:r>
          </w:p>
        </w:tc>
        <w:tc>
          <w:tcPr>
            <w:tcW w:w="2615" w:type="dxa"/>
            <w:tcBorders>
              <w:top w:val="nil"/>
              <w:left w:val="single" w:color="auto" w:sz="4" w:space="0"/>
              <w:bottom w:val="single" w:color="auto" w:sz="4" w:space="0"/>
              <w:right w:val="single" w:color="auto" w:sz="4" w:space="0"/>
            </w:tcBorders>
            <w:shd w:val="clear" w:color="auto" w:fill="auto"/>
            <w:tcMar>
              <w:top w:w="0" w:type="dxa"/>
              <w:left w:w="78" w:type="dxa"/>
              <w:bottom w:w="0" w:type="dxa"/>
              <w:right w:w="78" w:type="dxa"/>
            </w:tcMar>
            <w:vAlign w:val="center"/>
          </w:tcPr>
          <w:p w14:paraId="1F45BA73">
            <w:pPr>
              <w:pStyle w:val="6"/>
              <w:keepNext w:val="0"/>
              <w:keepLines w:val="0"/>
              <w:widowControl/>
              <w:suppressLineNumbers w:val="0"/>
              <w:spacing w:before="0" w:beforeAutospacing="0" w:after="0" w:afterAutospacing="0" w:line="288" w:lineRule="atLeast"/>
              <w:ind w:left="0" w:right="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游泳圈＝救生圈？——关于游泳圈和救生圈的对比研究</w:t>
            </w:r>
            <w:r>
              <w:rPr>
                <w:rFonts w:hint="eastAsia" w:ascii="宋体" w:hAnsi="宋体" w:eastAsia="宋体" w:cs="宋体"/>
                <w:sz w:val="24"/>
                <w:szCs w:val="24"/>
              </w:rPr>
              <w:t>》</w:t>
            </w:r>
          </w:p>
        </w:tc>
        <w:tc>
          <w:tcPr>
            <w:tcW w:w="3159" w:type="dxa"/>
            <w:tcBorders>
              <w:top w:val="nil"/>
              <w:left w:val="single" w:color="auto" w:sz="4" w:space="0"/>
              <w:bottom w:val="single" w:color="auto" w:sz="4" w:space="0"/>
              <w:right w:val="single" w:color="auto" w:sz="4" w:space="0"/>
            </w:tcBorders>
            <w:shd w:val="clear" w:color="auto" w:fill="auto"/>
            <w:tcMar>
              <w:top w:w="0" w:type="dxa"/>
              <w:left w:w="78" w:type="dxa"/>
              <w:bottom w:w="0" w:type="dxa"/>
              <w:right w:w="78" w:type="dxa"/>
            </w:tcMar>
            <w:vAlign w:val="center"/>
          </w:tcPr>
          <w:p w14:paraId="032C1B10">
            <w:pPr>
              <w:pStyle w:val="6"/>
              <w:keepNext w:val="0"/>
              <w:keepLines w:val="0"/>
              <w:widowControl/>
              <w:suppressLineNumbers w:val="0"/>
              <w:spacing w:before="0" w:beforeAutospacing="0" w:after="0" w:afterAutospacing="0" w:line="288" w:lineRule="atLeast"/>
              <w:ind w:left="0" w:right="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百丈中心小学</w:t>
            </w:r>
            <w:r>
              <w:rPr>
                <w:rFonts w:hint="eastAsia" w:ascii="宋体" w:hAnsi="宋体" w:eastAsia="宋体" w:cs="宋体"/>
                <w:sz w:val="24"/>
                <w:szCs w:val="24"/>
              </w:rPr>
              <w:t> </w:t>
            </w:r>
            <w:r>
              <w:rPr>
                <w:rFonts w:hint="eastAsia" w:ascii="宋体" w:hAnsi="宋体" w:eastAsia="宋体" w:cs="宋体"/>
                <w:sz w:val="24"/>
                <w:szCs w:val="24"/>
                <w:lang w:val="en-US" w:eastAsia="zh-CN"/>
              </w:rPr>
              <w:t xml:space="preserve">    葛茹蕊</w:t>
            </w:r>
          </w:p>
        </w:tc>
      </w:tr>
      <w:tr w14:paraId="18277003">
        <w:trPr>
          <w:trHeight w:val="377" w:hRule="atLeast"/>
        </w:trPr>
        <w:tc>
          <w:tcPr>
            <w:tcW w:w="1291" w:type="dxa"/>
            <w:tcBorders>
              <w:top w:val="nil"/>
              <w:left w:val="single" w:color="auto" w:sz="4" w:space="0"/>
              <w:bottom w:val="single" w:color="auto" w:sz="4" w:space="0"/>
              <w:right w:val="single" w:color="auto" w:sz="4" w:space="0"/>
            </w:tcBorders>
            <w:shd w:val="clear" w:color="auto" w:fill="auto"/>
            <w:tcMar>
              <w:top w:w="0" w:type="dxa"/>
              <w:left w:w="78" w:type="dxa"/>
              <w:bottom w:w="0" w:type="dxa"/>
              <w:right w:w="78" w:type="dxa"/>
            </w:tcMar>
            <w:vAlign w:val="center"/>
          </w:tcPr>
          <w:p w14:paraId="19310E61">
            <w:pPr>
              <w:pStyle w:val="6"/>
              <w:keepNext w:val="0"/>
              <w:keepLines w:val="0"/>
              <w:widowControl/>
              <w:suppressLineNumbers w:val="0"/>
              <w:spacing w:before="0" w:beforeAutospacing="0" w:after="0" w:afterAutospacing="0" w:line="288" w:lineRule="atLeast"/>
              <w:ind w:left="0" w:right="0"/>
              <w:jc w:val="center"/>
              <w:rPr>
                <w:rFonts w:hint="eastAsia" w:ascii="宋体" w:hAnsi="宋体" w:eastAsia="宋体" w:cs="宋体"/>
                <w:sz w:val="24"/>
                <w:szCs w:val="24"/>
              </w:rPr>
            </w:pPr>
            <w:r>
              <w:rPr>
                <w:rFonts w:hint="eastAsia" w:ascii="宋体" w:hAnsi="宋体" w:eastAsia="宋体" w:cs="宋体"/>
                <w:sz w:val="24"/>
                <w:szCs w:val="24"/>
              </w:rPr>
              <w:t>【环节三】</w:t>
            </w:r>
          </w:p>
          <w:p w14:paraId="6DB06807">
            <w:pPr>
              <w:pStyle w:val="6"/>
              <w:keepNext w:val="0"/>
              <w:keepLines w:val="0"/>
              <w:widowControl/>
              <w:suppressLineNumbers w:val="0"/>
              <w:spacing w:before="0" w:beforeAutospacing="0" w:after="0" w:afterAutospacing="0" w:line="288" w:lineRule="atLeast"/>
              <w:ind w:left="0" w:right="0"/>
              <w:jc w:val="center"/>
              <w:rPr>
                <w:rFonts w:hint="eastAsia" w:ascii="宋体" w:hAnsi="宋体" w:eastAsia="宋体" w:cs="宋体"/>
                <w:sz w:val="24"/>
                <w:szCs w:val="24"/>
              </w:rPr>
            </w:pPr>
            <w:r>
              <w:rPr>
                <w:rFonts w:hint="eastAsia" w:ascii="宋体" w:hAnsi="宋体" w:eastAsia="宋体" w:cs="宋体"/>
                <w:sz w:val="24"/>
                <w:szCs w:val="24"/>
              </w:rPr>
              <w:t>引领提升</w:t>
            </w:r>
          </w:p>
        </w:tc>
        <w:tc>
          <w:tcPr>
            <w:tcW w:w="1533" w:type="dxa"/>
            <w:tcBorders>
              <w:top w:val="nil"/>
              <w:left w:val="single" w:color="auto" w:sz="4" w:space="0"/>
              <w:bottom w:val="single" w:color="auto" w:sz="4" w:space="0"/>
              <w:right w:val="single" w:color="auto" w:sz="4" w:space="0"/>
            </w:tcBorders>
            <w:shd w:val="clear" w:color="auto" w:fill="auto"/>
            <w:tcMar>
              <w:top w:w="0" w:type="dxa"/>
              <w:left w:w="78" w:type="dxa"/>
              <w:bottom w:w="0" w:type="dxa"/>
              <w:right w:w="78" w:type="dxa"/>
            </w:tcMar>
            <w:vAlign w:val="center"/>
          </w:tcPr>
          <w:p w14:paraId="436F5813">
            <w:pPr>
              <w:pStyle w:val="6"/>
              <w:keepNext w:val="0"/>
              <w:keepLines w:val="0"/>
              <w:widowControl/>
              <w:suppressLineNumbers w:val="0"/>
              <w:spacing w:before="0" w:beforeAutospacing="0" w:after="0" w:afterAutospacing="0" w:line="288"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15:30-16:30</w:t>
            </w:r>
          </w:p>
        </w:tc>
        <w:tc>
          <w:tcPr>
            <w:tcW w:w="2615" w:type="dxa"/>
            <w:tcBorders>
              <w:top w:val="nil"/>
              <w:left w:val="single" w:color="auto" w:sz="4" w:space="0"/>
              <w:bottom w:val="single" w:color="auto" w:sz="4" w:space="0"/>
              <w:right w:val="single" w:color="auto" w:sz="4" w:space="0"/>
            </w:tcBorders>
            <w:shd w:val="clear" w:color="auto" w:fill="auto"/>
            <w:tcMar>
              <w:top w:w="0" w:type="dxa"/>
              <w:left w:w="78" w:type="dxa"/>
              <w:bottom w:w="0" w:type="dxa"/>
              <w:right w:w="78" w:type="dxa"/>
            </w:tcMar>
            <w:vAlign w:val="center"/>
          </w:tcPr>
          <w:p w14:paraId="1070C8F9">
            <w:pPr>
              <w:pStyle w:val="6"/>
              <w:keepNext w:val="0"/>
              <w:keepLines w:val="0"/>
              <w:widowControl/>
              <w:suppressLineNumbers w:val="0"/>
              <w:spacing w:before="0" w:beforeAutospacing="0" w:after="0" w:afterAutospacing="0" w:line="288" w:lineRule="atLeast"/>
              <w:ind w:left="0" w:right="0"/>
              <w:rPr>
                <w:rFonts w:hint="default"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研究主题的交流与论证</w:t>
            </w:r>
          </w:p>
          <w:p w14:paraId="7A9F5C58">
            <w:pPr>
              <w:pStyle w:val="6"/>
              <w:keepNext w:val="0"/>
              <w:keepLines w:val="0"/>
              <w:widowControl/>
              <w:suppressLineNumbers w:val="0"/>
              <w:spacing w:before="0" w:beforeAutospacing="0" w:after="0" w:afterAutospacing="0" w:line="288" w:lineRule="atLeast"/>
              <w:ind w:left="0" w:right="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.评课议课 总结提升</w:t>
            </w:r>
          </w:p>
        </w:tc>
        <w:tc>
          <w:tcPr>
            <w:tcW w:w="3159" w:type="dxa"/>
            <w:tcBorders>
              <w:top w:val="nil"/>
              <w:left w:val="single" w:color="auto" w:sz="4" w:space="0"/>
              <w:bottom w:val="single" w:color="auto" w:sz="4" w:space="0"/>
              <w:right w:val="single" w:color="auto" w:sz="4" w:space="0"/>
            </w:tcBorders>
            <w:shd w:val="clear" w:color="auto" w:fill="auto"/>
            <w:tcMar>
              <w:top w:w="0" w:type="dxa"/>
              <w:left w:w="78" w:type="dxa"/>
              <w:bottom w:w="0" w:type="dxa"/>
              <w:right w:w="78" w:type="dxa"/>
            </w:tcMar>
            <w:vAlign w:val="center"/>
          </w:tcPr>
          <w:p w14:paraId="39E5B559">
            <w:pPr>
              <w:pStyle w:val="6"/>
              <w:keepNext w:val="0"/>
              <w:keepLines w:val="0"/>
              <w:widowControl/>
              <w:suppressLineNumbers w:val="0"/>
              <w:spacing w:before="0" w:beforeAutospacing="0" w:after="0" w:afterAutospacing="0" w:line="288"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新北区三井实验小学  解丽</w:t>
            </w:r>
          </w:p>
        </w:tc>
      </w:tr>
    </w:tbl>
    <w:p w14:paraId="7F29CEAA">
      <w:pPr>
        <w:pStyle w:val="6"/>
        <w:keepNext w:val="0"/>
        <w:keepLines w:val="0"/>
        <w:widowControl/>
        <w:suppressLineNumbers w:val="0"/>
        <w:spacing w:before="0" w:beforeAutospacing="0" w:after="0" w:afterAutospacing="0" w:line="288" w:lineRule="atLeast"/>
        <w:ind w:left="0" w:right="0" w:firstLine="354"/>
        <w:rPr>
          <w:rFonts w:hint="eastAsia" w:ascii="宋体" w:hAnsi="宋体" w:eastAsia="宋体" w:cs="宋体"/>
          <w:sz w:val="24"/>
          <w:szCs w:val="24"/>
        </w:rPr>
      </w:pPr>
      <w:r>
        <w:rPr>
          <w:rStyle w:val="10"/>
          <w:rFonts w:hint="eastAsia" w:ascii="宋体" w:hAnsi="宋体" w:eastAsia="宋体" w:cs="宋体"/>
          <w:i w:val="0"/>
          <w:iCs w:val="0"/>
          <w:caps w:val="0"/>
          <w:color w:val="313131"/>
          <w:spacing w:val="0"/>
          <w:sz w:val="24"/>
          <w:szCs w:val="24"/>
        </w:rPr>
        <w:t>七、其他安排</w:t>
      </w:r>
    </w:p>
    <w:p w14:paraId="7FC5E646">
      <w:pPr>
        <w:pStyle w:val="6"/>
        <w:keepNext w:val="0"/>
        <w:keepLines w:val="0"/>
        <w:widowControl/>
        <w:suppressLineNumbers w:val="0"/>
        <w:spacing w:before="0" w:beforeAutospacing="0" w:after="0" w:afterAutospacing="0" w:line="288" w:lineRule="atLeast"/>
        <w:ind w:left="0" w:right="0" w:firstLine="31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1.活动组织、主持：解丽</w:t>
      </w:r>
    </w:p>
    <w:p w14:paraId="0275F127">
      <w:pPr>
        <w:pStyle w:val="6"/>
        <w:keepNext w:val="0"/>
        <w:keepLines w:val="0"/>
        <w:widowControl/>
        <w:suppressLineNumbers w:val="0"/>
        <w:spacing w:before="0" w:beforeAutospacing="0" w:after="0" w:afterAutospacing="0" w:line="288" w:lineRule="atLeast"/>
        <w:ind w:left="0" w:right="0" w:firstLine="310"/>
        <w:rPr>
          <w:rFonts w:hint="eastAsia" w:ascii="宋体" w:hAnsi="宋体" w:eastAsia="宋体" w:cs="宋体"/>
          <w:sz w:val="24"/>
          <w:szCs w:val="24"/>
          <w:lang w:val="en-US" w:eastAsia="zh-CN"/>
        </w:rPr>
      </w:pPr>
      <w:r>
        <w:rPr>
          <w:rFonts w:hint="eastAsia" w:ascii="宋体" w:hAnsi="宋体" w:eastAsia="宋体" w:cs="宋体"/>
          <w:i w:val="0"/>
          <w:iCs w:val="0"/>
          <w:caps w:val="0"/>
          <w:color w:val="313131"/>
          <w:spacing w:val="0"/>
          <w:sz w:val="24"/>
          <w:szCs w:val="24"/>
        </w:rPr>
        <w:t>2.活动通知、摄影报道：</w:t>
      </w:r>
      <w:r>
        <w:rPr>
          <w:rFonts w:hint="eastAsia" w:ascii="宋体" w:hAnsi="宋体" w:eastAsia="宋体" w:cs="宋体"/>
          <w:i w:val="0"/>
          <w:iCs w:val="0"/>
          <w:caps w:val="0"/>
          <w:color w:val="313131"/>
          <w:spacing w:val="0"/>
          <w:sz w:val="24"/>
          <w:szCs w:val="24"/>
          <w:lang w:val="en-US" w:eastAsia="zh-CN"/>
        </w:rPr>
        <w:t>杨逸</w:t>
      </w:r>
    </w:p>
    <w:p w14:paraId="17D56F61">
      <w:pPr>
        <w:pStyle w:val="6"/>
        <w:keepNext w:val="0"/>
        <w:keepLines w:val="0"/>
        <w:widowControl/>
        <w:suppressLineNumbers w:val="0"/>
        <w:spacing w:before="0" w:beforeAutospacing="0" w:after="0" w:afterAutospacing="0" w:line="288" w:lineRule="atLeast"/>
        <w:ind w:left="0" w:right="0" w:firstLine="310"/>
        <w:rPr>
          <w:rFonts w:hint="eastAsia" w:ascii="宋体" w:hAnsi="宋体" w:eastAsia="宋体" w:cs="宋体"/>
          <w:sz w:val="24"/>
          <w:szCs w:val="24"/>
          <w:lang w:val="en-US" w:eastAsia="zh-CN"/>
        </w:rPr>
      </w:pPr>
      <w:r>
        <w:rPr>
          <w:rFonts w:hint="eastAsia" w:ascii="宋体" w:hAnsi="宋体" w:eastAsia="宋体" w:cs="宋体"/>
          <w:i w:val="0"/>
          <w:iCs w:val="0"/>
          <w:caps w:val="0"/>
          <w:color w:val="313131"/>
          <w:spacing w:val="0"/>
          <w:sz w:val="24"/>
          <w:szCs w:val="24"/>
        </w:rPr>
        <w:t>3.签到点名、活动简报：</w:t>
      </w:r>
      <w:r>
        <w:rPr>
          <w:rFonts w:hint="eastAsia" w:ascii="宋体" w:hAnsi="宋体" w:eastAsia="宋体" w:cs="宋体"/>
          <w:i w:val="0"/>
          <w:iCs w:val="0"/>
          <w:caps w:val="0"/>
          <w:color w:val="313131"/>
          <w:spacing w:val="0"/>
          <w:sz w:val="24"/>
          <w:szCs w:val="24"/>
          <w:lang w:val="en-US" w:eastAsia="zh-CN"/>
        </w:rPr>
        <w:t>姜倩</w:t>
      </w:r>
    </w:p>
    <w:p w14:paraId="32EF1C8C">
      <w:pPr>
        <w:pStyle w:val="6"/>
        <w:keepNext w:val="0"/>
        <w:keepLines w:val="0"/>
        <w:widowControl/>
        <w:suppressLineNumbers w:val="0"/>
        <w:spacing w:before="0" w:beforeAutospacing="0" w:after="0" w:afterAutospacing="0" w:line="288" w:lineRule="atLeast"/>
        <w:ind w:left="0" w:right="0"/>
        <w:jc w:val="right"/>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  </w:t>
      </w:r>
    </w:p>
    <w:p w14:paraId="07AABD8C">
      <w:pPr>
        <w:pStyle w:val="6"/>
        <w:keepNext w:val="0"/>
        <w:keepLines w:val="0"/>
        <w:widowControl/>
        <w:suppressLineNumbers w:val="0"/>
        <w:spacing w:before="0" w:beforeAutospacing="0" w:after="0" w:afterAutospacing="0" w:line="288" w:lineRule="atLeast"/>
        <w:ind w:left="0" w:right="0"/>
        <w:jc w:val="right"/>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    新北区小学综合实践活动解丽优秀教师培育室</w:t>
      </w:r>
    </w:p>
    <w:p w14:paraId="2D032F55">
      <w:pPr>
        <w:jc w:val="right"/>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rPr>
        <w:t>2024年</w:t>
      </w:r>
      <w:r>
        <w:rPr>
          <w:rFonts w:hint="eastAsia" w:ascii="宋体" w:hAnsi="宋体" w:eastAsia="宋体" w:cs="宋体"/>
          <w:i w:val="0"/>
          <w:iCs w:val="0"/>
          <w:caps w:val="0"/>
          <w:color w:val="313131"/>
          <w:spacing w:val="0"/>
          <w:sz w:val="24"/>
          <w:szCs w:val="24"/>
          <w:lang w:val="en-US" w:eastAsia="zh-CN"/>
        </w:rPr>
        <w:t>9</w:t>
      </w:r>
      <w:r>
        <w:rPr>
          <w:rFonts w:hint="eastAsia" w:ascii="宋体" w:hAnsi="宋体" w:eastAsia="宋体" w:cs="宋体"/>
          <w:i w:val="0"/>
          <w:iCs w:val="0"/>
          <w:caps w:val="0"/>
          <w:color w:val="313131"/>
          <w:spacing w:val="0"/>
          <w:sz w:val="24"/>
          <w:szCs w:val="24"/>
        </w:rPr>
        <w:t>月</w:t>
      </w:r>
      <w:r>
        <w:rPr>
          <w:rFonts w:hint="eastAsia" w:ascii="宋体" w:hAnsi="宋体" w:eastAsia="宋体" w:cs="宋体"/>
          <w:i w:val="0"/>
          <w:iCs w:val="0"/>
          <w:caps w:val="0"/>
          <w:color w:val="313131"/>
          <w:spacing w:val="0"/>
          <w:sz w:val="24"/>
          <w:szCs w:val="24"/>
          <w:lang w:val="en-US" w:eastAsia="zh-CN"/>
        </w:rPr>
        <w:t>22</w:t>
      </w:r>
      <w:r>
        <w:rPr>
          <w:rFonts w:hint="eastAsia" w:ascii="宋体" w:hAnsi="宋体" w:eastAsia="宋体" w:cs="宋体"/>
          <w:i w:val="0"/>
          <w:iCs w:val="0"/>
          <w:caps w:val="0"/>
          <w:color w:val="313131"/>
          <w:spacing w:val="0"/>
          <w:sz w:val="24"/>
          <w:szCs w:val="24"/>
        </w:rPr>
        <w:t>日</w:t>
      </w:r>
    </w:p>
    <w:p w14:paraId="0D1B5232">
      <w:pPr>
        <w:rPr>
          <w:rFonts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14:paraId="6C2D0D8C">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194300" cy="7209155"/>
            <wp:effectExtent l="0" t="0" r="12700" b="4445"/>
            <wp:docPr id="2" name="图片 2" descr="IMG_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5073"/>
                    <pic:cNvPicPr>
                      <a:picLocks noChangeAspect="1"/>
                    </pic:cNvPicPr>
                  </pic:nvPicPr>
                  <pic:blipFill>
                    <a:blip r:embed="rId6"/>
                    <a:stretch>
                      <a:fillRect/>
                    </a:stretch>
                  </pic:blipFill>
                  <pic:spPr>
                    <a:xfrm>
                      <a:off x="0" y="0"/>
                      <a:ext cx="5194300" cy="7209155"/>
                    </a:xfrm>
                    <a:prstGeom prst="rect">
                      <a:avLst/>
                    </a:prstGeom>
                  </pic:spPr>
                </pic:pic>
              </a:graphicData>
            </a:graphic>
          </wp:inline>
        </w:drawing>
      </w:r>
    </w:p>
    <w:p w14:paraId="7CEE944D">
      <w:pPr>
        <w:rPr>
          <w:rFonts w:ascii="宋体" w:hAnsi="宋体" w:eastAsia="宋体" w:cs="宋体"/>
          <w:sz w:val="24"/>
        </w:rPr>
      </w:pPr>
    </w:p>
    <w:p w14:paraId="3617D667">
      <w:pPr>
        <w:rPr>
          <w:rFonts w:ascii="宋体" w:hAnsi="宋体" w:eastAsia="宋体" w:cs="宋体"/>
          <w:sz w:val="24"/>
        </w:rPr>
      </w:pPr>
    </w:p>
    <w:p w14:paraId="0D6F603B">
      <w:pPr>
        <w:rPr>
          <w:rFonts w:ascii="宋体" w:hAnsi="宋体" w:eastAsia="宋体" w:cs="宋体"/>
          <w:sz w:val="24"/>
        </w:rPr>
      </w:pPr>
    </w:p>
    <w:p w14:paraId="1C342D55">
      <w:pPr>
        <w:rPr>
          <w:rFonts w:ascii="宋体" w:hAnsi="宋体" w:eastAsia="宋体" w:cs="宋体"/>
          <w:sz w:val="24"/>
        </w:rPr>
      </w:pPr>
    </w:p>
    <w:p w14:paraId="634B6BBE">
      <w:pPr>
        <w:rPr>
          <w:rFonts w:ascii="宋体" w:hAnsi="宋体" w:eastAsia="宋体" w:cs="宋体"/>
          <w:sz w:val="24"/>
        </w:rPr>
      </w:pPr>
    </w:p>
    <w:p w14:paraId="62071095">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14:paraId="44140623">
      <w:pPr>
        <w:jc w:val="center"/>
        <w:rPr>
          <w:rFonts w:hint="default" w:ascii="宋体" w:hAnsi="宋体" w:cs="宋体" w:eastAsiaTheme="minorEastAsia"/>
          <w:b/>
          <w:bCs/>
          <w:sz w:val="30"/>
          <w:szCs w:val="30"/>
          <w:lang w:val="en-US" w:eastAsia="zh-CN"/>
        </w:rPr>
      </w:pPr>
      <w:r>
        <w:rPr>
          <w:rFonts w:hint="eastAsia"/>
          <w:b/>
          <w:bCs/>
          <w:sz w:val="30"/>
          <w:szCs w:val="30"/>
        </w:rPr>
        <w:t>课堂实践一：</w:t>
      </w:r>
      <w:r>
        <w:rPr>
          <w:rFonts w:hint="eastAsia"/>
          <w:b/>
          <w:bCs/>
          <w:sz w:val="30"/>
          <w:szCs w:val="30"/>
          <w:lang w:val="en-US" w:eastAsia="zh-CN"/>
        </w:rPr>
        <w:t>四</w:t>
      </w:r>
      <w:r>
        <w:rPr>
          <w:rFonts w:hint="eastAsia"/>
          <w:b/>
          <w:bCs/>
          <w:sz w:val="30"/>
          <w:szCs w:val="30"/>
        </w:rPr>
        <w:t>年级</w:t>
      </w:r>
      <w:r>
        <w:rPr>
          <w:rFonts w:hint="eastAsia" w:ascii="宋体" w:hAnsi="宋体" w:eastAsia="宋体" w:cs="宋体"/>
          <w:b/>
          <w:bCs/>
          <w:sz w:val="30"/>
          <w:szCs w:val="30"/>
        </w:rPr>
        <w:t>《</w:t>
      </w:r>
      <w:r>
        <w:rPr>
          <w:rFonts w:hint="eastAsia" w:ascii="宋体" w:hAnsi="宋体" w:eastAsia="宋体" w:cs="宋体"/>
          <w:b/>
          <w:bCs/>
          <w:sz w:val="30"/>
          <w:szCs w:val="30"/>
          <w:lang w:val="en-US" w:eastAsia="zh-CN"/>
        </w:rPr>
        <w:t>关于“烟卡”进校园的研究</w:t>
      </w:r>
      <w:r>
        <w:rPr>
          <w:rFonts w:hint="eastAsia" w:ascii="宋体" w:hAnsi="宋体" w:eastAsia="宋体" w:cs="宋体"/>
          <w:b/>
          <w:bCs/>
          <w:sz w:val="30"/>
          <w:szCs w:val="30"/>
        </w:rPr>
        <w:t>》</w:t>
      </w:r>
      <w:r>
        <w:rPr>
          <w:rFonts w:hint="eastAsia" w:ascii="宋体" w:hAnsi="宋体" w:eastAsia="宋体" w:cs="宋体"/>
          <w:b/>
          <w:bCs/>
          <w:sz w:val="30"/>
          <w:szCs w:val="30"/>
          <w:lang w:val="en-US" w:eastAsia="zh-CN"/>
        </w:rPr>
        <w:t>新桥实验</w:t>
      </w:r>
      <w:r>
        <w:rPr>
          <w:rFonts w:hint="eastAsia"/>
          <w:b/>
          <w:bCs/>
          <w:sz w:val="30"/>
          <w:szCs w:val="30"/>
        </w:rPr>
        <w:t xml:space="preserve">小学  </w:t>
      </w:r>
      <w:r>
        <w:rPr>
          <w:rFonts w:hint="eastAsia"/>
          <w:b/>
          <w:bCs/>
          <w:sz w:val="30"/>
          <w:szCs w:val="30"/>
          <w:lang w:val="en-US" w:eastAsia="zh-CN"/>
        </w:rPr>
        <w:t>余亭</w:t>
      </w:r>
    </w:p>
    <w:p w14:paraId="4C405FBD">
      <w:pPr>
        <w:ind w:firstLine="1960" w:firstLineChars="700"/>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“烟卡”游戏席卷校园的研究</w:t>
      </w:r>
    </w:p>
    <w:p w14:paraId="4E29672B">
      <w:pPr>
        <w:jc w:val="center"/>
        <w:rPr>
          <w:rFonts w:hint="default"/>
          <w:color w:val="0000FF"/>
          <w:sz w:val="24"/>
          <w:szCs w:val="24"/>
          <w:lang w:val="en-US" w:eastAsia="zh-CN"/>
        </w:rPr>
      </w:pPr>
      <w:r>
        <w:rPr>
          <w:rFonts w:hint="eastAsia"/>
          <w:sz w:val="24"/>
          <w:szCs w:val="24"/>
          <w:lang w:val="en-US" w:eastAsia="zh-CN"/>
        </w:rPr>
        <w:t xml:space="preserve">                                    新桥实验小学  余亭</w:t>
      </w:r>
    </w:p>
    <w:p w14:paraId="02C63342">
      <w:pPr>
        <w:rPr>
          <w:rFonts w:hint="eastAsia"/>
          <w:lang w:val="en-US" w:eastAsia="zh-CN"/>
        </w:rPr>
      </w:pPr>
    </w:p>
    <w:p w14:paraId="451EEAB5">
      <w:pPr>
        <w:spacing w:line="240" w:lineRule="auto"/>
        <w:rPr>
          <w:rFonts w:hint="eastAsia"/>
          <w:b/>
          <w:bCs/>
          <w:sz w:val="24"/>
          <w:szCs w:val="24"/>
          <w:lang w:val="en-US" w:eastAsia="zh-CN"/>
        </w:rPr>
      </w:pPr>
      <w:r>
        <w:rPr>
          <w:rFonts w:hint="eastAsia"/>
          <w:b/>
          <w:bCs/>
          <w:sz w:val="24"/>
          <w:szCs w:val="24"/>
          <w:lang w:val="en-US" w:eastAsia="zh-CN"/>
        </w:rPr>
        <w:t>【主题背景】</w:t>
      </w:r>
    </w:p>
    <w:p w14:paraId="1AA081F5">
      <w:pPr>
        <w:spacing w:line="240" w:lineRule="auto"/>
        <w:ind w:firstLine="480" w:firstLineChars="200"/>
        <w:rPr>
          <w:rFonts w:hint="eastAsia"/>
          <w:b w:val="0"/>
          <w:bCs w:val="0"/>
          <w:sz w:val="24"/>
          <w:szCs w:val="24"/>
          <w:lang w:val="en-US" w:eastAsia="zh-CN"/>
        </w:rPr>
      </w:pPr>
      <w:r>
        <w:rPr>
          <w:rFonts w:hint="eastAsia"/>
          <w:b w:val="0"/>
          <w:bCs w:val="0"/>
          <w:sz w:val="24"/>
          <w:szCs w:val="24"/>
          <w:lang w:val="en-US" w:eastAsia="zh-CN"/>
        </w:rPr>
        <w:t>近年来，烟卡进校园的现象引起社会广泛关注。青少年吸烟不仅危害自身健康，也影响身心发展，甚至引发社会问题，更可能导致一系列的负面社会效应。因此，研究烟卡进校园现象，探索解决问题的方案具有重要意义。</w:t>
      </w:r>
    </w:p>
    <w:p w14:paraId="4DF1FE1E">
      <w:pPr>
        <w:spacing w:line="240" w:lineRule="auto"/>
        <w:rPr>
          <w:rFonts w:hint="eastAsia"/>
          <w:b/>
          <w:bCs/>
          <w:sz w:val="24"/>
          <w:szCs w:val="24"/>
          <w:lang w:val="en-US" w:eastAsia="zh-CN"/>
        </w:rPr>
      </w:pPr>
      <w:r>
        <w:rPr>
          <w:rFonts w:hint="eastAsia"/>
          <w:b w:val="0"/>
          <w:bCs w:val="0"/>
          <w:sz w:val="24"/>
          <w:szCs w:val="24"/>
          <w:lang w:val="en-US" w:eastAsia="zh-CN"/>
        </w:rPr>
        <w:t>本本节课将从多角度探讨这一问题，通过学生自主学习、小组策划、教师适时介入指导，提高学生对烟卡游戏的认识，增强抵制诱惑的能力，培养学生分析问题、解决问题的能力，以及团队合作精神。</w:t>
      </w:r>
    </w:p>
    <w:p w14:paraId="6CE18B2C">
      <w:pPr>
        <w:rPr>
          <w:rFonts w:hint="eastAsia"/>
          <w:b/>
          <w:bCs/>
          <w:sz w:val="24"/>
          <w:szCs w:val="24"/>
          <w:lang w:val="en-US" w:eastAsia="zh-CN"/>
        </w:rPr>
      </w:pPr>
    </w:p>
    <w:p w14:paraId="0C5D47C2">
      <w:pPr>
        <w:rPr>
          <w:rFonts w:hint="eastAsia"/>
          <w:b/>
          <w:bCs/>
          <w:sz w:val="24"/>
          <w:szCs w:val="24"/>
          <w:lang w:val="en-US" w:eastAsia="zh-CN"/>
        </w:rPr>
      </w:pPr>
      <w:r>
        <w:rPr>
          <w:rFonts w:hint="eastAsia"/>
          <w:b/>
          <w:bCs/>
          <w:sz w:val="24"/>
          <w:szCs w:val="24"/>
          <w:lang w:val="en-US" w:eastAsia="zh-CN"/>
        </w:rPr>
        <w:t>【学情分析】</w:t>
      </w:r>
    </w:p>
    <w:p w14:paraId="5361DD36">
      <w:pPr>
        <w:ind w:firstLine="480" w:firstLineChars="200"/>
        <w:rPr>
          <w:rFonts w:hint="eastAsia"/>
          <w:b w:val="0"/>
          <w:bCs w:val="0"/>
          <w:sz w:val="24"/>
          <w:szCs w:val="24"/>
          <w:lang w:val="en-US" w:eastAsia="zh-CN"/>
        </w:rPr>
      </w:pPr>
      <w:r>
        <w:rPr>
          <w:rFonts w:hint="eastAsia"/>
          <w:b w:val="0"/>
          <w:bCs w:val="0"/>
          <w:sz w:val="24"/>
          <w:szCs w:val="24"/>
          <w:lang w:val="en-US" w:eastAsia="zh-CN"/>
        </w:rPr>
        <w:t>四年级学生思维活跃，好奇心强，对新奇事物容易产生兴趣，容易被游戏吸引。但是他们对游戏认知不足：对“烟卡游戏”的危害性缺乏了解，容易受游戏规则和奖惩机制的驱使，缺乏理性思考。而且他们对社会问题关注度低：缺乏对社会问题的关注，对“烟卡游戏”现象的严重性和危害性认识不足。</w:t>
      </w:r>
    </w:p>
    <w:p w14:paraId="71E71113">
      <w:pPr>
        <w:rPr>
          <w:rFonts w:hint="eastAsia"/>
          <w:b w:val="0"/>
          <w:bCs w:val="0"/>
          <w:sz w:val="24"/>
          <w:szCs w:val="24"/>
          <w:lang w:val="en-US" w:eastAsia="zh-CN"/>
        </w:rPr>
      </w:pPr>
      <w:r>
        <w:rPr>
          <w:rFonts w:hint="eastAsia"/>
          <w:b w:val="0"/>
          <w:bCs w:val="0"/>
          <w:sz w:val="24"/>
          <w:szCs w:val="24"/>
          <w:lang w:val="en-US" w:eastAsia="zh-CN"/>
        </w:rPr>
        <w:t>自我控制能力较弱：容易受到周围环境的影响，缺乏时间管理意识和自律能力。</w:t>
      </w:r>
    </w:p>
    <w:p w14:paraId="7EF5A34B">
      <w:pPr>
        <w:rPr>
          <w:rFonts w:hint="eastAsia"/>
          <w:b/>
          <w:bCs/>
          <w:sz w:val="24"/>
          <w:szCs w:val="24"/>
          <w:lang w:val="en-US" w:eastAsia="zh-CN"/>
        </w:rPr>
      </w:pPr>
    </w:p>
    <w:p w14:paraId="2C5E1842">
      <w:pPr>
        <w:rPr>
          <w:rFonts w:hint="eastAsia"/>
          <w:b/>
          <w:bCs/>
          <w:sz w:val="24"/>
          <w:szCs w:val="24"/>
          <w:lang w:val="en-US" w:eastAsia="zh-CN"/>
        </w:rPr>
      </w:pPr>
      <w:r>
        <w:rPr>
          <w:rFonts w:hint="eastAsia"/>
          <w:b/>
          <w:bCs/>
          <w:sz w:val="24"/>
          <w:szCs w:val="24"/>
          <w:lang w:val="en-US" w:eastAsia="zh-CN"/>
        </w:rPr>
        <w:t>【活动目标】</w:t>
      </w:r>
    </w:p>
    <w:p w14:paraId="1059D9C8">
      <w:pPr>
        <w:rPr>
          <w:rFonts w:ascii="宋体" w:hAnsi="宋体" w:eastAsia="宋体" w:cs="宋体"/>
          <w:sz w:val="24"/>
        </w:rPr>
      </w:pPr>
      <w:r>
        <w:rPr>
          <w:rFonts w:hint="eastAsia" w:ascii="宋体" w:hAnsi="宋体" w:eastAsia="宋体" w:cs="宋体"/>
          <w:sz w:val="24"/>
        </w:rPr>
        <w:t>1.通过</w:t>
      </w:r>
      <w:r>
        <w:rPr>
          <w:rFonts w:hint="eastAsia" w:ascii="宋体" w:hAnsi="宋体" w:eastAsia="宋体" w:cs="宋体"/>
          <w:sz w:val="24"/>
          <w:lang w:val="en-US" w:eastAsia="zh-CN"/>
        </w:rPr>
        <w:t>烟卡游戏席卷校园的研究让学生在活动过程中</w:t>
      </w:r>
      <w:r>
        <w:rPr>
          <w:rFonts w:hint="eastAsia" w:ascii="宋体" w:hAnsi="宋体" w:eastAsia="宋体" w:cs="宋体"/>
          <w:sz w:val="24"/>
        </w:rPr>
        <w:t>获得有积极意义的价值体验，让学生初步感受到</w:t>
      </w:r>
      <w:r>
        <w:rPr>
          <w:rFonts w:hint="eastAsia" w:ascii="宋体" w:hAnsi="宋体" w:eastAsia="宋体" w:cs="宋体"/>
          <w:sz w:val="24"/>
          <w:lang w:val="en-US" w:eastAsia="zh-CN"/>
        </w:rPr>
        <w:t>烟卡游戏的危害</w:t>
      </w:r>
      <w:r>
        <w:rPr>
          <w:rFonts w:hint="eastAsia" w:ascii="宋体" w:hAnsi="宋体" w:eastAsia="宋体" w:cs="宋体"/>
          <w:sz w:val="24"/>
        </w:rPr>
        <w:t>，同时养成敏锐的资源意识和善于学习的品质。</w:t>
      </w:r>
    </w:p>
    <w:p w14:paraId="7B755FF6">
      <w:pPr>
        <w:rPr>
          <w:rFonts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val="en-US" w:eastAsia="zh-CN"/>
        </w:rPr>
        <w:t>通过</w:t>
      </w:r>
      <w:r>
        <w:rPr>
          <w:rFonts w:hint="eastAsia" w:ascii="宋体" w:hAnsi="宋体" w:eastAsia="宋体" w:cs="宋体"/>
          <w:sz w:val="24"/>
        </w:rPr>
        <w:t>调查问卷、访谈</w:t>
      </w:r>
      <w:r>
        <w:rPr>
          <w:rFonts w:hint="eastAsia" w:ascii="宋体" w:hAnsi="宋体" w:eastAsia="宋体" w:cs="宋体"/>
          <w:sz w:val="24"/>
          <w:lang w:eastAsia="zh-CN"/>
        </w:rPr>
        <w:t>、</w:t>
      </w:r>
      <w:r>
        <w:rPr>
          <w:rFonts w:hint="eastAsia" w:ascii="宋体" w:hAnsi="宋体" w:eastAsia="宋体" w:cs="宋体"/>
          <w:sz w:val="24"/>
          <w:lang w:val="en-US" w:eastAsia="zh-CN"/>
        </w:rPr>
        <w:t>实地考察</w:t>
      </w:r>
      <w:r>
        <w:rPr>
          <w:rFonts w:hint="eastAsia" w:ascii="宋体" w:hAnsi="宋体" w:eastAsia="宋体" w:cs="宋体"/>
          <w:sz w:val="24"/>
        </w:rPr>
        <w:t>等方法收集数据</w:t>
      </w:r>
      <w:r>
        <w:rPr>
          <w:rFonts w:hint="eastAsia" w:ascii="宋体" w:hAnsi="宋体" w:eastAsia="宋体" w:cs="宋体"/>
          <w:sz w:val="24"/>
          <w:lang w:eastAsia="zh-CN"/>
        </w:rPr>
        <w:t>，</w:t>
      </w:r>
      <w:r>
        <w:rPr>
          <w:rFonts w:hint="eastAsia" w:ascii="宋体" w:hAnsi="宋体" w:eastAsia="宋体" w:cs="宋体"/>
          <w:sz w:val="24"/>
          <w:lang w:val="en-US" w:eastAsia="zh-CN"/>
        </w:rPr>
        <w:t>通过课堂上的一系列</w:t>
      </w:r>
      <w:r>
        <w:rPr>
          <w:rFonts w:hint="eastAsia" w:ascii="宋体" w:hAnsi="宋体" w:eastAsia="宋体" w:cs="宋体"/>
          <w:sz w:val="24"/>
        </w:rPr>
        <w:t>活动，形成组内合作的意识，初步养成参与活动的积极态度。</w:t>
      </w:r>
    </w:p>
    <w:p w14:paraId="60ADCB22">
      <w:pPr>
        <w:rPr>
          <w:rFonts w:ascii="宋体" w:hAnsi="宋体" w:eastAsia="宋体" w:cs="宋体"/>
          <w:sz w:val="24"/>
        </w:rPr>
      </w:pPr>
      <w:r>
        <w:rPr>
          <w:rFonts w:hint="eastAsia" w:ascii="宋体" w:hAnsi="宋体" w:eastAsia="宋体" w:cs="宋体"/>
          <w:sz w:val="24"/>
        </w:rPr>
        <w:t>3.能够在现实生活中发现问题，并能筛选出有一定研究价值的问题，主动开展调查研究，体验课程探究的过程与方法，初步具有发现、筛选、探究的能力。</w:t>
      </w:r>
      <w:r>
        <w:rPr>
          <w:rFonts w:ascii="宋体" w:hAnsi="宋体" w:eastAsia="宋体" w:cs="宋体"/>
          <w:sz w:val="24"/>
        </w:rPr>
        <w:t xml:space="preserve"> </w:t>
      </w:r>
    </w:p>
    <w:p w14:paraId="20705DDC">
      <w:pPr>
        <w:rPr>
          <w:rFonts w:hint="default"/>
          <w:b w:val="0"/>
          <w:bCs w:val="0"/>
          <w:color w:val="0000FF"/>
          <w:sz w:val="24"/>
          <w:szCs w:val="24"/>
          <w:lang w:val="en-US" w:eastAsia="zh-CN"/>
        </w:rPr>
      </w:pPr>
      <w:r>
        <w:rPr>
          <w:rFonts w:hint="eastAsia" w:ascii="宋体" w:hAnsi="宋体" w:eastAsia="宋体" w:cs="宋体"/>
          <w:sz w:val="24"/>
        </w:rPr>
        <w:t>4.依托主题实践，形成倡议书、手抄报、调查报道等物化成果。</w:t>
      </w:r>
      <w:r>
        <w:rPr>
          <w:rFonts w:ascii="宋体" w:hAnsi="宋体" w:eastAsia="宋体" w:cs="宋体"/>
          <w:sz w:val="24"/>
        </w:rPr>
        <w:t xml:space="preserve"> </w:t>
      </w:r>
    </w:p>
    <w:p w14:paraId="1D707B70">
      <w:pPr>
        <w:rPr>
          <w:rFonts w:hint="eastAsia"/>
          <w:b/>
          <w:bCs/>
          <w:sz w:val="24"/>
          <w:szCs w:val="24"/>
          <w:lang w:val="en-US" w:eastAsia="zh-CN"/>
        </w:rPr>
      </w:pPr>
    </w:p>
    <w:p w14:paraId="5E1F5624">
      <w:pPr>
        <w:rPr>
          <w:rFonts w:hint="eastAsia"/>
          <w:b/>
          <w:bCs/>
          <w:sz w:val="24"/>
          <w:szCs w:val="24"/>
          <w:lang w:val="en-US" w:eastAsia="zh-CN"/>
        </w:rPr>
      </w:pPr>
      <w:r>
        <w:rPr>
          <w:rFonts w:hint="eastAsia"/>
          <w:b/>
          <w:bCs/>
          <w:sz w:val="24"/>
          <w:szCs w:val="24"/>
          <w:lang w:val="en-US" w:eastAsia="zh-CN"/>
        </w:rPr>
        <w:t>【指导要点】</w:t>
      </w:r>
    </w:p>
    <w:p w14:paraId="352EF191">
      <w:pPr>
        <w:rPr>
          <w:rFonts w:hint="default"/>
          <w:b w:val="0"/>
          <w:bCs w:val="0"/>
          <w:sz w:val="24"/>
          <w:szCs w:val="24"/>
          <w:lang w:val="en-US" w:eastAsia="zh-CN"/>
        </w:rPr>
      </w:pPr>
      <w:r>
        <w:rPr>
          <w:rFonts w:hint="eastAsia"/>
          <w:b/>
          <w:bCs/>
          <w:sz w:val="24"/>
          <w:szCs w:val="24"/>
          <w:lang w:val="en-US" w:eastAsia="zh-CN"/>
        </w:rPr>
        <w:t xml:space="preserve">   </w:t>
      </w:r>
      <w:r>
        <w:rPr>
          <w:rFonts w:hint="eastAsia"/>
          <w:b w:val="0"/>
          <w:bCs w:val="0"/>
          <w:sz w:val="24"/>
          <w:szCs w:val="24"/>
          <w:lang w:val="en-US" w:eastAsia="zh-CN"/>
        </w:rPr>
        <w:t xml:space="preserve"> 在活动中，学生能发现问题，并通过小组合作和一系列的研究方法等方式尝试找到解决问题的方法，能在教师的引导下参加活动策划并实践，培养学生的创新意识、提升合作探究能力和解决问题的能力。</w:t>
      </w:r>
    </w:p>
    <w:p w14:paraId="55856BBC">
      <w:pPr>
        <w:rPr>
          <w:rFonts w:hint="eastAsia"/>
          <w:b/>
          <w:bCs/>
          <w:sz w:val="24"/>
          <w:szCs w:val="24"/>
          <w:lang w:val="en-US" w:eastAsia="zh-CN"/>
        </w:rPr>
      </w:pPr>
      <w:r>
        <w:rPr>
          <w:rFonts w:hint="eastAsia"/>
          <w:b/>
          <w:bCs/>
          <w:sz w:val="24"/>
          <w:szCs w:val="24"/>
          <w:lang w:val="en-US" w:eastAsia="zh-CN"/>
        </w:rPr>
        <w:t>【活动准备】</w:t>
      </w:r>
    </w:p>
    <w:p w14:paraId="57EC0B35">
      <w:pPr>
        <w:rPr>
          <w:rFonts w:hint="eastAsia" w:ascii="宋体" w:hAnsi="宋体" w:eastAsia="宋体" w:cs="宋体"/>
          <w:color w:val="000000" w:themeColor="text1"/>
          <w:sz w:val="24"/>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教师准备：</w:t>
      </w:r>
      <w:r>
        <w:rPr>
          <w:rFonts w:hint="eastAsia" w:ascii="宋体" w:hAnsi="宋体" w:eastAsia="宋体" w:cs="宋体"/>
          <w:color w:val="000000" w:themeColor="text1"/>
          <w:sz w:val="24"/>
          <w14:textFill>
            <w14:solidFill>
              <w14:schemeClr w14:val="tx1"/>
            </w14:solidFill>
          </w14:textFill>
        </w:rPr>
        <w:t>视频材料、图片材料、任务单、翻页笔、多媒体课件</w:t>
      </w:r>
    </w:p>
    <w:p w14:paraId="2C44F689">
      <w:pPr>
        <w:rPr>
          <w:rFonts w:hint="default"/>
          <w:b w:val="0"/>
          <w:bCs w:val="0"/>
          <w:color w:val="0000FF"/>
          <w:sz w:val="24"/>
          <w:szCs w:val="24"/>
          <w:lang w:val="en-US" w:eastAsia="zh-CN"/>
        </w:rPr>
      </w:pPr>
      <w:r>
        <w:rPr>
          <w:rFonts w:hint="eastAsia"/>
          <w:b w:val="0"/>
          <w:bCs w:val="0"/>
          <w:color w:val="000000" w:themeColor="text1"/>
          <w:sz w:val="24"/>
          <w:szCs w:val="24"/>
          <w:lang w:val="en-US" w:eastAsia="zh-CN"/>
          <w14:textFill>
            <w14:solidFill>
              <w14:schemeClr w14:val="tx1"/>
            </w14:solidFill>
          </w14:textFill>
        </w:rPr>
        <w:t>学生准备：文具</w:t>
      </w:r>
    </w:p>
    <w:p w14:paraId="55F29E9F">
      <w:pPr>
        <w:ind w:left="240" w:hanging="240" w:hangingChars="100"/>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【主题流程】</w:t>
      </w:r>
    </w:p>
    <w:p w14:paraId="69448B9A">
      <w:pPr>
        <w:ind w:left="240" w:hanging="240" w:hangingChars="100"/>
        <w:rPr>
          <w:rFonts w:hint="default"/>
          <w:b/>
          <w:bCs/>
          <w:color w:val="C00000"/>
          <w:sz w:val="24"/>
          <w:szCs w:val="24"/>
          <w:lang w:val="en-US" w:eastAsia="zh-CN"/>
        </w:rPr>
      </w:pPr>
    </w:p>
    <w:p w14:paraId="6C4BFA91">
      <w:pPr>
        <w:ind w:left="240" w:hanging="240" w:hangingChars="100"/>
        <w:rPr>
          <w:rFonts w:hint="default"/>
          <w:b/>
          <w:bCs/>
          <w:color w:val="C00000"/>
          <w:sz w:val="24"/>
          <w:szCs w:val="24"/>
          <w:lang w:val="en-US" w:eastAsia="zh-CN"/>
        </w:rPr>
      </w:pPr>
      <w:r>
        <w:rPr>
          <w:rFonts w:ascii="宋体" w:hAnsi="宋体" w:eastAsia="宋体" w:cs="宋体"/>
          <w:sz w:val="24"/>
          <w:szCs w:val="24"/>
        </w:rPr>
        <w:drawing>
          <wp:inline distT="0" distB="0" distL="114300" distR="114300">
            <wp:extent cx="6400165" cy="592455"/>
            <wp:effectExtent l="0" t="0" r="635" b="1714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7"/>
                    <a:stretch>
                      <a:fillRect/>
                    </a:stretch>
                  </pic:blipFill>
                  <pic:spPr>
                    <a:xfrm>
                      <a:off x="0" y="0"/>
                      <a:ext cx="6400165" cy="592455"/>
                    </a:xfrm>
                    <a:prstGeom prst="rect">
                      <a:avLst/>
                    </a:prstGeom>
                    <a:noFill/>
                    <a:ln w="9525">
                      <a:noFill/>
                    </a:ln>
                  </pic:spPr>
                </pic:pic>
              </a:graphicData>
            </a:graphic>
          </wp:inline>
        </w:drawing>
      </w:r>
    </w:p>
    <w:p w14:paraId="658C8A77">
      <w:pPr>
        <w:rPr>
          <w:rFonts w:hint="eastAsia"/>
          <w:b/>
          <w:bCs/>
          <w:sz w:val="24"/>
          <w:szCs w:val="24"/>
          <w:lang w:val="en-US" w:eastAsia="zh-CN"/>
        </w:rPr>
      </w:pPr>
    </w:p>
    <w:p w14:paraId="7FD4005A">
      <w:pPr>
        <w:rPr>
          <w:rFonts w:hint="eastAsia"/>
          <w:b/>
          <w:bCs/>
          <w:sz w:val="24"/>
          <w:szCs w:val="24"/>
          <w:lang w:val="en-US" w:eastAsia="zh-CN"/>
        </w:rPr>
      </w:pPr>
      <w:r>
        <w:rPr>
          <w:rFonts w:hint="eastAsia"/>
          <w:b/>
          <w:bCs/>
          <w:sz w:val="24"/>
          <w:szCs w:val="24"/>
          <w:lang w:val="en-US" w:eastAsia="zh-CN"/>
        </w:rPr>
        <w:t>【活动设计】</w:t>
      </w:r>
    </w:p>
    <w:tbl>
      <w:tblPr>
        <w:tblStyle w:val="8"/>
        <w:tblW w:w="0" w:type="auto"/>
        <w:tblInd w:w="1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7"/>
        <w:gridCol w:w="2787"/>
        <w:gridCol w:w="2787"/>
      </w:tblGrid>
      <w:tr w14:paraId="6A16CE6A">
        <w:tc>
          <w:tcPr>
            <w:tcW w:w="2787" w:type="dxa"/>
          </w:tcPr>
          <w:p w14:paraId="78E7134C">
            <w:pPr>
              <w:jc w:val="center"/>
              <w:rPr>
                <w:rFonts w:hint="default"/>
                <w:b/>
                <w:bCs/>
                <w:sz w:val="24"/>
                <w:szCs w:val="24"/>
                <w:vertAlign w:val="baseline"/>
                <w:lang w:val="en-US" w:eastAsia="zh-CN"/>
              </w:rPr>
            </w:pPr>
            <w:r>
              <w:rPr>
                <w:rFonts w:hint="eastAsia"/>
                <w:b/>
                <w:bCs/>
                <w:sz w:val="24"/>
                <w:szCs w:val="24"/>
                <w:vertAlign w:val="baseline"/>
                <w:lang w:val="en-US" w:eastAsia="zh-CN"/>
              </w:rPr>
              <w:t>驱动问题链</w:t>
            </w:r>
          </w:p>
        </w:tc>
        <w:tc>
          <w:tcPr>
            <w:tcW w:w="2787" w:type="dxa"/>
          </w:tcPr>
          <w:p w14:paraId="5ED9CDD4">
            <w:pPr>
              <w:jc w:val="center"/>
              <w:rPr>
                <w:rFonts w:hint="default"/>
                <w:b/>
                <w:bCs/>
                <w:sz w:val="24"/>
                <w:szCs w:val="24"/>
                <w:vertAlign w:val="baseline"/>
                <w:lang w:val="en-US" w:eastAsia="zh-CN"/>
              </w:rPr>
            </w:pPr>
            <w:r>
              <w:rPr>
                <w:rFonts w:hint="eastAsia"/>
                <w:b/>
                <w:bCs/>
                <w:sz w:val="24"/>
                <w:szCs w:val="24"/>
                <w:vertAlign w:val="baseline"/>
                <w:lang w:val="en-US" w:eastAsia="zh-CN"/>
              </w:rPr>
              <w:t>驱动任务链</w:t>
            </w:r>
          </w:p>
        </w:tc>
        <w:tc>
          <w:tcPr>
            <w:tcW w:w="2787" w:type="dxa"/>
          </w:tcPr>
          <w:p w14:paraId="16ACC06F">
            <w:pPr>
              <w:jc w:val="center"/>
              <w:rPr>
                <w:rFonts w:hint="eastAsia"/>
                <w:b/>
                <w:bCs/>
                <w:sz w:val="24"/>
                <w:szCs w:val="24"/>
                <w:vertAlign w:val="baseline"/>
                <w:lang w:val="en-US" w:eastAsia="zh-CN"/>
              </w:rPr>
            </w:pPr>
            <w:r>
              <w:rPr>
                <w:rFonts w:hint="eastAsia"/>
                <w:b/>
                <w:bCs/>
                <w:sz w:val="24"/>
                <w:szCs w:val="24"/>
                <w:vertAlign w:val="baseline"/>
                <w:lang w:val="en-US" w:eastAsia="zh-CN"/>
              </w:rPr>
              <w:t>学习支架</w:t>
            </w:r>
          </w:p>
          <w:p w14:paraId="4DAC7486">
            <w:pPr>
              <w:jc w:val="center"/>
              <w:rPr>
                <w:rFonts w:hint="default"/>
                <w:b/>
                <w:bCs/>
                <w:sz w:val="24"/>
                <w:szCs w:val="24"/>
                <w:vertAlign w:val="baseline"/>
                <w:lang w:val="en-US" w:eastAsia="zh-CN"/>
              </w:rPr>
            </w:pPr>
          </w:p>
        </w:tc>
      </w:tr>
      <w:tr w14:paraId="10258C8F">
        <w:tc>
          <w:tcPr>
            <w:tcW w:w="2787" w:type="dxa"/>
            <w:vMerge w:val="restart"/>
          </w:tcPr>
          <w:p w14:paraId="38CA3C46">
            <w:pPr>
              <w:rPr>
                <w:rFonts w:hint="default"/>
                <w:b/>
                <w:bCs/>
                <w:sz w:val="24"/>
                <w:szCs w:val="24"/>
                <w:vertAlign w:val="baseline"/>
                <w:lang w:val="en-US" w:eastAsia="zh-CN"/>
              </w:rPr>
            </w:pPr>
            <w:r>
              <w:rPr>
                <w:rFonts w:hint="eastAsia"/>
                <w:b w:val="0"/>
                <w:bCs w:val="0"/>
                <w:sz w:val="24"/>
                <w:szCs w:val="24"/>
                <w:vertAlign w:val="baseline"/>
                <w:lang w:val="en-US" w:eastAsia="zh-CN"/>
              </w:rPr>
              <w:t>如何知道烟卡游戏在校园的实际情况并抵制烟卡游戏？</w:t>
            </w:r>
          </w:p>
        </w:tc>
        <w:tc>
          <w:tcPr>
            <w:tcW w:w="2787" w:type="dxa"/>
          </w:tcPr>
          <w:p w14:paraId="1DECDFEA">
            <w:pPr>
              <w:rPr>
                <w:rFonts w:hint="default"/>
                <w:b w:val="0"/>
                <w:bCs w:val="0"/>
                <w:sz w:val="24"/>
                <w:szCs w:val="24"/>
                <w:vertAlign w:val="baseline"/>
                <w:lang w:val="en-US" w:eastAsia="zh-CN"/>
              </w:rPr>
            </w:pPr>
            <w:r>
              <w:rPr>
                <w:rFonts w:hint="eastAsia"/>
                <w:b w:val="0"/>
                <w:bCs w:val="0"/>
                <w:sz w:val="24"/>
                <w:szCs w:val="24"/>
                <w:vertAlign w:val="baseline"/>
                <w:lang w:val="en-US" w:eastAsia="zh-CN"/>
              </w:rPr>
              <w:t>说一说：一分钟说烟卡</w:t>
            </w:r>
          </w:p>
        </w:tc>
        <w:tc>
          <w:tcPr>
            <w:tcW w:w="2787" w:type="dxa"/>
          </w:tcPr>
          <w:p w14:paraId="5E6C39EB">
            <w:pPr>
              <w:rPr>
                <w:rFonts w:hint="default"/>
                <w:b w:val="0"/>
                <w:bCs w:val="0"/>
                <w:sz w:val="24"/>
                <w:szCs w:val="24"/>
                <w:vertAlign w:val="baseline"/>
                <w:lang w:val="en-US" w:eastAsia="zh-CN"/>
              </w:rPr>
            </w:pPr>
            <w:r>
              <w:rPr>
                <w:rFonts w:hint="eastAsia"/>
                <w:b w:val="0"/>
                <w:bCs w:val="0"/>
                <w:sz w:val="24"/>
                <w:szCs w:val="24"/>
                <w:vertAlign w:val="baseline"/>
                <w:lang w:val="en-US" w:eastAsia="zh-CN"/>
              </w:rPr>
              <w:t>已有对烟卡的认识</w:t>
            </w:r>
          </w:p>
        </w:tc>
      </w:tr>
      <w:tr w14:paraId="089055FA">
        <w:tc>
          <w:tcPr>
            <w:tcW w:w="2787" w:type="dxa"/>
            <w:vMerge w:val="continue"/>
          </w:tcPr>
          <w:p w14:paraId="3BDD941D">
            <w:pPr>
              <w:rPr>
                <w:rFonts w:hint="eastAsia"/>
                <w:b/>
                <w:bCs/>
                <w:sz w:val="24"/>
                <w:szCs w:val="24"/>
                <w:vertAlign w:val="baseline"/>
                <w:lang w:val="en-US" w:eastAsia="zh-CN"/>
              </w:rPr>
            </w:pPr>
          </w:p>
        </w:tc>
        <w:tc>
          <w:tcPr>
            <w:tcW w:w="2787" w:type="dxa"/>
          </w:tcPr>
          <w:p w14:paraId="1E6EE901">
            <w:pPr>
              <w:rPr>
                <w:rFonts w:hint="default"/>
                <w:b w:val="0"/>
                <w:bCs w:val="0"/>
                <w:sz w:val="24"/>
                <w:szCs w:val="24"/>
                <w:vertAlign w:val="baseline"/>
                <w:lang w:val="en-US" w:eastAsia="zh-CN"/>
              </w:rPr>
            </w:pPr>
            <w:r>
              <w:rPr>
                <w:rFonts w:hint="eastAsia"/>
                <w:b w:val="0"/>
                <w:bCs w:val="0"/>
                <w:sz w:val="24"/>
                <w:szCs w:val="24"/>
                <w:vertAlign w:val="baseline"/>
                <w:lang w:val="en-US" w:eastAsia="zh-CN"/>
              </w:rPr>
              <w:t>找一找：找出自己想研究的问题</w:t>
            </w:r>
          </w:p>
        </w:tc>
        <w:tc>
          <w:tcPr>
            <w:tcW w:w="2787" w:type="dxa"/>
          </w:tcPr>
          <w:p w14:paraId="25FBDAEC">
            <w:pPr>
              <w:rPr>
                <w:rFonts w:hint="default"/>
                <w:b w:val="0"/>
                <w:bCs w:val="0"/>
                <w:sz w:val="24"/>
                <w:szCs w:val="24"/>
                <w:vertAlign w:val="baseline"/>
                <w:lang w:val="en-US" w:eastAsia="zh-CN"/>
              </w:rPr>
            </w:pPr>
            <w:r>
              <w:rPr>
                <w:rFonts w:hint="eastAsia"/>
                <w:b w:val="0"/>
                <w:bCs w:val="0"/>
                <w:sz w:val="24"/>
                <w:szCs w:val="24"/>
                <w:vertAlign w:val="baseline"/>
                <w:lang w:val="en-US" w:eastAsia="zh-CN"/>
              </w:rPr>
              <w:t>任务单</w:t>
            </w:r>
          </w:p>
        </w:tc>
      </w:tr>
      <w:tr w14:paraId="049B4B7A">
        <w:tc>
          <w:tcPr>
            <w:tcW w:w="2787" w:type="dxa"/>
            <w:vMerge w:val="continue"/>
          </w:tcPr>
          <w:p w14:paraId="2EF83189">
            <w:pPr>
              <w:rPr>
                <w:rFonts w:hint="eastAsia"/>
                <w:b/>
                <w:bCs/>
                <w:sz w:val="24"/>
                <w:szCs w:val="24"/>
                <w:vertAlign w:val="baseline"/>
                <w:lang w:val="en-US" w:eastAsia="zh-CN"/>
              </w:rPr>
            </w:pPr>
          </w:p>
        </w:tc>
        <w:tc>
          <w:tcPr>
            <w:tcW w:w="2787" w:type="dxa"/>
          </w:tcPr>
          <w:p w14:paraId="73067E16">
            <w:pPr>
              <w:rPr>
                <w:rFonts w:hint="default"/>
                <w:b w:val="0"/>
                <w:bCs w:val="0"/>
                <w:sz w:val="24"/>
                <w:szCs w:val="24"/>
                <w:vertAlign w:val="baseline"/>
                <w:lang w:val="en-US" w:eastAsia="zh-CN"/>
              </w:rPr>
            </w:pPr>
            <w:r>
              <w:rPr>
                <w:rFonts w:hint="eastAsia"/>
                <w:b w:val="0"/>
                <w:bCs w:val="0"/>
                <w:sz w:val="24"/>
                <w:szCs w:val="24"/>
                <w:vertAlign w:val="baseline"/>
                <w:lang w:val="en-US" w:eastAsia="zh-CN"/>
              </w:rPr>
              <w:t>选一选：选一选合适的研究方法</w:t>
            </w:r>
          </w:p>
        </w:tc>
        <w:tc>
          <w:tcPr>
            <w:tcW w:w="2787" w:type="dxa"/>
          </w:tcPr>
          <w:p w14:paraId="149A4F51">
            <w:pPr>
              <w:rPr>
                <w:rFonts w:hint="default"/>
                <w:b w:val="0"/>
                <w:bCs w:val="0"/>
                <w:sz w:val="24"/>
                <w:szCs w:val="24"/>
                <w:vertAlign w:val="baseline"/>
                <w:lang w:val="en-US" w:eastAsia="zh-CN"/>
              </w:rPr>
            </w:pPr>
            <w:r>
              <w:rPr>
                <w:rFonts w:hint="eastAsia"/>
                <w:b w:val="0"/>
                <w:bCs w:val="0"/>
                <w:sz w:val="24"/>
                <w:szCs w:val="24"/>
                <w:vertAlign w:val="baseline"/>
                <w:lang w:val="en-US" w:eastAsia="zh-CN"/>
              </w:rPr>
              <w:t>小组合作</w:t>
            </w:r>
          </w:p>
        </w:tc>
      </w:tr>
      <w:tr w14:paraId="7B0F0D29">
        <w:tc>
          <w:tcPr>
            <w:tcW w:w="2787" w:type="dxa"/>
            <w:vMerge w:val="continue"/>
          </w:tcPr>
          <w:p w14:paraId="5236D9E7">
            <w:pPr>
              <w:rPr>
                <w:rFonts w:hint="eastAsia"/>
                <w:b/>
                <w:bCs/>
                <w:sz w:val="24"/>
                <w:szCs w:val="24"/>
                <w:vertAlign w:val="baseline"/>
                <w:lang w:val="en-US" w:eastAsia="zh-CN"/>
              </w:rPr>
            </w:pPr>
          </w:p>
        </w:tc>
        <w:tc>
          <w:tcPr>
            <w:tcW w:w="2787" w:type="dxa"/>
          </w:tcPr>
          <w:p w14:paraId="65FFDCED">
            <w:pPr>
              <w:rPr>
                <w:rFonts w:hint="default"/>
                <w:b w:val="0"/>
                <w:bCs w:val="0"/>
                <w:sz w:val="24"/>
                <w:szCs w:val="24"/>
                <w:vertAlign w:val="baseline"/>
                <w:lang w:val="en-US" w:eastAsia="zh-CN"/>
              </w:rPr>
            </w:pPr>
            <w:r>
              <w:rPr>
                <w:rFonts w:hint="eastAsia"/>
                <w:b w:val="0"/>
                <w:bCs w:val="0"/>
                <w:sz w:val="24"/>
                <w:szCs w:val="24"/>
                <w:vertAlign w:val="baseline"/>
                <w:lang w:val="en-US" w:eastAsia="zh-CN"/>
              </w:rPr>
              <w:t>写一写：写一写活动计划</w:t>
            </w:r>
          </w:p>
        </w:tc>
        <w:tc>
          <w:tcPr>
            <w:tcW w:w="2787" w:type="dxa"/>
          </w:tcPr>
          <w:p w14:paraId="4B918501">
            <w:pPr>
              <w:rPr>
                <w:rFonts w:hint="default"/>
                <w:b w:val="0"/>
                <w:bCs w:val="0"/>
                <w:sz w:val="24"/>
                <w:szCs w:val="24"/>
                <w:vertAlign w:val="baseline"/>
                <w:lang w:val="en-US" w:eastAsia="zh-CN"/>
              </w:rPr>
            </w:pPr>
            <w:r>
              <w:rPr>
                <w:rFonts w:hint="eastAsia"/>
                <w:b w:val="0"/>
                <w:bCs w:val="0"/>
                <w:sz w:val="24"/>
                <w:szCs w:val="24"/>
                <w:vertAlign w:val="baseline"/>
                <w:lang w:val="en-US" w:eastAsia="zh-CN"/>
              </w:rPr>
              <w:t>任务单</w:t>
            </w:r>
          </w:p>
        </w:tc>
      </w:tr>
    </w:tbl>
    <w:p w14:paraId="64AE443E">
      <w:pPr>
        <w:ind w:firstLine="240" w:firstLineChars="100"/>
        <w:rPr>
          <w:rFonts w:hint="default"/>
          <w:b/>
          <w:bCs/>
          <w:sz w:val="24"/>
          <w:szCs w:val="24"/>
          <w:lang w:val="en-US" w:eastAsia="zh-CN"/>
        </w:rPr>
      </w:pPr>
    </w:p>
    <w:p w14:paraId="016AD642">
      <w:pPr>
        <w:rPr>
          <w:b/>
          <w:bCs/>
          <w:sz w:val="24"/>
          <w:szCs w:val="24"/>
        </w:rPr>
      </w:pPr>
      <w:r>
        <w:rPr>
          <w:rFonts w:hint="eastAsia"/>
          <w:b/>
          <w:bCs/>
          <w:sz w:val="24"/>
          <w:szCs w:val="24"/>
        </w:rPr>
        <w:t>一、多元途径，激发探究兴趣</w:t>
      </w:r>
      <w:r>
        <w:rPr>
          <w:b/>
          <w:bCs/>
          <w:sz w:val="24"/>
          <w:szCs w:val="24"/>
        </w:rPr>
        <w:t xml:space="preserve"> </w:t>
      </w:r>
    </w:p>
    <w:p w14:paraId="5C6598BD">
      <w:pPr>
        <w:rPr>
          <w:rFonts w:ascii="宋体" w:hAnsi="宋体"/>
          <w:b/>
          <w:sz w:val="24"/>
          <w:szCs w:val="24"/>
        </w:rPr>
      </w:pPr>
      <w:r>
        <w:rPr>
          <w:rFonts w:hint="eastAsia" w:ascii="宋体" w:hAnsi="宋体"/>
          <w:b/>
          <w:sz w:val="24"/>
          <w:szCs w:val="24"/>
        </w:rPr>
        <w:t>1．游戏导入，激发兴趣</w:t>
      </w:r>
    </w:p>
    <w:p w14:paraId="73AB4BFC">
      <w:pPr>
        <w:rPr>
          <w:rFonts w:hint="eastAsia"/>
          <w:sz w:val="24"/>
          <w:szCs w:val="24"/>
          <w:lang w:val="en-US" w:eastAsia="zh-CN"/>
        </w:rPr>
      </w:pPr>
      <w:r>
        <w:rPr>
          <w:rFonts w:hint="eastAsia"/>
          <w:sz w:val="24"/>
          <w:szCs w:val="24"/>
          <w:lang w:val="en-US" w:eastAsia="zh-CN"/>
        </w:rPr>
        <w:t>（1）上课前老师想和大家一起来做一个小游戏：猜猜“它”的名字。出示生活中的卡片：医疗卡、学生卡、公交卡、银行卡、VIP卡、电话卡。</w:t>
      </w:r>
    </w:p>
    <w:p w14:paraId="26617332">
      <w:pPr>
        <w:rPr>
          <w:rFonts w:hint="eastAsia"/>
          <w:sz w:val="24"/>
          <w:szCs w:val="24"/>
          <w:lang w:val="en-US" w:eastAsia="zh-CN"/>
        </w:rPr>
      </w:pPr>
      <w:r>
        <w:rPr>
          <w:rFonts w:hint="eastAsia"/>
          <w:sz w:val="24"/>
          <w:szCs w:val="24"/>
          <w:lang w:val="en-US" w:eastAsia="zh-CN"/>
        </w:rPr>
        <w:t>（2）同学们你们可真是生活的有心人，那这些卡片你们认识吗？</w:t>
      </w:r>
      <w:r>
        <w:rPr>
          <w:rFonts w:hint="eastAsia"/>
          <w:color w:val="FF0000"/>
          <w:sz w:val="24"/>
          <w:szCs w:val="24"/>
          <w:lang w:val="en-US" w:eastAsia="zh-CN"/>
        </w:rPr>
        <w:t>（出示烟卡）</w:t>
      </w:r>
    </w:p>
    <w:p w14:paraId="7F0836F1">
      <w:pPr>
        <w:rPr>
          <w:rFonts w:hint="eastAsia"/>
          <w:sz w:val="24"/>
          <w:szCs w:val="24"/>
          <w:lang w:val="en-US" w:eastAsia="zh-CN"/>
        </w:rPr>
      </w:pPr>
      <w:r>
        <w:rPr>
          <w:rFonts w:hint="eastAsia"/>
          <w:sz w:val="24"/>
          <w:szCs w:val="24"/>
          <w:lang w:val="en-US" w:eastAsia="zh-CN"/>
        </w:rPr>
        <w:t>过渡：原来烟卡不知不觉已经走进了我们的生活，烟卡游戏甚至渗透到我们的校园生活，烟卡到底是什么卡呢？让我们一起看一段视频吧！</w:t>
      </w:r>
    </w:p>
    <w:p w14:paraId="0F3B3E1C">
      <w:pPr>
        <w:numPr>
          <w:ilvl w:val="0"/>
          <w:numId w:val="1"/>
        </w:numPr>
        <w:rPr>
          <w:rFonts w:hint="eastAsia"/>
          <w:sz w:val="24"/>
          <w:szCs w:val="24"/>
          <w:lang w:val="en-US" w:eastAsia="zh-CN"/>
        </w:rPr>
      </w:pPr>
      <w:r>
        <w:rPr>
          <w:rFonts w:hint="eastAsia"/>
          <w:color w:val="FF0000"/>
          <w:sz w:val="24"/>
          <w:szCs w:val="24"/>
          <w:lang w:val="en-US" w:eastAsia="zh-CN"/>
        </w:rPr>
        <w:t>（播放烟卡的相关视频）</w:t>
      </w:r>
      <w:r>
        <w:rPr>
          <w:rFonts w:hint="eastAsia"/>
          <w:sz w:val="24"/>
          <w:szCs w:val="24"/>
          <w:lang w:val="en-US" w:eastAsia="zh-CN"/>
        </w:rPr>
        <w:t>，对于烟卡或者烟卡游戏你们有什么想说的吗？</w:t>
      </w:r>
    </w:p>
    <w:p w14:paraId="5309F69F">
      <w:pPr>
        <w:jc w:val="left"/>
        <w:rPr>
          <w:rFonts w:hint="eastAsia"/>
          <w:sz w:val="24"/>
          <w:szCs w:val="24"/>
          <w:lang w:val="en-US" w:eastAsia="zh-CN"/>
        </w:rPr>
      </w:pPr>
      <w:r>
        <w:rPr>
          <w:rFonts w:hint="eastAsia"/>
          <w:sz w:val="24"/>
          <w:szCs w:val="24"/>
          <w:lang w:val="en-US" w:eastAsia="zh-CN"/>
        </w:rPr>
        <w:t>揭题：看来我们班的学生对烟卡和烟卡游戏的关注度挺高的，烟卡游戏是怎样席卷校园的呢？又会有什么影响呢？今天我们就一起来探究《关于“烟卡”游戏席卷校园的研究》</w:t>
      </w:r>
    </w:p>
    <w:p w14:paraId="2E1DDB57">
      <w:pPr>
        <w:numPr>
          <w:ilvl w:val="0"/>
          <w:numId w:val="2"/>
        </w:numPr>
        <w:jc w:val="left"/>
        <w:rPr>
          <w:rFonts w:hint="eastAsia"/>
          <w:b/>
          <w:bCs/>
          <w:sz w:val="24"/>
          <w:szCs w:val="24"/>
          <w:lang w:val="en-US" w:eastAsia="zh-CN"/>
        </w:rPr>
      </w:pPr>
      <w:r>
        <w:rPr>
          <w:rFonts w:hint="eastAsia"/>
          <w:b/>
          <w:bCs/>
          <w:sz w:val="24"/>
          <w:szCs w:val="24"/>
          <w:lang w:val="en-US" w:eastAsia="zh-CN"/>
        </w:rPr>
        <w:t>浏览图片，交流发现</w:t>
      </w:r>
    </w:p>
    <w:p w14:paraId="4B6E4CDA">
      <w:pPr>
        <w:numPr>
          <w:ilvl w:val="0"/>
          <w:numId w:val="0"/>
        </w:numPr>
        <w:ind w:firstLine="480"/>
        <w:jc w:val="left"/>
        <w:rPr>
          <w:rFonts w:hint="eastAsia"/>
          <w:sz w:val="24"/>
          <w:szCs w:val="24"/>
          <w:lang w:val="en-US" w:eastAsia="zh-CN"/>
        </w:rPr>
      </w:pPr>
      <w:r>
        <w:rPr>
          <w:rFonts w:hint="eastAsia"/>
          <w:sz w:val="24"/>
          <w:szCs w:val="24"/>
          <w:lang w:val="en-US" w:eastAsia="zh-CN"/>
        </w:rPr>
        <w:t>同学们，虽然烟卡在我们的生活中很常见，但你对烟卡真的了解吗？席卷校园的烟卡游戏真的是一个值得推荐的游戏吗？今天咱们就通过研究和自己的力量让我们和身边的人更了解它吧！</w:t>
      </w:r>
    </w:p>
    <w:p w14:paraId="4A2F0F0A">
      <w:pPr>
        <w:numPr>
          <w:ilvl w:val="0"/>
          <w:numId w:val="3"/>
        </w:numPr>
        <w:jc w:val="left"/>
        <w:rPr>
          <w:rFonts w:hint="eastAsia"/>
          <w:sz w:val="24"/>
          <w:szCs w:val="24"/>
          <w:lang w:val="en-US" w:eastAsia="zh-CN"/>
        </w:rPr>
      </w:pPr>
      <w:r>
        <w:rPr>
          <w:rFonts w:hint="eastAsia"/>
          <w:sz w:val="24"/>
          <w:szCs w:val="24"/>
          <w:lang w:val="en-US" w:eastAsia="zh-CN"/>
        </w:rPr>
        <w:t>对于烟卡，你们想研究什么内容呢？</w:t>
      </w:r>
    </w:p>
    <w:p w14:paraId="4E0DE54C">
      <w:pPr>
        <w:numPr>
          <w:ilvl w:val="0"/>
          <w:numId w:val="0"/>
        </w:numPr>
        <w:jc w:val="left"/>
        <w:rPr>
          <w:rFonts w:hint="eastAsia"/>
          <w:sz w:val="24"/>
          <w:szCs w:val="24"/>
          <w:lang w:val="en-US" w:eastAsia="zh-CN"/>
        </w:rPr>
      </w:pPr>
      <w:r>
        <w:rPr>
          <w:rFonts w:hint="eastAsia"/>
          <w:b/>
          <w:bCs/>
          <w:sz w:val="24"/>
          <w:szCs w:val="24"/>
          <w:lang w:val="en-US" w:eastAsia="zh-CN"/>
        </w:rPr>
        <w:t>预设1：</w:t>
      </w:r>
      <w:r>
        <w:rPr>
          <w:rFonts w:hint="eastAsia"/>
          <w:sz w:val="24"/>
          <w:szCs w:val="24"/>
          <w:lang w:val="en-US" w:eastAsia="zh-CN"/>
        </w:rPr>
        <w:t>烟卡是如何制作出来的呢？</w:t>
      </w:r>
    </w:p>
    <w:p w14:paraId="4B5F2CB6">
      <w:pPr>
        <w:numPr>
          <w:ilvl w:val="0"/>
          <w:numId w:val="0"/>
        </w:numPr>
        <w:jc w:val="left"/>
        <w:rPr>
          <w:rFonts w:hint="eastAsia"/>
          <w:color w:val="0000FF"/>
          <w:sz w:val="24"/>
          <w:szCs w:val="24"/>
          <w:lang w:val="en-US" w:eastAsia="zh-CN"/>
        </w:rPr>
      </w:pPr>
      <w:r>
        <w:rPr>
          <w:rFonts w:hint="eastAsia"/>
          <w:b/>
          <w:bCs/>
          <w:sz w:val="24"/>
          <w:szCs w:val="24"/>
          <w:lang w:val="en-US" w:eastAsia="zh-CN"/>
        </w:rPr>
        <w:t>评价：</w:t>
      </w:r>
      <w:r>
        <w:rPr>
          <w:rFonts w:hint="eastAsia"/>
          <w:sz w:val="24"/>
          <w:szCs w:val="24"/>
          <w:lang w:val="en-US" w:eastAsia="zh-CN"/>
        </w:rPr>
        <w:t>通过了解烟卡的制作过程，这更有利于我们了解烟卡的材质，从而加深对烟卡的了解。</w:t>
      </w:r>
      <w:r>
        <w:rPr>
          <w:rFonts w:hint="eastAsia"/>
          <w:color w:val="FF0000"/>
          <w:sz w:val="24"/>
          <w:szCs w:val="24"/>
          <w:lang w:val="en-US" w:eastAsia="zh-CN"/>
        </w:rPr>
        <w:t>（板贴：烟卡的制作）</w:t>
      </w:r>
    </w:p>
    <w:p w14:paraId="46F6BC22">
      <w:pPr>
        <w:numPr>
          <w:ilvl w:val="0"/>
          <w:numId w:val="0"/>
        </w:numPr>
        <w:jc w:val="left"/>
        <w:rPr>
          <w:rFonts w:hint="eastAsia"/>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预设2：</w:t>
      </w:r>
      <w:r>
        <w:rPr>
          <w:rFonts w:hint="eastAsia"/>
          <w:color w:val="000000" w:themeColor="text1"/>
          <w:sz w:val="24"/>
          <w:szCs w:val="24"/>
          <w:lang w:val="en-US" w:eastAsia="zh-CN"/>
          <w14:textFill>
            <w14:solidFill>
              <w14:schemeClr w14:val="tx1"/>
            </w14:solidFill>
          </w14:textFill>
        </w:rPr>
        <w:t>我想调查大家为什么喜欢玩烟卡游戏？</w:t>
      </w:r>
    </w:p>
    <w:p w14:paraId="0F8AE40A">
      <w:pPr>
        <w:numPr>
          <w:ilvl w:val="0"/>
          <w:numId w:val="0"/>
        </w:numPr>
        <w:jc w:val="left"/>
        <w:rPr>
          <w:rFonts w:hint="eastAsia"/>
          <w:color w:val="FF0000"/>
          <w:sz w:val="24"/>
          <w:szCs w:val="24"/>
          <w:lang w:val="en-US" w:eastAsia="zh-CN"/>
        </w:rPr>
      </w:pPr>
      <w:r>
        <w:rPr>
          <w:rFonts w:hint="eastAsia"/>
          <w:b/>
          <w:bCs/>
          <w:color w:val="000000" w:themeColor="text1"/>
          <w:sz w:val="24"/>
          <w:szCs w:val="24"/>
          <w:lang w:val="en-US" w:eastAsia="zh-CN"/>
          <w14:textFill>
            <w14:solidFill>
              <w14:schemeClr w14:val="tx1"/>
            </w14:solidFill>
          </w14:textFill>
        </w:rPr>
        <w:t>评价：</w:t>
      </w:r>
      <w:r>
        <w:rPr>
          <w:rFonts w:hint="eastAsia"/>
          <w:color w:val="000000" w:themeColor="text1"/>
          <w:sz w:val="24"/>
          <w:szCs w:val="24"/>
          <w:lang w:val="en-US" w:eastAsia="zh-CN"/>
          <w14:textFill>
            <w14:solidFill>
              <w14:schemeClr w14:val="tx1"/>
            </w14:solidFill>
          </w14:textFill>
        </w:rPr>
        <w:t>你想研究烟卡游戏席卷校园的原因。</w:t>
      </w:r>
      <w:r>
        <w:rPr>
          <w:rFonts w:hint="eastAsia"/>
          <w:color w:val="FF0000"/>
          <w:sz w:val="24"/>
          <w:szCs w:val="24"/>
          <w:lang w:val="en-US" w:eastAsia="zh-CN"/>
        </w:rPr>
        <w:t>（板贴：烟卡游戏深受喜爱的原因）</w:t>
      </w:r>
    </w:p>
    <w:p w14:paraId="175A95B6">
      <w:pPr>
        <w:numPr>
          <w:ilvl w:val="0"/>
          <w:numId w:val="0"/>
        </w:numPr>
        <w:jc w:val="left"/>
        <w:rPr>
          <w:rFonts w:hint="eastAsia"/>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预设3：</w:t>
      </w:r>
      <w:r>
        <w:rPr>
          <w:rFonts w:hint="eastAsia"/>
          <w:color w:val="000000" w:themeColor="text1"/>
          <w:sz w:val="24"/>
          <w:szCs w:val="24"/>
          <w:lang w:val="en-US" w:eastAsia="zh-CN"/>
          <w14:textFill>
            <w14:solidFill>
              <w14:schemeClr w14:val="tx1"/>
            </w14:solidFill>
          </w14:textFill>
        </w:rPr>
        <w:t>我想知道大家烟卡都是从哪儿得到的？</w:t>
      </w:r>
    </w:p>
    <w:p w14:paraId="616A2F4C">
      <w:pPr>
        <w:numPr>
          <w:ilvl w:val="0"/>
          <w:numId w:val="0"/>
        </w:numPr>
        <w:jc w:val="left"/>
        <w:rPr>
          <w:rFonts w:hint="eastAsia"/>
          <w:color w:val="FF0000"/>
          <w:sz w:val="24"/>
          <w:szCs w:val="24"/>
          <w:lang w:val="en-US" w:eastAsia="zh-CN"/>
        </w:rPr>
      </w:pPr>
      <w:r>
        <w:rPr>
          <w:rFonts w:hint="eastAsia"/>
          <w:b/>
          <w:bCs/>
          <w:color w:val="000000" w:themeColor="text1"/>
          <w:sz w:val="24"/>
          <w:szCs w:val="24"/>
          <w:lang w:val="en-US" w:eastAsia="zh-CN"/>
          <w14:textFill>
            <w14:solidFill>
              <w14:schemeClr w14:val="tx1"/>
            </w14:solidFill>
          </w14:textFill>
        </w:rPr>
        <w:t>评价：</w:t>
      </w:r>
      <w:r>
        <w:rPr>
          <w:rFonts w:hint="eastAsia"/>
          <w:color w:val="000000" w:themeColor="text1"/>
          <w:sz w:val="24"/>
          <w:szCs w:val="24"/>
          <w:lang w:val="en-US" w:eastAsia="zh-CN"/>
          <w14:textFill>
            <w14:solidFill>
              <w14:schemeClr w14:val="tx1"/>
            </w14:solidFill>
          </w14:textFill>
        </w:rPr>
        <w:t>你想研究大家获得烟卡的渠道。</w:t>
      </w:r>
      <w:r>
        <w:rPr>
          <w:rFonts w:hint="eastAsia"/>
          <w:color w:val="FF0000"/>
          <w:sz w:val="24"/>
          <w:szCs w:val="24"/>
          <w:lang w:val="en-US" w:eastAsia="zh-CN"/>
        </w:rPr>
        <w:t>（板贴：获得烟卡的渠道）</w:t>
      </w:r>
    </w:p>
    <w:p w14:paraId="38528142">
      <w:pPr>
        <w:rPr>
          <w:rFonts w:ascii="宋体" w:hAnsi="宋体"/>
          <w:bCs/>
          <w:sz w:val="24"/>
        </w:rPr>
      </w:pPr>
      <w:r>
        <w:rPr>
          <w:rFonts w:hint="eastAsia" w:ascii="宋体" w:hAnsi="宋体"/>
          <w:bCs/>
          <w:sz w:val="24"/>
        </w:rPr>
        <w:t>（2）看来呀，大家想要研究的内容各不相同呢！老师这里有一份</w:t>
      </w:r>
      <w:r>
        <w:rPr>
          <w:rFonts w:hint="eastAsia" w:ascii="宋体" w:hAnsi="宋体"/>
          <w:bCs/>
          <w:color w:val="0000FF"/>
          <w:sz w:val="24"/>
        </w:rPr>
        <w:t>小锦囊</w:t>
      </w:r>
      <w:r>
        <w:rPr>
          <w:rFonts w:hint="eastAsia" w:ascii="宋体" w:hAnsi="宋体"/>
          <w:bCs/>
          <w:sz w:val="24"/>
        </w:rPr>
        <w:t>送给大家，大家看一看</w:t>
      </w:r>
      <w:r>
        <w:rPr>
          <w:rFonts w:hint="eastAsia" w:ascii="宋体" w:hAnsi="宋体"/>
          <w:bCs/>
          <w:sz w:val="24"/>
          <w:lang w:eastAsia="zh-CN"/>
        </w:rPr>
        <w:t>（</w:t>
      </w:r>
      <w:r>
        <w:rPr>
          <w:rFonts w:hint="eastAsia" w:ascii="宋体" w:hAnsi="宋体"/>
          <w:bCs/>
          <w:sz w:val="24"/>
          <w:lang w:val="en-US" w:eastAsia="zh-CN"/>
        </w:rPr>
        <w:t>PPT中图片</w:t>
      </w:r>
      <w:r>
        <w:rPr>
          <w:rFonts w:hint="eastAsia" w:ascii="宋体" w:hAnsi="宋体"/>
          <w:bCs/>
          <w:sz w:val="24"/>
          <w:lang w:eastAsia="zh-CN"/>
        </w:rPr>
        <w:t>）</w:t>
      </w:r>
      <w:r>
        <w:rPr>
          <w:rFonts w:hint="eastAsia" w:ascii="宋体" w:hAnsi="宋体"/>
          <w:bCs/>
          <w:sz w:val="24"/>
        </w:rPr>
        <w:t>，再讨论一下，其中有没有你认为可以研究的角度呢？</w:t>
      </w:r>
    </w:p>
    <w:p w14:paraId="3C945C90">
      <w:pPr>
        <w:numPr>
          <w:ilvl w:val="0"/>
          <w:numId w:val="0"/>
        </w:numPr>
        <w:jc w:val="left"/>
        <w:rPr>
          <w:rFonts w:hint="eastAsia"/>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预设1：</w:t>
      </w:r>
      <w:r>
        <w:rPr>
          <w:rFonts w:hint="eastAsia"/>
          <w:color w:val="000000" w:themeColor="text1"/>
          <w:sz w:val="24"/>
          <w:szCs w:val="24"/>
          <w:lang w:val="en-US" w:eastAsia="zh-CN"/>
          <w14:textFill>
            <w14:solidFill>
              <w14:schemeClr w14:val="tx1"/>
            </w14:solidFill>
          </w14:textFill>
        </w:rPr>
        <w:t>烟卡游戏席卷校园会有什么影响呢？</w:t>
      </w:r>
    </w:p>
    <w:p w14:paraId="41A8BC9A">
      <w:pPr>
        <w:numPr>
          <w:ilvl w:val="0"/>
          <w:numId w:val="0"/>
        </w:numPr>
        <w:jc w:val="left"/>
        <w:rPr>
          <w:rFonts w:hint="eastAsia"/>
          <w:color w:val="FF0000"/>
          <w:sz w:val="24"/>
          <w:szCs w:val="24"/>
          <w:lang w:val="en-US" w:eastAsia="zh-CN"/>
        </w:rPr>
      </w:pPr>
      <w:r>
        <w:rPr>
          <w:rFonts w:hint="eastAsia"/>
          <w:color w:val="000000" w:themeColor="text1"/>
          <w:sz w:val="24"/>
          <w:szCs w:val="24"/>
          <w:lang w:val="en-US" w:eastAsia="zh-CN"/>
          <w14:textFill>
            <w14:solidFill>
              <w14:schemeClr w14:val="tx1"/>
            </w14:solidFill>
          </w14:textFill>
        </w:rPr>
        <w:t>评价：不错，当我们了解了烟卡游戏的危害，可以有效的避免同学们陷入烟卡的陷阱。</w:t>
      </w:r>
      <w:r>
        <w:rPr>
          <w:rFonts w:hint="eastAsia"/>
          <w:color w:val="FF0000"/>
          <w:sz w:val="24"/>
          <w:szCs w:val="24"/>
          <w:lang w:val="en-US" w:eastAsia="zh-CN"/>
        </w:rPr>
        <w:t>（板贴：烟卡的危害）</w:t>
      </w:r>
    </w:p>
    <w:p w14:paraId="5FB844E1">
      <w:pPr>
        <w:numPr>
          <w:ilvl w:val="0"/>
          <w:numId w:val="0"/>
        </w:numPr>
        <w:jc w:val="left"/>
        <w:rPr>
          <w:rFonts w:hint="eastAsia"/>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预设2：</w:t>
      </w:r>
      <w:r>
        <w:rPr>
          <w:rFonts w:hint="eastAsia"/>
          <w:color w:val="000000" w:themeColor="text1"/>
          <w:sz w:val="24"/>
          <w:szCs w:val="24"/>
          <w:lang w:val="en-US" w:eastAsia="zh-CN"/>
          <w14:textFill>
            <w14:solidFill>
              <w14:schemeClr w14:val="tx1"/>
            </w14:solidFill>
          </w14:textFill>
        </w:rPr>
        <w:t>烟卡游戏一直被老师和学校明令禁止，我想研究和分析现在烟卡游戏在我们校园的现状如何？</w:t>
      </w:r>
    </w:p>
    <w:p w14:paraId="4BB0FCFC">
      <w:pPr>
        <w:numPr>
          <w:ilvl w:val="0"/>
          <w:numId w:val="0"/>
        </w:numPr>
        <w:jc w:val="left"/>
        <w:rPr>
          <w:rFonts w:hint="eastAsia"/>
          <w:color w:val="FF0000"/>
          <w:sz w:val="24"/>
          <w:szCs w:val="24"/>
          <w:lang w:val="en-US" w:eastAsia="zh-CN"/>
        </w:rPr>
      </w:pPr>
      <w:r>
        <w:rPr>
          <w:rFonts w:hint="eastAsia"/>
          <w:color w:val="000000" w:themeColor="text1"/>
          <w:sz w:val="24"/>
          <w:szCs w:val="24"/>
          <w:lang w:val="en-US" w:eastAsia="zh-CN"/>
          <w14:textFill>
            <w14:solidFill>
              <w14:schemeClr w14:val="tx1"/>
            </w14:solidFill>
          </w14:textFill>
        </w:rPr>
        <w:t>评价：是的，当我们了解了现状才能有更好的方法来解决这个问题。</w:t>
      </w:r>
      <w:r>
        <w:rPr>
          <w:rFonts w:hint="eastAsia"/>
          <w:color w:val="FF0000"/>
          <w:sz w:val="24"/>
          <w:szCs w:val="24"/>
          <w:lang w:val="en-US" w:eastAsia="zh-CN"/>
        </w:rPr>
        <w:t>（板贴：烟卡的现状  ）</w:t>
      </w:r>
    </w:p>
    <w:p w14:paraId="69F7F4A4">
      <w:pPr>
        <w:numPr>
          <w:ilvl w:val="0"/>
          <w:numId w:val="0"/>
        </w:numPr>
        <w:jc w:val="left"/>
        <w:rPr>
          <w:rFonts w:hint="eastAsia"/>
          <w:color w:val="auto"/>
          <w:sz w:val="24"/>
          <w:szCs w:val="24"/>
          <w:lang w:val="en-US" w:eastAsia="zh-CN"/>
        </w:rPr>
      </w:pPr>
      <w:r>
        <w:rPr>
          <w:rFonts w:hint="eastAsia"/>
          <w:b/>
          <w:bCs/>
          <w:color w:val="auto"/>
          <w:sz w:val="24"/>
          <w:szCs w:val="24"/>
          <w:lang w:val="en-US" w:eastAsia="zh-CN"/>
        </w:rPr>
        <w:t>预设3：</w:t>
      </w:r>
      <w:r>
        <w:rPr>
          <w:rFonts w:hint="eastAsia"/>
          <w:color w:val="auto"/>
          <w:sz w:val="24"/>
          <w:szCs w:val="24"/>
          <w:lang w:val="en-US" w:eastAsia="zh-CN"/>
        </w:rPr>
        <w:t>既然烟卡游戏有这么多的危害，我们小组想来知道针对目前这种状况，我们可以有什么应对策略呢？</w:t>
      </w:r>
    </w:p>
    <w:p w14:paraId="4D501D5C">
      <w:pPr>
        <w:numPr>
          <w:ilvl w:val="0"/>
          <w:numId w:val="0"/>
        </w:numPr>
        <w:jc w:val="left"/>
        <w:rPr>
          <w:rFonts w:hint="eastAsia"/>
          <w:color w:val="FF0000"/>
          <w:sz w:val="24"/>
          <w:szCs w:val="24"/>
          <w:lang w:val="en-US" w:eastAsia="zh-CN"/>
        </w:rPr>
      </w:pPr>
      <w:r>
        <w:rPr>
          <w:rFonts w:hint="eastAsia"/>
          <w:b/>
          <w:bCs/>
          <w:color w:val="auto"/>
          <w:sz w:val="24"/>
          <w:szCs w:val="24"/>
          <w:lang w:val="en-US" w:eastAsia="zh-CN"/>
        </w:rPr>
        <w:t>评价：</w:t>
      </w:r>
      <w:r>
        <w:rPr>
          <w:rFonts w:hint="eastAsia"/>
          <w:color w:val="auto"/>
          <w:sz w:val="24"/>
          <w:szCs w:val="24"/>
          <w:lang w:val="en-US" w:eastAsia="zh-CN"/>
        </w:rPr>
        <w:t>你们小组这个研究角度很不错，我们不仅仅要有善于发现问题的眼睛，还要有解决问题的决心呢！</w:t>
      </w:r>
      <w:r>
        <w:rPr>
          <w:rFonts w:hint="eastAsia"/>
          <w:color w:val="FF0000"/>
          <w:sz w:val="24"/>
          <w:szCs w:val="24"/>
          <w:lang w:val="en-US" w:eastAsia="zh-CN"/>
        </w:rPr>
        <w:t>（板贴：应对烟卡游戏的策略）</w:t>
      </w:r>
    </w:p>
    <w:p w14:paraId="0D9EA708">
      <w:pPr>
        <w:numPr>
          <w:ilvl w:val="0"/>
          <w:numId w:val="0"/>
        </w:numPr>
        <w:jc w:val="left"/>
        <w:rPr>
          <w:rFonts w:hint="eastAsia"/>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小结：</w:t>
      </w:r>
      <w:r>
        <w:rPr>
          <w:rFonts w:hint="eastAsia"/>
          <w:color w:val="000000" w:themeColor="text1"/>
          <w:sz w:val="24"/>
          <w:szCs w:val="24"/>
          <w:lang w:val="en-US" w:eastAsia="zh-CN"/>
          <w14:textFill>
            <w14:solidFill>
              <w14:schemeClr w14:val="tx1"/>
            </w14:solidFill>
          </w14:textFill>
        </w:rPr>
        <w:t>看来同学们已经根据图片资料找到了自己感兴趣的话题了，集体的智慧就是大！转眼间我们已经有了这么多的研究方向了</w:t>
      </w:r>
    </w:p>
    <w:p w14:paraId="168E5354">
      <w:pPr>
        <w:numPr>
          <w:ilvl w:val="0"/>
          <w:numId w:val="2"/>
        </w:numPr>
        <w:ind w:left="0" w:leftChars="0" w:firstLine="0" w:firstLineChars="0"/>
        <w:jc w:val="left"/>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观看图片和视频，拓宽思路</w:t>
      </w:r>
    </w:p>
    <w:p w14:paraId="122835BB">
      <w:pPr>
        <w:numPr>
          <w:ilvl w:val="0"/>
          <w:numId w:val="0"/>
        </w:numPr>
        <w:ind w:leftChars="0"/>
        <w:jc w:val="left"/>
        <w:rPr>
          <w:rFonts w:hint="eastAsia"/>
          <w:b w:val="0"/>
          <w:bCs w:val="0"/>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过渡：</w:t>
      </w:r>
      <w:r>
        <w:rPr>
          <w:rFonts w:hint="eastAsia"/>
          <w:b w:val="0"/>
          <w:bCs w:val="0"/>
          <w:color w:val="000000" w:themeColor="text1"/>
          <w:sz w:val="24"/>
          <w:szCs w:val="24"/>
          <w:lang w:val="en-US" w:eastAsia="zh-CN"/>
          <w14:textFill>
            <w14:solidFill>
              <w14:schemeClr w14:val="tx1"/>
            </w14:solidFill>
          </w14:textFill>
        </w:rPr>
        <w:t>老师这里还有一些生活中常见的现象和视频，我们一起来欣赏一下，看看你们能不能找到新的研究内容呢？</w:t>
      </w:r>
    </w:p>
    <w:p w14:paraId="57524DDC">
      <w:pPr>
        <w:numPr>
          <w:ilvl w:val="0"/>
          <w:numId w:val="0"/>
        </w:numPr>
        <w:ind w:leftChars="0"/>
        <w:jc w:val="both"/>
        <w:rPr>
          <w:rFonts w:hint="eastAsia"/>
          <w:b w:val="0"/>
          <w:bCs w:val="0"/>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预设1：</w:t>
      </w:r>
      <w:r>
        <w:rPr>
          <w:rFonts w:hint="eastAsia"/>
          <w:b w:val="0"/>
          <w:bCs w:val="0"/>
          <w:color w:val="000000" w:themeColor="text1"/>
          <w:sz w:val="24"/>
          <w:szCs w:val="24"/>
          <w:lang w:val="en-US" w:eastAsia="zh-CN"/>
          <w14:textFill>
            <w14:solidFill>
              <w14:schemeClr w14:val="tx1"/>
            </w14:solidFill>
          </w14:textFill>
        </w:rPr>
        <w:t>烟卡游戏流行就会导致有更多的家长和小朋友去购买香烟，那就会让卖香烟的人生意更好。</w:t>
      </w:r>
    </w:p>
    <w:p w14:paraId="58312906">
      <w:pPr>
        <w:numPr>
          <w:ilvl w:val="0"/>
          <w:numId w:val="0"/>
        </w:numPr>
        <w:ind w:leftChars="0"/>
        <w:jc w:val="both"/>
        <w:rPr>
          <w:rFonts w:hint="eastAsia"/>
          <w:b w:val="0"/>
          <w:bCs w:val="0"/>
          <w:color w:val="FF0000"/>
          <w:sz w:val="24"/>
          <w:szCs w:val="24"/>
          <w:lang w:val="en-US" w:eastAsia="zh-CN"/>
        </w:rPr>
      </w:pPr>
      <w:r>
        <w:rPr>
          <w:rFonts w:hint="eastAsia"/>
          <w:b/>
          <w:bCs/>
          <w:color w:val="000000" w:themeColor="text1"/>
          <w:sz w:val="24"/>
          <w:szCs w:val="24"/>
          <w:lang w:val="en-US" w:eastAsia="zh-CN"/>
          <w14:textFill>
            <w14:solidFill>
              <w14:schemeClr w14:val="tx1"/>
            </w14:solidFill>
          </w14:textFill>
        </w:rPr>
        <w:t>评价：</w:t>
      </w:r>
      <w:r>
        <w:rPr>
          <w:rFonts w:hint="eastAsia"/>
          <w:b w:val="0"/>
          <w:bCs w:val="0"/>
          <w:color w:val="000000" w:themeColor="text1"/>
          <w:sz w:val="24"/>
          <w:szCs w:val="24"/>
          <w:lang w:val="en-US" w:eastAsia="zh-CN"/>
          <w14:textFill>
            <w14:solidFill>
              <w14:schemeClr w14:val="tx1"/>
            </w14:solidFill>
          </w14:textFill>
        </w:rPr>
        <w:t>的确，为了获得更多和更高级的烟卡，确实会让本不需要香烟的人去购买，我们也可以对这种现象进行研究。</w:t>
      </w:r>
      <w:r>
        <w:rPr>
          <w:rFonts w:hint="eastAsia"/>
          <w:b w:val="0"/>
          <w:bCs w:val="0"/>
          <w:color w:val="FF0000"/>
          <w:sz w:val="24"/>
          <w:szCs w:val="24"/>
          <w:lang w:val="en-US" w:eastAsia="zh-CN"/>
        </w:rPr>
        <w:t>（板贴：对特定行业的影响）</w:t>
      </w:r>
    </w:p>
    <w:p w14:paraId="4DFAE3DC">
      <w:pPr>
        <w:numPr>
          <w:ilvl w:val="0"/>
          <w:numId w:val="0"/>
        </w:numPr>
        <w:ind w:leftChars="0"/>
        <w:jc w:val="both"/>
        <w:rPr>
          <w:rFonts w:hint="eastAsia"/>
          <w:b w:val="0"/>
          <w:bCs w:val="0"/>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预设2：</w:t>
      </w:r>
      <w:r>
        <w:rPr>
          <w:rFonts w:hint="eastAsia"/>
          <w:b w:val="0"/>
          <w:bCs w:val="0"/>
          <w:color w:val="000000" w:themeColor="text1"/>
          <w:sz w:val="24"/>
          <w:szCs w:val="24"/>
          <w:lang w:val="en-US" w:eastAsia="zh-CN"/>
          <w14:textFill>
            <w14:solidFill>
              <w14:schemeClr w14:val="tx1"/>
            </w14:solidFill>
          </w14:textFill>
        </w:rPr>
        <w:t>既然烟卡游戏有这么多的危害，那我们可以找一些别的课间游戏来替代烟卡游戏。</w:t>
      </w:r>
    </w:p>
    <w:p w14:paraId="770F6E98">
      <w:pPr>
        <w:numPr>
          <w:ilvl w:val="0"/>
          <w:numId w:val="0"/>
        </w:numPr>
        <w:ind w:leftChars="0"/>
        <w:jc w:val="both"/>
        <w:rPr>
          <w:rFonts w:hint="eastAsia"/>
          <w:b w:val="0"/>
          <w:bCs w:val="0"/>
          <w:color w:val="FF0000"/>
          <w:sz w:val="24"/>
          <w:szCs w:val="24"/>
          <w:lang w:val="en-US" w:eastAsia="zh-CN"/>
        </w:rPr>
      </w:pPr>
      <w:r>
        <w:rPr>
          <w:rFonts w:hint="eastAsia"/>
          <w:b/>
          <w:bCs/>
          <w:color w:val="000000" w:themeColor="text1"/>
          <w:sz w:val="24"/>
          <w:szCs w:val="24"/>
          <w:lang w:val="en-US" w:eastAsia="zh-CN"/>
          <w14:textFill>
            <w14:solidFill>
              <w14:schemeClr w14:val="tx1"/>
            </w14:solidFill>
          </w14:textFill>
        </w:rPr>
        <w:t>评价：</w:t>
      </w:r>
      <w:r>
        <w:rPr>
          <w:rFonts w:hint="eastAsia"/>
          <w:b w:val="0"/>
          <w:bCs w:val="0"/>
          <w:color w:val="000000" w:themeColor="text1"/>
          <w:sz w:val="24"/>
          <w:szCs w:val="24"/>
          <w:lang w:val="en-US" w:eastAsia="zh-CN"/>
          <w14:textFill>
            <w14:solidFill>
              <w14:schemeClr w14:val="tx1"/>
            </w14:solidFill>
          </w14:textFill>
        </w:rPr>
        <w:t>寻找烟卡的替代游戏确实是一个值得我们一起来探讨。</w:t>
      </w:r>
      <w:r>
        <w:rPr>
          <w:rFonts w:hint="eastAsia"/>
          <w:b w:val="0"/>
          <w:bCs w:val="0"/>
          <w:color w:val="FF0000"/>
          <w:sz w:val="24"/>
          <w:szCs w:val="24"/>
          <w:lang w:val="en-US" w:eastAsia="zh-CN"/>
        </w:rPr>
        <w:t>（板贴：寻找替代游戏）</w:t>
      </w:r>
    </w:p>
    <w:p w14:paraId="04435F63">
      <w:pPr>
        <w:numPr>
          <w:ilvl w:val="0"/>
          <w:numId w:val="0"/>
        </w:numPr>
        <w:ind w:leftChars="0"/>
        <w:jc w:val="both"/>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总结：眼下烟卡游戏席卷校园，成为小学生们的游戏新宠，咱们班级的同学们可真厉害，一下子就发现了这么多值得研究的内容。其实关于烟卡值得研究和探讨的内容还有很多，这节课我们就暂时先交流这么多。同学们，你们还记得我们学过哪些研究方法吗？</w:t>
      </w:r>
    </w:p>
    <w:p w14:paraId="1F7D775C">
      <w:pPr>
        <w:numPr>
          <w:ilvl w:val="0"/>
          <w:numId w:val="4"/>
        </w:numPr>
        <w:ind w:leftChars="0"/>
        <w:jc w:val="both"/>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合作讨论，明晰内容方法</w:t>
      </w:r>
    </w:p>
    <w:p w14:paraId="32DEE73A">
      <w:pPr>
        <w:numPr>
          <w:ilvl w:val="0"/>
          <w:numId w:val="5"/>
        </w:numPr>
        <w:jc w:val="both"/>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预设：</w:t>
      </w:r>
      <w:r>
        <w:rPr>
          <w:rFonts w:hint="eastAsia"/>
          <w:b w:val="0"/>
          <w:bCs w:val="0"/>
          <w:color w:val="FF0000"/>
          <w:sz w:val="24"/>
          <w:szCs w:val="24"/>
          <w:lang w:val="en-US" w:eastAsia="zh-CN"/>
        </w:rPr>
        <w:t>查阅资料、采访、实地考察、参观、问卷调查......（板贴）</w:t>
      </w:r>
    </w:p>
    <w:p w14:paraId="45CCC7C7">
      <w:pPr>
        <w:numPr>
          <w:ilvl w:val="0"/>
          <w:numId w:val="0"/>
        </w:numPr>
        <w:jc w:val="both"/>
        <w:rPr>
          <w:rFonts w:hint="eastAsia"/>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评价：你们可了不起，在不知不觉中居然掌握这么多的研究方法</w:t>
      </w:r>
    </w:p>
    <w:p w14:paraId="507DD134">
      <w:pPr>
        <w:tabs>
          <w:tab w:val="left" w:pos="312"/>
        </w:tabs>
        <w:rPr>
          <w:rFonts w:ascii="宋体" w:hAnsi="宋体"/>
          <w:bCs/>
          <w:color w:val="000000" w:themeColor="text1"/>
          <w:sz w:val="24"/>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2.这么多的研究内容和研究方法，你对哪一项内容最感兴趣呢？</w:t>
      </w:r>
      <w:r>
        <w:rPr>
          <w:rFonts w:hint="eastAsia" w:ascii="宋体" w:hAnsi="宋体"/>
          <w:bCs/>
          <w:color w:val="000000" w:themeColor="text1"/>
          <w:sz w:val="24"/>
          <w14:textFill>
            <w14:solidFill>
              <w14:schemeClr w14:val="tx1"/>
            </w14:solidFill>
          </w14:textFill>
        </w:rPr>
        <w:t>又想用上哪些研究方法呢？</w:t>
      </w:r>
    </w:p>
    <w:p w14:paraId="6954EDDA">
      <w:pPr>
        <w:ind w:firstLine="480" w:firstLineChars="200"/>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PPT出示活动要求：</w:t>
      </w:r>
    </w:p>
    <w:p w14:paraId="6197538E">
      <w:pPr>
        <w:ind w:firstLine="480" w:firstLineChars="200"/>
        <w:rPr>
          <w:rFonts w:hint="eastAsia" w:ascii="宋体" w:hAnsi="宋体"/>
          <w:bCs/>
          <w:color w:val="000000" w:themeColor="text1"/>
          <w:sz w:val="24"/>
          <w14:textFill>
            <w14:solidFill>
              <w14:schemeClr w14:val="tx1"/>
            </w14:solidFill>
          </w14:textFill>
        </w:rPr>
      </w:pPr>
    </w:p>
    <w:p w14:paraId="332A4216">
      <w:pPr>
        <w:rPr>
          <w:szCs w:val="21"/>
        </w:rPr>
      </w:pPr>
      <w:r>
        <w:rPr>
          <w:rFonts w:ascii="宋体" w:hAnsi="宋体"/>
          <w:bCs/>
          <w:color w:val="000000" w:themeColor="text1"/>
          <w:sz w:val="24"/>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8890</wp:posOffset>
                </wp:positionH>
                <wp:positionV relativeFrom="paragraph">
                  <wp:posOffset>116840</wp:posOffset>
                </wp:positionV>
                <wp:extent cx="5516880" cy="1185545"/>
                <wp:effectExtent l="6350" t="6350" r="13970" b="27305"/>
                <wp:wrapNone/>
                <wp:docPr id="7" name="圆角矩形 7"/>
                <wp:cNvGraphicFramePr/>
                <a:graphic xmlns:a="http://schemas.openxmlformats.org/drawingml/2006/main">
                  <a:graphicData uri="http://schemas.microsoft.com/office/word/2010/wordprocessingShape">
                    <wps:wsp>
                      <wps:cNvSpPr/>
                      <wps:spPr>
                        <a:xfrm>
                          <a:off x="0" y="0"/>
                          <a:ext cx="5516880" cy="1185545"/>
                        </a:xfrm>
                        <a:prstGeom prst="roundRect">
                          <a:avLst>
                            <a:gd name="adj" fmla="val 16667"/>
                          </a:avLst>
                        </a:prstGeom>
                        <a:solidFill>
                          <a:srgbClr val="FFFFFF"/>
                        </a:solidFill>
                        <a:ln w="12700" cap="flat" cmpd="sng">
                          <a:solidFill>
                            <a:srgbClr val="70AD47"/>
                          </a:solidFill>
                          <a:prstDash val="dash"/>
                          <a:headEnd type="none" w="med" len="med"/>
                          <a:tailEnd type="none" w="med" len="med"/>
                        </a:ln>
                      </wps:spPr>
                      <wps:txbx>
                        <w:txbxContent>
                          <w:p w14:paraId="44BA974C">
                            <w:pPr>
                              <w:rPr>
                                <w:b/>
                                <w:bCs/>
                                <w:sz w:val="24"/>
                              </w:rPr>
                            </w:pPr>
                            <w:r>
                              <w:rPr>
                                <w:rFonts w:hint="eastAsia"/>
                                <w:b/>
                                <w:bCs/>
                                <w:sz w:val="24"/>
                              </w:rPr>
                              <w:t>活动一</w:t>
                            </w:r>
                          </w:p>
                          <w:p w14:paraId="0EF2FB37">
                            <w:pPr>
                              <w:rPr>
                                <w:b/>
                                <w:bCs/>
                                <w:sz w:val="24"/>
                              </w:rPr>
                            </w:pPr>
                            <w:r>
                              <w:rPr>
                                <w:rFonts w:hint="eastAsia"/>
                                <w:b/>
                                <w:bCs/>
                                <w:sz w:val="24"/>
                              </w:rPr>
                              <w:t>1</w:t>
                            </w:r>
                            <w:r>
                              <w:rPr>
                                <w:b/>
                                <w:bCs/>
                                <w:sz w:val="24"/>
                              </w:rPr>
                              <w:t>.</w:t>
                            </w:r>
                            <w:r>
                              <w:rPr>
                                <w:rFonts w:hint="eastAsia"/>
                                <w:b/>
                                <w:bCs/>
                                <w:sz w:val="24"/>
                              </w:rPr>
                              <w:t>活动目标</w:t>
                            </w:r>
                            <w:r>
                              <w:rPr>
                                <w:rFonts w:hint="eastAsia"/>
                                <w:sz w:val="24"/>
                              </w:rPr>
                              <w:t>：</w:t>
                            </w:r>
                            <w:r>
                              <w:rPr>
                                <w:rFonts w:hint="eastAsia" w:ascii="宋体" w:hAnsi="宋体"/>
                                <w:bCs/>
                                <w:color w:val="000000" w:themeColor="text1"/>
                                <w:sz w:val="24"/>
                                <w14:textFill>
                                  <w14:solidFill>
                                    <w14:schemeClr w14:val="tx1"/>
                                  </w14:solidFill>
                                </w14:textFill>
                              </w:rPr>
                              <w:t>明确活动内容</w:t>
                            </w:r>
                          </w:p>
                          <w:p w14:paraId="16D37B07">
                            <w:pPr>
                              <w:tabs>
                                <w:tab w:val="left" w:pos="312"/>
                              </w:tabs>
                              <w:rPr>
                                <w:sz w:val="24"/>
                              </w:rPr>
                            </w:pPr>
                            <w:r>
                              <w:rPr>
                                <w:rFonts w:hint="eastAsia"/>
                                <w:b/>
                                <w:bCs/>
                                <w:sz w:val="24"/>
                              </w:rPr>
                              <w:t>2</w:t>
                            </w:r>
                            <w:r>
                              <w:rPr>
                                <w:b/>
                                <w:bCs/>
                                <w:sz w:val="24"/>
                              </w:rPr>
                              <w:t>.</w:t>
                            </w:r>
                            <w:r>
                              <w:rPr>
                                <w:rFonts w:hint="eastAsia"/>
                                <w:b/>
                                <w:bCs/>
                                <w:sz w:val="24"/>
                              </w:rPr>
                              <w:t>活动方式</w:t>
                            </w:r>
                            <w:r>
                              <w:rPr>
                                <w:rFonts w:hint="eastAsia"/>
                                <w:sz w:val="24"/>
                              </w:rPr>
                              <w:t>：</w:t>
                            </w:r>
                            <w:r>
                              <w:rPr>
                                <w:rFonts w:hint="eastAsia" w:ascii="宋体" w:hAnsi="宋体"/>
                                <w:bCs/>
                                <w:color w:val="000000" w:themeColor="text1"/>
                                <w:sz w:val="24"/>
                                <w14:textFill>
                                  <w14:solidFill>
                                    <w14:schemeClr w14:val="tx1"/>
                                  </w14:solidFill>
                                </w14:textFill>
                              </w:rPr>
                              <w:t>自主思考</w:t>
                            </w:r>
                          </w:p>
                          <w:p w14:paraId="7DA415B7">
                            <w:pPr>
                              <w:rPr>
                                <w:rFonts w:ascii="宋体" w:hAnsi="宋体"/>
                                <w:bCs/>
                                <w:color w:val="000000" w:themeColor="text1"/>
                                <w:sz w:val="24"/>
                                <w14:textFill>
                                  <w14:solidFill>
                                    <w14:schemeClr w14:val="tx1"/>
                                  </w14:solidFill>
                                </w14:textFill>
                              </w:rPr>
                            </w:pPr>
                            <w:r>
                              <w:rPr>
                                <w:rFonts w:hint="eastAsia"/>
                                <w:b/>
                                <w:bCs/>
                                <w:sz w:val="24"/>
                              </w:rPr>
                              <w:t>3</w:t>
                            </w:r>
                            <w:r>
                              <w:rPr>
                                <w:b/>
                                <w:bCs/>
                                <w:sz w:val="24"/>
                              </w:rPr>
                              <w:t>.</w:t>
                            </w:r>
                            <w:r>
                              <w:rPr>
                                <w:rFonts w:hint="eastAsia"/>
                                <w:b/>
                                <w:bCs/>
                                <w:sz w:val="24"/>
                              </w:rPr>
                              <w:t>活动任务</w:t>
                            </w:r>
                            <w:r>
                              <w:rPr>
                                <w:rFonts w:hint="eastAsia"/>
                                <w:sz w:val="24"/>
                              </w:rPr>
                              <w:t>：</w:t>
                            </w:r>
                            <w:r>
                              <w:rPr>
                                <w:rFonts w:hint="eastAsia" w:ascii="宋体" w:hAnsi="宋体"/>
                                <w:bCs/>
                                <w:color w:val="000000" w:themeColor="text1"/>
                                <w:sz w:val="24"/>
                                <w14:textFill>
                                  <w14:solidFill>
                                    <w14:schemeClr w14:val="tx1"/>
                                  </w14:solidFill>
                                </w14:textFill>
                              </w:rPr>
                              <w:t>你最想研究哪一个内容呢？你会用上哪些研究方法呢？请完成任务单一。</w:t>
                            </w:r>
                          </w:p>
                          <w:p w14:paraId="3FB5CA10"/>
                        </w:txbxContent>
                      </wps:txbx>
                      <wps:bodyPr upright="1"/>
                    </wps:wsp>
                  </a:graphicData>
                </a:graphic>
              </wp:anchor>
            </w:drawing>
          </mc:Choice>
          <mc:Fallback>
            <w:pict>
              <v:roundrect id="_x0000_s1026" o:spid="_x0000_s1026" o:spt="2" style="position:absolute;left:0pt;margin-left:0.7pt;margin-top:9.2pt;height:93.35pt;width:434.4pt;z-index:251661312;mso-width-relative:page;mso-height-relative:page;" fillcolor="#FFFFFF" filled="t" stroked="t" coordsize="21600,21600" arcsize="0.166666666666667" o:gfxdata="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HxBqk1gAAAAgBAAAPAAAAAAAAAAEAIAAAACIAAABkcnMvZG93bnJldi54bWxQSwECFAAUAAAA&#10;CACHTuJAcwaxVykCAABXBAAADgAAAAAAAAABACAAAAAlAQAAZHJzL2Uyb0RvYy54bWxQSwUGAAAA&#10;AAYABgBZAQAAwAUAAAAA&#10;">
                <v:fill on="t" focussize="0,0"/>
                <v:stroke weight="1pt" color="#70AD47" joinstyle="round" dashstyle="dash"/>
                <v:imagedata o:title=""/>
                <o:lock v:ext="edit" aspectratio="f"/>
                <v:textbox>
                  <w:txbxContent>
                    <w:p w14:paraId="44BA974C">
                      <w:pPr>
                        <w:rPr>
                          <w:b/>
                          <w:bCs/>
                          <w:sz w:val="24"/>
                        </w:rPr>
                      </w:pPr>
                      <w:r>
                        <w:rPr>
                          <w:rFonts w:hint="eastAsia"/>
                          <w:b/>
                          <w:bCs/>
                          <w:sz w:val="24"/>
                        </w:rPr>
                        <w:t>活动一</w:t>
                      </w:r>
                    </w:p>
                    <w:p w14:paraId="0EF2FB37">
                      <w:pPr>
                        <w:rPr>
                          <w:b/>
                          <w:bCs/>
                          <w:sz w:val="24"/>
                        </w:rPr>
                      </w:pPr>
                      <w:r>
                        <w:rPr>
                          <w:rFonts w:hint="eastAsia"/>
                          <w:b/>
                          <w:bCs/>
                          <w:sz w:val="24"/>
                        </w:rPr>
                        <w:t>1</w:t>
                      </w:r>
                      <w:r>
                        <w:rPr>
                          <w:b/>
                          <w:bCs/>
                          <w:sz w:val="24"/>
                        </w:rPr>
                        <w:t>.</w:t>
                      </w:r>
                      <w:r>
                        <w:rPr>
                          <w:rFonts w:hint="eastAsia"/>
                          <w:b/>
                          <w:bCs/>
                          <w:sz w:val="24"/>
                        </w:rPr>
                        <w:t>活动目标</w:t>
                      </w:r>
                      <w:r>
                        <w:rPr>
                          <w:rFonts w:hint="eastAsia"/>
                          <w:sz w:val="24"/>
                        </w:rPr>
                        <w:t>：</w:t>
                      </w:r>
                      <w:r>
                        <w:rPr>
                          <w:rFonts w:hint="eastAsia" w:ascii="宋体" w:hAnsi="宋体"/>
                          <w:bCs/>
                          <w:color w:val="000000" w:themeColor="text1"/>
                          <w:sz w:val="24"/>
                          <w14:textFill>
                            <w14:solidFill>
                              <w14:schemeClr w14:val="tx1"/>
                            </w14:solidFill>
                          </w14:textFill>
                        </w:rPr>
                        <w:t>明确活动内容</w:t>
                      </w:r>
                    </w:p>
                    <w:p w14:paraId="16D37B07">
                      <w:pPr>
                        <w:tabs>
                          <w:tab w:val="left" w:pos="312"/>
                        </w:tabs>
                        <w:rPr>
                          <w:sz w:val="24"/>
                        </w:rPr>
                      </w:pPr>
                      <w:r>
                        <w:rPr>
                          <w:rFonts w:hint="eastAsia"/>
                          <w:b/>
                          <w:bCs/>
                          <w:sz w:val="24"/>
                        </w:rPr>
                        <w:t>2</w:t>
                      </w:r>
                      <w:r>
                        <w:rPr>
                          <w:b/>
                          <w:bCs/>
                          <w:sz w:val="24"/>
                        </w:rPr>
                        <w:t>.</w:t>
                      </w:r>
                      <w:r>
                        <w:rPr>
                          <w:rFonts w:hint="eastAsia"/>
                          <w:b/>
                          <w:bCs/>
                          <w:sz w:val="24"/>
                        </w:rPr>
                        <w:t>活动方式</w:t>
                      </w:r>
                      <w:r>
                        <w:rPr>
                          <w:rFonts w:hint="eastAsia"/>
                          <w:sz w:val="24"/>
                        </w:rPr>
                        <w:t>：</w:t>
                      </w:r>
                      <w:r>
                        <w:rPr>
                          <w:rFonts w:hint="eastAsia" w:ascii="宋体" w:hAnsi="宋体"/>
                          <w:bCs/>
                          <w:color w:val="000000" w:themeColor="text1"/>
                          <w:sz w:val="24"/>
                          <w14:textFill>
                            <w14:solidFill>
                              <w14:schemeClr w14:val="tx1"/>
                            </w14:solidFill>
                          </w14:textFill>
                        </w:rPr>
                        <w:t>自主思考</w:t>
                      </w:r>
                    </w:p>
                    <w:p w14:paraId="7DA415B7">
                      <w:pPr>
                        <w:rPr>
                          <w:rFonts w:ascii="宋体" w:hAnsi="宋体"/>
                          <w:bCs/>
                          <w:color w:val="000000" w:themeColor="text1"/>
                          <w:sz w:val="24"/>
                          <w14:textFill>
                            <w14:solidFill>
                              <w14:schemeClr w14:val="tx1"/>
                            </w14:solidFill>
                          </w14:textFill>
                        </w:rPr>
                      </w:pPr>
                      <w:r>
                        <w:rPr>
                          <w:rFonts w:hint="eastAsia"/>
                          <w:b/>
                          <w:bCs/>
                          <w:sz w:val="24"/>
                        </w:rPr>
                        <w:t>3</w:t>
                      </w:r>
                      <w:r>
                        <w:rPr>
                          <w:b/>
                          <w:bCs/>
                          <w:sz w:val="24"/>
                        </w:rPr>
                        <w:t>.</w:t>
                      </w:r>
                      <w:r>
                        <w:rPr>
                          <w:rFonts w:hint="eastAsia"/>
                          <w:b/>
                          <w:bCs/>
                          <w:sz w:val="24"/>
                        </w:rPr>
                        <w:t>活动任务</w:t>
                      </w:r>
                      <w:r>
                        <w:rPr>
                          <w:rFonts w:hint="eastAsia"/>
                          <w:sz w:val="24"/>
                        </w:rPr>
                        <w:t>：</w:t>
                      </w:r>
                      <w:r>
                        <w:rPr>
                          <w:rFonts w:hint="eastAsia" w:ascii="宋体" w:hAnsi="宋体"/>
                          <w:bCs/>
                          <w:color w:val="000000" w:themeColor="text1"/>
                          <w:sz w:val="24"/>
                          <w14:textFill>
                            <w14:solidFill>
                              <w14:schemeClr w14:val="tx1"/>
                            </w14:solidFill>
                          </w14:textFill>
                        </w:rPr>
                        <w:t>你最想研究哪一个内容呢？你会用上哪些研究方法呢？请完成任务单一。</w:t>
                      </w:r>
                    </w:p>
                    <w:p w14:paraId="3FB5CA10"/>
                  </w:txbxContent>
                </v:textbox>
              </v:roundrect>
            </w:pict>
          </mc:Fallback>
        </mc:AlternateContent>
      </w:r>
    </w:p>
    <w:p w14:paraId="20726F42">
      <w:pPr>
        <w:rPr>
          <w:szCs w:val="21"/>
        </w:rPr>
      </w:pPr>
    </w:p>
    <w:p w14:paraId="67CA3756">
      <w:pPr>
        <w:rPr>
          <w:rFonts w:ascii="宋体" w:hAnsi="宋体"/>
          <w:bCs/>
          <w:color w:val="000000" w:themeColor="text1"/>
          <w:sz w:val="24"/>
          <w14:textFill>
            <w14:solidFill>
              <w14:schemeClr w14:val="tx1"/>
            </w14:solidFill>
          </w14:textFill>
        </w:rPr>
      </w:pPr>
    </w:p>
    <w:p w14:paraId="244CFCCE">
      <w:pPr>
        <w:rPr>
          <w:rFonts w:ascii="宋体" w:hAnsi="宋体"/>
          <w:bCs/>
          <w:color w:val="000000" w:themeColor="text1"/>
          <w:sz w:val="24"/>
          <w14:textFill>
            <w14:solidFill>
              <w14:schemeClr w14:val="tx1"/>
            </w14:solidFill>
          </w14:textFill>
        </w:rPr>
      </w:pPr>
    </w:p>
    <w:p w14:paraId="7CC52AC3">
      <w:pPr>
        <w:rPr>
          <w:rFonts w:ascii="宋体" w:hAnsi="宋体"/>
          <w:bCs/>
          <w:color w:val="000000" w:themeColor="text1"/>
          <w:sz w:val="24"/>
          <w14:textFill>
            <w14:solidFill>
              <w14:schemeClr w14:val="tx1"/>
            </w14:solidFill>
          </w14:textFill>
        </w:rPr>
      </w:pPr>
    </w:p>
    <w:p w14:paraId="195AF4FD">
      <w:pPr>
        <w:rPr>
          <w:rFonts w:ascii="宋体" w:hAnsi="宋体"/>
          <w:bCs/>
          <w:color w:val="000000" w:themeColor="text1"/>
          <w:sz w:val="24"/>
          <w14:textFill>
            <w14:solidFill>
              <w14:schemeClr w14:val="tx1"/>
            </w14:solidFill>
          </w14:textFill>
        </w:rPr>
      </w:pPr>
    </w:p>
    <w:p w14:paraId="4D68908A">
      <w:pPr>
        <w:rPr>
          <w:rFonts w:ascii="宋体" w:hAnsi="宋体"/>
          <w:bCs/>
          <w:color w:val="000000" w:themeColor="text1"/>
          <w:sz w:val="24"/>
          <w14:textFill>
            <w14:solidFill>
              <w14:schemeClr w14:val="tx1"/>
            </w14:solidFill>
          </w14:textFill>
        </w:rPr>
      </w:pPr>
    </w:p>
    <w:p w14:paraId="6CF3701D">
      <w:pP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3.学生全班交流汇报（2</w:t>
      </w:r>
      <w:r>
        <w:rPr>
          <w:rFonts w:ascii="宋体" w:hAnsi="宋体"/>
          <w:bCs/>
          <w:color w:val="000000" w:themeColor="text1"/>
          <w:sz w:val="24"/>
          <w14:textFill>
            <w14:solidFill>
              <w14:schemeClr w14:val="tx1"/>
            </w14:solidFill>
          </w14:textFill>
        </w:rPr>
        <w:t>~3</w:t>
      </w:r>
      <w:r>
        <w:rPr>
          <w:rFonts w:hint="eastAsia" w:ascii="宋体" w:hAnsi="宋体"/>
          <w:bCs/>
          <w:color w:val="000000" w:themeColor="text1"/>
          <w:sz w:val="24"/>
          <w14:textFill>
            <w14:solidFill>
              <w14:schemeClr w14:val="tx1"/>
            </w14:solidFill>
          </w14:textFill>
        </w:rPr>
        <w:t>人），对各自的研究方法适当调整</w:t>
      </w:r>
    </w:p>
    <w:p w14:paraId="2BEB8406">
      <w:pP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4</w:t>
      </w:r>
      <w:r>
        <w:rPr>
          <w:rFonts w:ascii="宋体" w:hAnsi="宋体"/>
          <w:bCs/>
          <w:color w:val="000000" w:themeColor="text1"/>
          <w:sz w:val="24"/>
          <w14:textFill>
            <w14:solidFill>
              <w14:schemeClr w14:val="tx1"/>
            </w14:solidFill>
          </w14:textFill>
        </w:rPr>
        <w:t>.</w:t>
      </w:r>
      <w:r>
        <w:rPr>
          <w:rFonts w:hint="eastAsia" w:ascii="宋体" w:hAnsi="宋体"/>
          <w:bCs/>
          <w:color w:val="000000" w:themeColor="text1"/>
          <w:sz w:val="24"/>
          <w14:textFill>
            <w14:solidFill>
              <w14:schemeClr w14:val="tx1"/>
            </w14:solidFill>
          </w14:textFill>
        </w:rPr>
        <w:t>同学们，我们每个人都有了自己的研究内容之后，其实呀，在一个小组内把刚刚思考的内容和方法组合起来呀，就可以作为我们小组简单的研究方案啦！</w:t>
      </w:r>
      <w:r>
        <w:rPr>
          <w:rFonts w:hint="eastAsia" w:ascii="宋体" w:hAnsi="宋体"/>
          <w:bCs/>
          <w:color w:val="FF0000"/>
          <w:sz w:val="24"/>
          <w:lang w:eastAsia="zh-CN"/>
        </w:rPr>
        <w:t>（</w:t>
      </w:r>
      <w:r>
        <w:rPr>
          <w:rFonts w:hint="eastAsia" w:ascii="宋体" w:hAnsi="宋体"/>
          <w:bCs/>
          <w:color w:val="FF0000"/>
          <w:sz w:val="24"/>
          <w:lang w:val="en-US" w:eastAsia="zh-CN"/>
        </w:rPr>
        <w:t>出示研究方案空表</w:t>
      </w:r>
      <w:r>
        <w:rPr>
          <w:rFonts w:hint="eastAsia" w:ascii="宋体" w:hAnsi="宋体"/>
          <w:bCs/>
          <w:color w:val="FF0000"/>
          <w:sz w:val="24"/>
          <w:lang w:eastAsia="zh-CN"/>
        </w:rPr>
        <w:t>）</w:t>
      </w:r>
      <w:r>
        <w:rPr>
          <w:rFonts w:hint="eastAsia" w:ascii="宋体" w:hAnsi="宋体"/>
          <w:bCs/>
          <w:color w:val="000000" w:themeColor="text1"/>
          <w:sz w:val="24"/>
          <w14:textFill>
            <w14:solidFill>
              <w14:schemeClr w14:val="tx1"/>
            </w14:solidFill>
          </w14:textFill>
        </w:rPr>
        <w:t>接下来，请各小组组长带领组员对自己组内的问题进行简单的梳理和筛选，</w:t>
      </w:r>
      <w:r>
        <w:rPr>
          <w:rFonts w:hint="eastAsia" w:ascii="宋体" w:hAnsi="宋体"/>
          <w:bCs/>
          <w:color w:val="000000" w:themeColor="text1"/>
          <w:sz w:val="24"/>
          <w:lang w:val="en-US" w:eastAsia="zh-CN"/>
          <w14:textFill>
            <w14:solidFill>
              <w14:schemeClr w14:val="tx1"/>
            </w14:solidFill>
          </w14:textFill>
        </w:rPr>
        <w:t>选出自己最想研究的一项，写在我们的任务单二上面</w:t>
      </w:r>
      <w:r>
        <w:rPr>
          <w:rFonts w:hint="eastAsia" w:ascii="宋体" w:hAnsi="宋体"/>
          <w:bCs/>
          <w:color w:val="000000" w:themeColor="text1"/>
          <w:sz w:val="24"/>
          <w14:textFill>
            <w14:solidFill>
              <w14:schemeClr w14:val="tx1"/>
            </w14:solidFill>
          </w14:textFill>
        </w:rPr>
        <w:t>。</w:t>
      </w:r>
    </w:p>
    <w:p w14:paraId="26AF994F">
      <w:pPr>
        <w:ind w:firstLine="240" w:firstLineChars="1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PPT出示活动要求：</w:t>
      </w:r>
    </w:p>
    <w:p w14:paraId="0E064F20">
      <w:pPr>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8890</wp:posOffset>
                </wp:positionH>
                <wp:positionV relativeFrom="paragraph">
                  <wp:posOffset>52070</wp:posOffset>
                </wp:positionV>
                <wp:extent cx="5570855" cy="1287145"/>
                <wp:effectExtent l="6350" t="6350" r="10795" b="27305"/>
                <wp:wrapNone/>
                <wp:docPr id="14" name="圆角矩形 14"/>
                <wp:cNvGraphicFramePr/>
                <a:graphic xmlns:a="http://schemas.openxmlformats.org/drawingml/2006/main">
                  <a:graphicData uri="http://schemas.microsoft.com/office/word/2010/wordprocessingShape">
                    <wps:wsp>
                      <wps:cNvSpPr/>
                      <wps:spPr>
                        <a:xfrm>
                          <a:off x="0" y="0"/>
                          <a:ext cx="5570855" cy="1287145"/>
                        </a:xfrm>
                        <a:prstGeom prst="roundRect">
                          <a:avLst>
                            <a:gd name="adj" fmla="val 16667"/>
                          </a:avLst>
                        </a:prstGeom>
                        <a:solidFill>
                          <a:srgbClr val="FFFFFF"/>
                        </a:solidFill>
                        <a:ln w="12700" cap="flat" cmpd="sng">
                          <a:solidFill>
                            <a:srgbClr val="70AD47"/>
                          </a:solidFill>
                          <a:prstDash val="dash"/>
                          <a:headEnd type="none" w="med" len="med"/>
                          <a:tailEnd type="none" w="med" len="med"/>
                        </a:ln>
                      </wps:spPr>
                      <wps:txbx>
                        <w:txbxContent>
                          <w:p w14:paraId="3CEA61A0">
                            <w:pPr>
                              <w:rPr>
                                <w:b/>
                                <w:bCs/>
                                <w:sz w:val="24"/>
                              </w:rPr>
                            </w:pPr>
                            <w:r>
                              <w:rPr>
                                <w:rFonts w:hint="eastAsia"/>
                                <w:b/>
                                <w:bCs/>
                                <w:sz w:val="24"/>
                              </w:rPr>
                              <w:t>活动二</w:t>
                            </w:r>
                          </w:p>
                          <w:p w14:paraId="1916720E">
                            <w:pPr>
                              <w:rPr>
                                <w:sz w:val="24"/>
                              </w:rPr>
                            </w:pPr>
                            <w:r>
                              <w:rPr>
                                <w:rFonts w:hint="eastAsia"/>
                                <w:b/>
                                <w:bCs/>
                                <w:sz w:val="24"/>
                              </w:rPr>
                              <w:t>1</w:t>
                            </w:r>
                            <w:r>
                              <w:rPr>
                                <w:b/>
                                <w:bCs/>
                                <w:sz w:val="24"/>
                              </w:rPr>
                              <w:t>.</w:t>
                            </w:r>
                            <w:r>
                              <w:rPr>
                                <w:rFonts w:hint="eastAsia"/>
                                <w:b/>
                                <w:bCs/>
                                <w:sz w:val="24"/>
                              </w:rPr>
                              <w:t>活动目标：</w:t>
                            </w:r>
                            <w:r>
                              <w:rPr>
                                <w:rFonts w:hint="eastAsia"/>
                                <w:sz w:val="24"/>
                              </w:rPr>
                              <w:t>制定小组研究方案</w:t>
                            </w:r>
                          </w:p>
                          <w:p w14:paraId="55D35B1C">
                            <w:pPr>
                              <w:rPr>
                                <w:sz w:val="24"/>
                              </w:rPr>
                            </w:pPr>
                            <w:r>
                              <w:rPr>
                                <w:rFonts w:hint="eastAsia"/>
                                <w:b/>
                                <w:bCs/>
                                <w:sz w:val="24"/>
                              </w:rPr>
                              <w:t>2</w:t>
                            </w:r>
                            <w:r>
                              <w:rPr>
                                <w:b/>
                                <w:bCs/>
                                <w:sz w:val="24"/>
                              </w:rPr>
                              <w:t>.</w:t>
                            </w:r>
                            <w:r>
                              <w:rPr>
                                <w:rFonts w:hint="eastAsia"/>
                                <w:b/>
                                <w:bCs/>
                                <w:sz w:val="24"/>
                              </w:rPr>
                              <w:t>活动方式：</w:t>
                            </w:r>
                            <w:r>
                              <w:rPr>
                                <w:rFonts w:hint="eastAsia"/>
                                <w:sz w:val="24"/>
                              </w:rPr>
                              <w:t>小组合作</w:t>
                            </w:r>
                          </w:p>
                          <w:p w14:paraId="30897611">
                            <w:pPr>
                              <w:rPr>
                                <w:sz w:val="24"/>
                              </w:rPr>
                            </w:pPr>
                            <w:r>
                              <w:rPr>
                                <w:rFonts w:hint="eastAsia"/>
                                <w:b/>
                                <w:bCs/>
                                <w:sz w:val="24"/>
                              </w:rPr>
                              <w:t>3</w:t>
                            </w:r>
                            <w:r>
                              <w:rPr>
                                <w:b/>
                                <w:bCs/>
                                <w:sz w:val="24"/>
                              </w:rPr>
                              <w:t>.</w:t>
                            </w:r>
                            <w:r>
                              <w:rPr>
                                <w:rFonts w:hint="eastAsia"/>
                                <w:b/>
                                <w:bCs/>
                                <w:sz w:val="24"/>
                              </w:rPr>
                              <w:t>活动内容：</w:t>
                            </w:r>
                            <w:r>
                              <w:rPr>
                                <w:rFonts w:hint="eastAsia"/>
                                <w:sz w:val="24"/>
                              </w:rPr>
                              <w:t>由组长带领组员，</w:t>
                            </w:r>
                            <w:r>
                              <w:rPr>
                                <w:rFonts w:hint="eastAsia" w:ascii="宋体" w:hAnsi="宋体"/>
                                <w:bCs/>
                                <w:color w:val="000000" w:themeColor="text1"/>
                                <w:sz w:val="24"/>
                                <w14:textFill>
                                  <w14:solidFill>
                                    <w14:schemeClr w14:val="tx1"/>
                                  </w14:solidFill>
                                </w14:textFill>
                              </w:rPr>
                              <w:t>对自己组内的问题进行简单的梳理和筛选，选出</w:t>
                            </w:r>
                            <w:r>
                              <w:rPr>
                                <w:rFonts w:hint="eastAsia" w:ascii="宋体" w:hAnsi="宋体"/>
                                <w:bCs/>
                                <w:color w:val="000000" w:themeColor="text1"/>
                                <w:sz w:val="24"/>
                                <w:lang w:val="en-US" w:eastAsia="zh-CN"/>
                                <w14:textFill>
                                  <w14:solidFill>
                                    <w14:schemeClr w14:val="tx1"/>
                                  </w14:solidFill>
                                </w14:textFill>
                              </w:rPr>
                              <w:t>选出自己最想研究的内容，写在任务单二上</w:t>
                            </w:r>
                            <w:r>
                              <w:rPr>
                                <w:rFonts w:hint="eastAsia" w:ascii="宋体" w:hAnsi="宋体"/>
                                <w:bCs/>
                                <w:color w:val="000000" w:themeColor="text1"/>
                                <w:sz w:val="24"/>
                                <w14:textFill>
                                  <w14:solidFill>
                                    <w14:schemeClr w14:val="tx1"/>
                                  </w14:solidFill>
                                </w14:textFill>
                              </w:rPr>
                              <w:t>。</w:t>
                            </w:r>
                          </w:p>
                        </w:txbxContent>
                      </wps:txbx>
                      <wps:bodyPr upright="1"/>
                    </wps:wsp>
                  </a:graphicData>
                </a:graphic>
              </wp:anchor>
            </w:drawing>
          </mc:Choice>
          <mc:Fallback>
            <w:pict>
              <v:roundrect id="_x0000_s1026" o:spid="_x0000_s1026" o:spt="2" style="position:absolute;left:0pt;margin-left:0.7pt;margin-top:4.1pt;height:101.35pt;width:438.65pt;z-index:251662336;mso-width-relative:page;mso-height-relative:page;" fillcolor="#FFFFFF" filled="t" stroked="t" coordsize="21600,21600" arcsize="0.166666666666667" o:gfxdata="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913T1gAAAAcBAAAPAAAAAAAAAAEAIAAAACIAAABkcnMvZG93bnJldi54bWxQSwECFAAUAAAA&#10;CACHTuJAfEEIVSkCAABZBAAADgAAAAAAAAABACAAAAAlAQAAZHJzL2Uyb0RvYy54bWxQSwUGAAAA&#10;AAYABgBZAQAAwAUAAAAA&#10;">
                <v:fill on="t" focussize="0,0"/>
                <v:stroke weight="1pt" color="#70AD47" joinstyle="round" dashstyle="dash"/>
                <v:imagedata o:title=""/>
                <o:lock v:ext="edit" aspectratio="f"/>
                <v:textbox>
                  <w:txbxContent>
                    <w:p w14:paraId="3CEA61A0">
                      <w:pPr>
                        <w:rPr>
                          <w:b/>
                          <w:bCs/>
                          <w:sz w:val="24"/>
                        </w:rPr>
                      </w:pPr>
                      <w:r>
                        <w:rPr>
                          <w:rFonts w:hint="eastAsia"/>
                          <w:b/>
                          <w:bCs/>
                          <w:sz w:val="24"/>
                        </w:rPr>
                        <w:t>活动二</w:t>
                      </w:r>
                    </w:p>
                    <w:p w14:paraId="1916720E">
                      <w:pPr>
                        <w:rPr>
                          <w:sz w:val="24"/>
                        </w:rPr>
                      </w:pPr>
                      <w:r>
                        <w:rPr>
                          <w:rFonts w:hint="eastAsia"/>
                          <w:b/>
                          <w:bCs/>
                          <w:sz w:val="24"/>
                        </w:rPr>
                        <w:t>1</w:t>
                      </w:r>
                      <w:r>
                        <w:rPr>
                          <w:b/>
                          <w:bCs/>
                          <w:sz w:val="24"/>
                        </w:rPr>
                        <w:t>.</w:t>
                      </w:r>
                      <w:r>
                        <w:rPr>
                          <w:rFonts w:hint="eastAsia"/>
                          <w:b/>
                          <w:bCs/>
                          <w:sz w:val="24"/>
                        </w:rPr>
                        <w:t>活动目标：</w:t>
                      </w:r>
                      <w:r>
                        <w:rPr>
                          <w:rFonts w:hint="eastAsia"/>
                          <w:sz w:val="24"/>
                        </w:rPr>
                        <w:t>制定小组研究方案</w:t>
                      </w:r>
                    </w:p>
                    <w:p w14:paraId="55D35B1C">
                      <w:pPr>
                        <w:rPr>
                          <w:sz w:val="24"/>
                        </w:rPr>
                      </w:pPr>
                      <w:r>
                        <w:rPr>
                          <w:rFonts w:hint="eastAsia"/>
                          <w:b/>
                          <w:bCs/>
                          <w:sz w:val="24"/>
                        </w:rPr>
                        <w:t>2</w:t>
                      </w:r>
                      <w:r>
                        <w:rPr>
                          <w:b/>
                          <w:bCs/>
                          <w:sz w:val="24"/>
                        </w:rPr>
                        <w:t>.</w:t>
                      </w:r>
                      <w:r>
                        <w:rPr>
                          <w:rFonts w:hint="eastAsia"/>
                          <w:b/>
                          <w:bCs/>
                          <w:sz w:val="24"/>
                        </w:rPr>
                        <w:t>活动方式：</w:t>
                      </w:r>
                      <w:r>
                        <w:rPr>
                          <w:rFonts w:hint="eastAsia"/>
                          <w:sz w:val="24"/>
                        </w:rPr>
                        <w:t>小组合作</w:t>
                      </w:r>
                    </w:p>
                    <w:p w14:paraId="30897611">
                      <w:pPr>
                        <w:rPr>
                          <w:sz w:val="24"/>
                        </w:rPr>
                      </w:pPr>
                      <w:r>
                        <w:rPr>
                          <w:rFonts w:hint="eastAsia"/>
                          <w:b/>
                          <w:bCs/>
                          <w:sz w:val="24"/>
                        </w:rPr>
                        <w:t>3</w:t>
                      </w:r>
                      <w:r>
                        <w:rPr>
                          <w:b/>
                          <w:bCs/>
                          <w:sz w:val="24"/>
                        </w:rPr>
                        <w:t>.</w:t>
                      </w:r>
                      <w:r>
                        <w:rPr>
                          <w:rFonts w:hint="eastAsia"/>
                          <w:b/>
                          <w:bCs/>
                          <w:sz w:val="24"/>
                        </w:rPr>
                        <w:t>活动内容：</w:t>
                      </w:r>
                      <w:r>
                        <w:rPr>
                          <w:rFonts w:hint="eastAsia"/>
                          <w:sz w:val="24"/>
                        </w:rPr>
                        <w:t>由组长带领组员，</w:t>
                      </w:r>
                      <w:r>
                        <w:rPr>
                          <w:rFonts w:hint="eastAsia" w:ascii="宋体" w:hAnsi="宋体"/>
                          <w:bCs/>
                          <w:color w:val="000000" w:themeColor="text1"/>
                          <w:sz w:val="24"/>
                          <w14:textFill>
                            <w14:solidFill>
                              <w14:schemeClr w14:val="tx1"/>
                            </w14:solidFill>
                          </w14:textFill>
                        </w:rPr>
                        <w:t>对自己组内的问题进行简单的梳理和筛选，选出</w:t>
                      </w:r>
                      <w:r>
                        <w:rPr>
                          <w:rFonts w:hint="eastAsia" w:ascii="宋体" w:hAnsi="宋体"/>
                          <w:bCs/>
                          <w:color w:val="000000" w:themeColor="text1"/>
                          <w:sz w:val="24"/>
                          <w:lang w:val="en-US" w:eastAsia="zh-CN"/>
                          <w14:textFill>
                            <w14:solidFill>
                              <w14:schemeClr w14:val="tx1"/>
                            </w14:solidFill>
                          </w14:textFill>
                        </w:rPr>
                        <w:t>选出自己最想研究的内容，写在任务单二上</w:t>
                      </w:r>
                      <w:r>
                        <w:rPr>
                          <w:rFonts w:hint="eastAsia" w:ascii="宋体" w:hAnsi="宋体"/>
                          <w:bCs/>
                          <w:color w:val="000000" w:themeColor="text1"/>
                          <w:sz w:val="24"/>
                          <w14:textFill>
                            <w14:solidFill>
                              <w14:schemeClr w14:val="tx1"/>
                            </w14:solidFill>
                          </w14:textFill>
                        </w:rPr>
                        <w:t>。</w:t>
                      </w:r>
                    </w:p>
                  </w:txbxContent>
                </v:textbox>
              </v:roundrect>
            </w:pict>
          </mc:Fallback>
        </mc:AlternateContent>
      </w:r>
    </w:p>
    <w:p w14:paraId="7BFF7EE6">
      <w:pPr>
        <w:rPr>
          <w:rFonts w:ascii="宋体" w:hAnsi="宋体"/>
          <w:bCs/>
          <w:color w:val="000000" w:themeColor="text1"/>
          <w:sz w:val="24"/>
          <w14:textFill>
            <w14:solidFill>
              <w14:schemeClr w14:val="tx1"/>
            </w14:solidFill>
          </w14:textFill>
        </w:rPr>
      </w:pPr>
    </w:p>
    <w:p w14:paraId="11346BA2">
      <w:pPr>
        <w:rPr>
          <w:rFonts w:ascii="宋体" w:hAnsi="宋体"/>
          <w:bCs/>
          <w:color w:val="000000" w:themeColor="text1"/>
          <w:sz w:val="24"/>
          <w14:textFill>
            <w14:solidFill>
              <w14:schemeClr w14:val="tx1"/>
            </w14:solidFill>
          </w14:textFill>
        </w:rPr>
      </w:pPr>
    </w:p>
    <w:p w14:paraId="6A64242A">
      <w:pPr>
        <w:rPr>
          <w:rFonts w:ascii="宋体" w:hAnsi="宋体"/>
          <w:bCs/>
          <w:color w:val="000000" w:themeColor="text1"/>
          <w:sz w:val="24"/>
          <w14:textFill>
            <w14:solidFill>
              <w14:schemeClr w14:val="tx1"/>
            </w14:solidFill>
          </w14:textFill>
        </w:rPr>
      </w:pPr>
    </w:p>
    <w:p w14:paraId="38C223B5">
      <w:pPr>
        <w:rPr>
          <w:rFonts w:ascii="宋体" w:hAnsi="宋体"/>
          <w:bCs/>
          <w:color w:val="000000" w:themeColor="text1"/>
          <w:sz w:val="24"/>
          <w14:textFill>
            <w14:solidFill>
              <w14:schemeClr w14:val="tx1"/>
            </w14:solidFill>
          </w14:textFill>
        </w:rPr>
      </w:pPr>
    </w:p>
    <w:p w14:paraId="5E6B6A31">
      <w:pPr>
        <w:rPr>
          <w:rFonts w:ascii="宋体" w:hAnsi="宋体"/>
          <w:bCs/>
          <w:color w:val="000000" w:themeColor="text1"/>
          <w:sz w:val="24"/>
          <w14:textFill>
            <w14:solidFill>
              <w14:schemeClr w14:val="tx1"/>
            </w14:solidFill>
          </w14:textFill>
        </w:rPr>
      </w:pPr>
    </w:p>
    <w:p w14:paraId="499E50F1">
      <w:pPr>
        <w:numPr>
          <w:ilvl w:val="0"/>
          <w:numId w:val="2"/>
        </w:numPr>
        <w:ind w:left="0" w:leftChars="0" w:firstLine="0" w:firstLineChars="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shd w:val="clear" w:color="auto" w:fill="auto"/>
          <w14:textFill>
            <w14:solidFill>
              <w14:schemeClr w14:val="tx1"/>
            </w14:solidFill>
          </w14:textFill>
        </w:rPr>
        <w:t>过渡：</w:t>
      </w:r>
      <w:r>
        <w:rPr>
          <w:rFonts w:hint="eastAsia" w:ascii="宋体" w:hAnsi="宋体"/>
          <w:bCs/>
          <w:color w:val="000000" w:themeColor="text1"/>
          <w:sz w:val="24"/>
          <w14:textFill>
            <w14:solidFill>
              <w14:schemeClr w14:val="tx1"/>
            </w14:solidFill>
          </w14:textFill>
        </w:rPr>
        <w:t>有了研究内容和研究方法，你们第一步想开展什么活动呢？</w:t>
      </w:r>
    </w:p>
    <w:p w14:paraId="076FEDCC">
      <w:pPr>
        <w:rPr>
          <w:rFonts w:ascii="黑体" w:hAnsi="黑体" w:eastAsia="黑体" w:cs="黑体"/>
          <w:b/>
          <w:bCs/>
          <w:sz w:val="24"/>
        </w:rPr>
      </w:pPr>
      <w:r>
        <w:rPr>
          <w:rFonts w:hint="eastAsia" w:ascii="黑体" w:hAnsi="黑体" w:eastAsia="黑体" w:cs="黑体"/>
          <w:b/>
          <w:bCs/>
          <w:sz w:val="24"/>
        </w:rPr>
        <w:t xml:space="preserve">三、设计活动  制定研究方案 </w:t>
      </w:r>
    </w:p>
    <w:p w14:paraId="1A54001D">
      <w:pP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1.支架剖析</w:t>
      </w:r>
    </w:p>
    <w:p w14:paraId="56403F79">
      <w:pP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（1）万事开头难，有了第一步，我们还可以设计一系列活动来深入研究，老师这里有一个小组设计的活动方案，我们来看看他们怎么设计的:</w:t>
      </w:r>
    </w:p>
    <w:p w14:paraId="54723D3E">
      <w:pPr>
        <w:rPr>
          <w:rFonts w:ascii="宋体" w:hAnsi="宋体"/>
          <w:bCs/>
          <w:color w:val="000000" w:themeColor="text1"/>
          <w:sz w:val="24"/>
          <w14:textFill>
            <w14:solidFill>
              <w14:schemeClr w14:val="tx1"/>
            </w14:solidFill>
          </w14:textFill>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992"/>
        <w:gridCol w:w="993"/>
        <w:gridCol w:w="891"/>
        <w:gridCol w:w="1065"/>
        <w:gridCol w:w="1065"/>
        <w:gridCol w:w="1066"/>
        <w:gridCol w:w="1016"/>
      </w:tblGrid>
      <w:tr w14:paraId="76E04F80">
        <w:tc>
          <w:tcPr>
            <w:tcW w:w="8472" w:type="dxa"/>
            <w:gridSpan w:val="8"/>
            <w:shd w:val="clear" w:color="auto" w:fill="DEEAF6" w:themeFill="accent1" w:themeFillTint="33"/>
          </w:tcPr>
          <w:p w14:paraId="151AB511">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lang w:val="en-US" w:eastAsia="zh-CN"/>
                <w14:textFill>
                  <w14:solidFill>
                    <w14:schemeClr w14:val="tx1"/>
                  </w14:solidFill>
                </w14:textFill>
              </w:rPr>
              <w:t>“烟卡”游戏席卷校园的研究</w:t>
            </w:r>
          </w:p>
        </w:tc>
      </w:tr>
      <w:tr w14:paraId="60F77ED3">
        <w:tc>
          <w:tcPr>
            <w:tcW w:w="1384" w:type="dxa"/>
            <w:vMerge w:val="restart"/>
          </w:tcPr>
          <w:p w14:paraId="536A548D">
            <w:pPr>
              <w:jc w:val="center"/>
              <w:rPr>
                <w:rFonts w:ascii="黑体" w:hAnsi="黑体" w:eastAsia="黑体"/>
                <w:b/>
                <w:color w:val="000000" w:themeColor="text1"/>
                <w:sz w:val="24"/>
                <w14:textFill>
                  <w14:solidFill>
                    <w14:schemeClr w14:val="tx1"/>
                  </w14:solidFill>
                </w14:textFill>
              </w:rPr>
            </w:pPr>
          </w:p>
          <w:p w14:paraId="160FFAC8">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研究</w:t>
            </w:r>
          </w:p>
          <w:p w14:paraId="5FFC10D6">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内容</w:t>
            </w:r>
          </w:p>
        </w:tc>
        <w:tc>
          <w:tcPr>
            <w:tcW w:w="7088" w:type="dxa"/>
            <w:gridSpan w:val="7"/>
          </w:tcPr>
          <w:p w14:paraId="5CE25D3B">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研究方法</w:t>
            </w:r>
          </w:p>
        </w:tc>
      </w:tr>
      <w:tr w14:paraId="30AF8EE6">
        <w:tc>
          <w:tcPr>
            <w:tcW w:w="1384" w:type="dxa"/>
            <w:vMerge w:val="continue"/>
          </w:tcPr>
          <w:p w14:paraId="2C57E85F">
            <w:pPr>
              <w:jc w:val="center"/>
              <w:rPr>
                <w:rFonts w:ascii="黑体" w:hAnsi="黑体" w:eastAsia="黑体"/>
                <w:b/>
                <w:color w:val="000000" w:themeColor="text1"/>
                <w:sz w:val="24"/>
                <w14:textFill>
                  <w14:solidFill>
                    <w14:schemeClr w14:val="tx1"/>
                  </w14:solidFill>
                </w14:textFill>
              </w:rPr>
            </w:pPr>
          </w:p>
        </w:tc>
        <w:tc>
          <w:tcPr>
            <w:tcW w:w="992" w:type="dxa"/>
          </w:tcPr>
          <w:p w14:paraId="0FF674FF">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查阅</w:t>
            </w:r>
          </w:p>
          <w:p w14:paraId="45459F4E">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资料</w:t>
            </w:r>
          </w:p>
        </w:tc>
        <w:tc>
          <w:tcPr>
            <w:tcW w:w="993" w:type="dxa"/>
          </w:tcPr>
          <w:p w14:paraId="2D504E07">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采访</w:t>
            </w:r>
          </w:p>
        </w:tc>
        <w:tc>
          <w:tcPr>
            <w:tcW w:w="891" w:type="dxa"/>
          </w:tcPr>
          <w:p w14:paraId="508A92FB">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调查</w:t>
            </w:r>
          </w:p>
          <w:p w14:paraId="71938E8A">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问卷</w:t>
            </w:r>
          </w:p>
        </w:tc>
        <w:tc>
          <w:tcPr>
            <w:tcW w:w="1065" w:type="dxa"/>
          </w:tcPr>
          <w:p w14:paraId="13547B45">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实地</w:t>
            </w:r>
          </w:p>
          <w:p w14:paraId="555AAD8F">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考察</w:t>
            </w:r>
          </w:p>
        </w:tc>
        <w:tc>
          <w:tcPr>
            <w:tcW w:w="1065" w:type="dxa"/>
          </w:tcPr>
          <w:p w14:paraId="1F2E541A">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实验</w:t>
            </w:r>
          </w:p>
        </w:tc>
        <w:tc>
          <w:tcPr>
            <w:tcW w:w="1066" w:type="dxa"/>
          </w:tcPr>
          <w:p w14:paraId="15D565B0">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观察</w:t>
            </w:r>
          </w:p>
        </w:tc>
        <w:tc>
          <w:tcPr>
            <w:tcW w:w="1016" w:type="dxa"/>
          </w:tcPr>
          <w:p w14:paraId="72781286">
            <w:pPr>
              <w:jc w:val="center"/>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其他</w:t>
            </w:r>
          </w:p>
        </w:tc>
      </w:tr>
      <w:tr w14:paraId="308CBBD7">
        <w:tc>
          <w:tcPr>
            <w:tcW w:w="1384" w:type="dxa"/>
          </w:tcPr>
          <w:p w14:paraId="27B2529E">
            <w:pPr>
              <w:jc w:val="center"/>
              <w:rPr>
                <w:rFonts w:ascii="黑体" w:hAnsi="黑体" w:eastAsia="黑体"/>
                <w:bCs/>
                <w:color w:val="000000" w:themeColor="text1"/>
                <w:sz w:val="24"/>
                <w14:textFill>
                  <w14:solidFill>
                    <w14:schemeClr w14:val="tx1"/>
                  </w14:solidFill>
                </w14:textFill>
              </w:rPr>
            </w:pPr>
            <w:r>
              <w:rPr>
                <w:rFonts w:hint="eastAsia" w:ascii="黑体" w:hAnsi="黑体" w:eastAsia="黑体"/>
                <w:bCs/>
                <w:color w:val="000000" w:themeColor="text1"/>
                <w:sz w:val="24"/>
                <w:lang w:val="en-US" w:eastAsia="zh-CN"/>
                <w14:textFill>
                  <w14:solidFill>
                    <w14:schemeClr w14:val="tx1"/>
                  </w14:solidFill>
                </w14:textFill>
              </w:rPr>
              <w:t>关于烟卡的危害研究</w:t>
            </w:r>
          </w:p>
        </w:tc>
        <w:tc>
          <w:tcPr>
            <w:tcW w:w="992" w:type="dxa"/>
          </w:tcPr>
          <w:p w14:paraId="4ED0C106">
            <w:pPr>
              <w:jc w:val="center"/>
              <w:rPr>
                <w:rFonts w:ascii="宋体" w:hAnsi="宋体"/>
                <w:bCs/>
                <w:color w:val="000000" w:themeColor="text1"/>
                <w:sz w:val="24"/>
                <w14:textFill>
                  <w14:solidFill>
                    <w14:schemeClr w14:val="tx1"/>
                  </w14:solidFill>
                </w14:textFill>
              </w:rPr>
            </w:pPr>
            <w:r>
              <w:rPr>
                <w:rFonts w:hint="eastAsia" w:ascii="宋体" w:hAnsi="宋体"/>
                <w:bCs/>
                <w:color w:val="000000" w:themeColor="text1"/>
                <w:sz w:val="44"/>
                <w:szCs w:val="44"/>
                <w14:textFill>
                  <w14:solidFill>
                    <w14:schemeClr w14:val="tx1"/>
                  </w14:solidFill>
                </w14:textFill>
              </w:rPr>
              <w:t>√</w:t>
            </w:r>
          </w:p>
        </w:tc>
        <w:tc>
          <w:tcPr>
            <w:tcW w:w="993" w:type="dxa"/>
          </w:tcPr>
          <w:p w14:paraId="4BFC264A">
            <w:pPr>
              <w:jc w:val="center"/>
              <w:rPr>
                <w:rFonts w:ascii="宋体" w:hAnsi="宋体"/>
                <w:bCs/>
                <w:color w:val="000000" w:themeColor="text1"/>
                <w:sz w:val="24"/>
                <w14:textFill>
                  <w14:solidFill>
                    <w14:schemeClr w14:val="tx1"/>
                  </w14:solidFill>
                </w14:textFill>
              </w:rPr>
            </w:pPr>
            <w:r>
              <w:rPr>
                <w:rFonts w:hint="eastAsia" w:ascii="宋体" w:hAnsi="宋体"/>
                <w:bCs/>
                <w:color w:val="000000" w:themeColor="text1"/>
                <w:sz w:val="44"/>
                <w:szCs w:val="44"/>
                <w14:textFill>
                  <w14:solidFill>
                    <w14:schemeClr w14:val="tx1"/>
                  </w14:solidFill>
                </w14:textFill>
              </w:rPr>
              <w:t>√</w:t>
            </w:r>
          </w:p>
        </w:tc>
        <w:tc>
          <w:tcPr>
            <w:tcW w:w="891" w:type="dxa"/>
          </w:tcPr>
          <w:p w14:paraId="1B17F4E0">
            <w:pPr>
              <w:rPr>
                <w:rFonts w:ascii="宋体" w:hAnsi="宋体"/>
                <w:bCs/>
                <w:color w:val="000000" w:themeColor="text1"/>
                <w:sz w:val="24"/>
                <w14:textFill>
                  <w14:solidFill>
                    <w14:schemeClr w14:val="tx1"/>
                  </w14:solidFill>
                </w14:textFill>
              </w:rPr>
            </w:pPr>
            <w:r>
              <w:rPr>
                <w:rFonts w:hint="eastAsia" w:ascii="宋体" w:hAnsi="宋体"/>
                <w:bCs/>
                <w:color w:val="000000" w:themeColor="text1"/>
                <w:sz w:val="44"/>
                <w:szCs w:val="44"/>
                <w14:textFill>
                  <w14:solidFill>
                    <w14:schemeClr w14:val="tx1"/>
                  </w14:solidFill>
                </w14:textFill>
              </w:rPr>
              <w:t>√</w:t>
            </w:r>
          </w:p>
        </w:tc>
        <w:tc>
          <w:tcPr>
            <w:tcW w:w="1065" w:type="dxa"/>
          </w:tcPr>
          <w:p w14:paraId="3D6FCC52">
            <w:pPr>
              <w:jc w:val="center"/>
              <w:rPr>
                <w:rFonts w:ascii="宋体" w:hAnsi="宋体"/>
                <w:bCs/>
                <w:color w:val="000000" w:themeColor="text1"/>
                <w:sz w:val="24"/>
                <w14:textFill>
                  <w14:solidFill>
                    <w14:schemeClr w14:val="tx1"/>
                  </w14:solidFill>
                </w14:textFill>
              </w:rPr>
            </w:pPr>
          </w:p>
        </w:tc>
        <w:tc>
          <w:tcPr>
            <w:tcW w:w="1065" w:type="dxa"/>
          </w:tcPr>
          <w:p w14:paraId="649B5D99">
            <w:pPr>
              <w:rPr>
                <w:rFonts w:ascii="宋体" w:hAnsi="宋体"/>
                <w:bCs/>
                <w:color w:val="000000" w:themeColor="text1"/>
                <w:sz w:val="24"/>
                <w14:textFill>
                  <w14:solidFill>
                    <w14:schemeClr w14:val="tx1"/>
                  </w14:solidFill>
                </w14:textFill>
              </w:rPr>
            </w:pPr>
          </w:p>
        </w:tc>
        <w:tc>
          <w:tcPr>
            <w:tcW w:w="1066" w:type="dxa"/>
          </w:tcPr>
          <w:p w14:paraId="04AEE563">
            <w:pPr>
              <w:rPr>
                <w:rFonts w:ascii="宋体" w:hAnsi="宋体"/>
                <w:bCs/>
                <w:color w:val="000000" w:themeColor="text1"/>
                <w:sz w:val="24"/>
                <w14:textFill>
                  <w14:solidFill>
                    <w14:schemeClr w14:val="tx1"/>
                  </w14:solidFill>
                </w14:textFill>
              </w:rPr>
            </w:pPr>
            <w:r>
              <w:rPr>
                <w:rFonts w:hint="eastAsia" w:ascii="宋体" w:hAnsi="宋体"/>
                <w:bCs/>
                <w:color w:val="000000" w:themeColor="text1"/>
                <w:sz w:val="44"/>
                <w:szCs w:val="44"/>
                <w14:textFill>
                  <w14:solidFill>
                    <w14:schemeClr w14:val="tx1"/>
                  </w14:solidFill>
                </w14:textFill>
              </w:rPr>
              <w:t>√</w:t>
            </w:r>
          </w:p>
        </w:tc>
        <w:tc>
          <w:tcPr>
            <w:tcW w:w="1016" w:type="dxa"/>
          </w:tcPr>
          <w:p w14:paraId="3A395351">
            <w:pPr>
              <w:rPr>
                <w:rFonts w:ascii="宋体" w:hAnsi="宋体"/>
                <w:bCs/>
                <w:color w:val="000000" w:themeColor="text1"/>
                <w:sz w:val="24"/>
                <w14:textFill>
                  <w14:solidFill>
                    <w14:schemeClr w14:val="tx1"/>
                  </w14:solidFill>
                </w14:textFill>
              </w:rPr>
            </w:pPr>
          </w:p>
        </w:tc>
      </w:tr>
      <w:tr w14:paraId="062F4FBF">
        <w:tc>
          <w:tcPr>
            <w:tcW w:w="1384" w:type="dxa"/>
            <w:vAlign w:val="center"/>
          </w:tcPr>
          <w:p w14:paraId="4A836038">
            <w:pPr>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研究活动</w:t>
            </w:r>
          </w:p>
        </w:tc>
        <w:tc>
          <w:tcPr>
            <w:tcW w:w="7088" w:type="dxa"/>
            <w:gridSpan w:val="7"/>
          </w:tcPr>
          <w:p w14:paraId="6E4B1E5F">
            <w:pPr>
              <w:pStyle w:val="14"/>
              <w:numPr>
                <w:ilvl w:val="0"/>
                <w:numId w:val="6"/>
              </w:numPr>
              <w:ind w:firstLineChars="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lang w:val="en-US" w:eastAsia="zh-CN"/>
                <w14:textFill>
                  <w14:solidFill>
                    <w14:schemeClr w14:val="tx1"/>
                  </w14:solidFill>
                </w14:textFill>
              </w:rPr>
              <w:t>通过</w:t>
            </w:r>
            <w:r>
              <w:rPr>
                <w:rFonts w:hint="eastAsia" w:ascii="宋体" w:hAnsi="宋体"/>
                <w:bCs/>
                <w:color w:val="000000" w:themeColor="text1"/>
                <w:sz w:val="24"/>
                <w14:textFill>
                  <w14:solidFill>
                    <w14:schemeClr w14:val="tx1"/>
                  </w14:solidFill>
                </w14:textFill>
              </w:rPr>
              <w:t>查阅资料了解</w:t>
            </w:r>
            <w:r>
              <w:rPr>
                <w:rFonts w:hint="eastAsia" w:ascii="宋体" w:hAnsi="宋体"/>
                <w:bCs/>
                <w:color w:val="000000" w:themeColor="text1"/>
                <w:sz w:val="24"/>
                <w:lang w:val="en-US" w:eastAsia="zh-CN"/>
                <w14:textFill>
                  <w14:solidFill>
                    <w14:schemeClr w14:val="tx1"/>
                  </w14:solidFill>
                </w14:textFill>
              </w:rPr>
              <w:t>烟卡对身体健康的损伤情况；</w:t>
            </w:r>
          </w:p>
          <w:p w14:paraId="0417193B">
            <w:pPr>
              <w:pStyle w:val="14"/>
              <w:numPr>
                <w:ilvl w:val="0"/>
                <w:numId w:val="6"/>
              </w:numPr>
              <w:ind w:firstLineChars="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lang w:val="en-US" w:eastAsia="zh-CN"/>
                <w14:textFill>
                  <w14:solidFill>
                    <w14:schemeClr w14:val="tx1"/>
                  </w14:solidFill>
                </w14:textFill>
              </w:rPr>
              <w:t>通过</w:t>
            </w:r>
            <w:r>
              <w:rPr>
                <w:rFonts w:hint="eastAsia" w:ascii="宋体" w:hAnsi="宋体"/>
                <w:bCs/>
                <w:color w:val="000000" w:themeColor="text1"/>
                <w:sz w:val="24"/>
                <w14:textFill>
                  <w14:solidFill>
                    <w14:schemeClr w14:val="tx1"/>
                  </w14:solidFill>
                </w14:textFill>
              </w:rPr>
              <w:t>采访</w:t>
            </w:r>
            <w:r>
              <w:rPr>
                <w:rFonts w:hint="eastAsia" w:ascii="宋体" w:hAnsi="宋体"/>
                <w:bCs/>
                <w:color w:val="000000" w:themeColor="text1"/>
                <w:sz w:val="24"/>
                <w:lang w:val="en-US" w:eastAsia="zh-CN"/>
                <w14:textFill>
                  <w14:solidFill>
                    <w14:schemeClr w14:val="tx1"/>
                  </w14:solidFill>
                </w14:textFill>
              </w:rPr>
              <w:t>同学、老师、家长了解烟卡对我们的学习和生活有什么不良影响</w:t>
            </w:r>
            <w:r>
              <w:rPr>
                <w:rFonts w:ascii="宋体" w:hAnsi="宋体"/>
                <w:bCs/>
                <w:color w:val="000000" w:themeColor="text1"/>
                <w:sz w:val="24"/>
                <w14:textFill>
                  <w14:solidFill>
                    <w14:schemeClr w14:val="tx1"/>
                  </w14:solidFill>
                </w14:textFill>
              </w:rPr>
              <w:t xml:space="preserve"> </w:t>
            </w:r>
            <w:r>
              <w:rPr>
                <w:rFonts w:hint="eastAsia" w:ascii="宋体" w:hAnsi="宋体"/>
                <w:bCs/>
                <w:color w:val="000000" w:themeColor="text1"/>
                <w:sz w:val="24"/>
                <w14:textFill>
                  <w14:solidFill>
                    <w14:schemeClr w14:val="tx1"/>
                  </w14:solidFill>
                </w14:textFill>
              </w:rPr>
              <w:t>；</w:t>
            </w:r>
          </w:p>
          <w:p w14:paraId="49C8CC98">
            <w:pPr>
              <w:pStyle w:val="14"/>
              <w:numPr>
                <w:ilvl w:val="0"/>
                <w:numId w:val="6"/>
              </w:numPr>
              <w:ind w:firstLineChars="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lang w:val="en-US" w:eastAsia="zh-CN"/>
                <w14:textFill>
                  <w14:solidFill>
                    <w14:schemeClr w14:val="tx1"/>
                  </w14:solidFill>
                </w14:textFill>
              </w:rPr>
              <w:t>通过问卷调查来了解大家对烟卡的危害的知晓程度</w:t>
            </w:r>
            <w:r>
              <w:rPr>
                <w:rFonts w:hint="eastAsia" w:ascii="宋体" w:hAnsi="宋体"/>
                <w:bCs/>
                <w:color w:val="000000" w:themeColor="text1"/>
                <w:sz w:val="24"/>
                <w14:textFill>
                  <w14:solidFill>
                    <w14:schemeClr w14:val="tx1"/>
                  </w14:solidFill>
                </w14:textFill>
              </w:rPr>
              <w:t>；</w:t>
            </w:r>
          </w:p>
          <w:p w14:paraId="46FBE2B8">
            <w:pPr>
              <w:pStyle w:val="14"/>
              <w:numPr>
                <w:ilvl w:val="0"/>
                <w:numId w:val="6"/>
              </w:numPr>
              <w:ind w:firstLineChars="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lang w:val="en-US" w:eastAsia="zh-CN"/>
                <w14:textFill>
                  <w14:solidFill>
                    <w14:schemeClr w14:val="tx1"/>
                  </w14:solidFill>
                </w14:textFill>
              </w:rPr>
              <w:t>通过观察玩烟卡后带来的后果，了解烟卡的危害</w:t>
            </w:r>
            <w:r>
              <w:rPr>
                <w:rFonts w:hint="eastAsia" w:ascii="宋体" w:hAnsi="宋体"/>
                <w:bCs/>
                <w:color w:val="000000" w:themeColor="text1"/>
                <w:sz w:val="24"/>
                <w14:textFill>
                  <w14:solidFill>
                    <w14:schemeClr w14:val="tx1"/>
                  </w14:solidFill>
                </w14:textFill>
              </w:rPr>
              <w:t>；</w:t>
            </w:r>
          </w:p>
          <w:p w14:paraId="3746A7A0">
            <w:pPr>
              <w:pStyle w:val="14"/>
              <w:numPr>
                <w:ilvl w:val="0"/>
                <w:numId w:val="6"/>
              </w:numPr>
              <w:ind w:firstLineChars="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撰写</w:t>
            </w:r>
            <w:r>
              <w:rPr>
                <w:rFonts w:hint="eastAsia" w:ascii="宋体" w:hAnsi="宋体"/>
                <w:bCs/>
                <w:color w:val="000000" w:themeColor="text1"/>
                <w:sz w:val="24"/>
                <w:lang w:val="en-US" w:eastAsia="zh-CN"/>
                <w14:textFill>
                  <w14:solidFill>
                    <w14:schemeClr w14:val="tx1"/>
                  </w14:solidFill>
                </w14:textFill>
              </w:rPr>
              <w:t>抵制烟卡进校园</w:t>
            </w:r>
            <w:r>
              <w:rPr>
                <w:rFonts w:hint="eastAsia" w:ascii="宋体" w:hAnsi="宋体"/>
                <w:bCs/>
                <w:color w:val="000000" w:themeColor="text1"/>
                <w:sz w:val="24"/>
                <w14:textFill>
                  <w14:solidFill>
                    <w14:schemeClr w14:val="tx1"/>
                  </w14:solidFill>
                </w14:textFill>
              </w:rPr>
              <w:t>的倡议书，并宣传。</w:t>
            </w:r>
          </w:p>
        </w:tc>
      </w:tr>
    </w:tbl>
    <w:p w14:paraId="5D298E3D">
      <w:pPr>
        <w:rPr>
          <w:rFonts w:ascii="宋体" w:hAnsi="宋体"/>
          <w:bCs/>
          <w:color w:val="000000" w:themeColor="text1"/>
          <w:sz w:val="24"/>
          <w14:textFill>
            <w14:solidFill>
              <w14:schemeClr w14:val="tx1"/>
            </w14:solidFill>
          </w14:textFill>
        </w:rPr>
      </w:pPr>
    </w:p>
    <w:p w14:paraId="095DF7CE">
      <w:pP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（2）同学们，你们有什么发现？</w:t>
      </w:r>
    </w:p>
    <w:p w14:paraId="41F9AE80">
      <w:pP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【预设1】他们开展的活动很丰富。</w:t>
      </w:r>
    </w:p>
    <w:p w14:paraId="32024145">
      <w:pP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【预设2】他们合理利用身边的资源。</w:t>
      </w:r>
    </w:p>
    <w:p w14:paraId="19975F74">
      <w:pPr>
        <w:rPr>
          <w:rFonts w:ascii="宋体" w:hAnsi="宋体"/>
          <w:b/>
          <w:color w:val="FF0000"/>
          <w:sz w:val="24"/>
        </w:rPr>
      </w:pPr>
      <w:r>
        <w:rPr>
          <w:rFonts w:hint="eastAsia" w:ascii="宋体" w:hAnsi="宋体"/>
          <w:bCs/>
          <w:color w:val="000000" w:themeColor="text1"/>
          <w:sz w:val="24"/>
          <w:shd w:val="clear" w:color="auto" w:fill="auto"/>
          <w14:textFill>
            <w14:solidFill>
              <w14:schemeClr w14:val="tx1"/>
            </w14:solidFill>
          </w14:textFill>
        </w:rPr>
        <w:t>小结：</w:t>
      </w:r>
      <w:r>
        <w:rPr>
          <w:rFonts w:hint="eastAsia" w:ascii="宋体" w:hAnsi="宋体"/>
          <w:bCs/>
          <w:color w:val="000000" w:themeColor="text1"/>
          <w:sz w:val="24"/>
          <w14:textFill>
            <w14:solidFill>
              <w14:schemeClr w14:val="tx1"/>
            </w14:solidFill>
          </w14:textFill>
        </w:rPr>
        <w:t>是呀，同学们，我们小组在指定研究活动时可以根据研究内容和研究方法来设计。除了常用的研究方法，我们还可以设计更多与研究内容有关的丰富活动，比如：</w:t>
      </w:r>
      <w:r>
        <w:rPr>
          <w:rFonts w:hint="eastAsia" w:ascii="宋体" w:hAnsi="宋体"/>
          <w:b/>
          <w:color w:val="FF0000"/>
          <w:sz w:val="24"/>
        </w:rPr>
        <w:t>倡议书、手抄报、调查报告、宣传、知识竞答、模型制作、讲堂、展演</w:t>
      </w:r>
      <w:r>
        <w:rPr>
          <w:rFonts w:ascii="宋体" w:hAnsi="宋体"/>
          <w:b/>
          <w:color w:val="FF0000"/>
          <w:sz w:val="24"/>
        </w:rPr>
        <w:t>……</w:t>
      </w:r>
      <w:r>
        <w:rPr>
          <w:rFonts w:hint="eastAsia" w:ascii="宋体" w:hAnsi="宋体"/>
          <w:b/>
          <w:color w:val="FF0000"/>
          <w:sz w:val="24"/>
        </w:rPr>
        <w:t>(板贴)</w:t>
      </w:r>
    </w:p>
    <w:p w14:paraId="3BF8FDCB">
      <w:pP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2.迁移运用</w:t>
      </w:r>
    </w:p>
    <w:p w14:paraId="722F6D65">
      <w:pP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（1）看了他们的设计，相信你们也早已跃跃欲试了。</w:t>
      </w:r>
    </w:p>
    <w:p w14:paraId="50765387">
      <w:pPr>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PPT出示活动要求：</w:t>
      </w:r>
    </w:p>
    <w:p w14:paraId="3274C592">
      <w:pPr>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-48895</wp:posOffset>
                </wp:positionH>
                <wp:positionV relativeFrom="paragraph">
                  <wp:posOffset>19050</wp:posOffset>
                </wp:positionV>
                <wp:extent cx="5337810" cy="1288415"/>
                <wp:effectExtent l="6350" t="6350" r="15240" b="26035"/>
                <wp:wrapNone/>
                <wp:docPr id="15" name="圆角矩形 15"/>
                <wp:cNvGraphicFramePr/>
                <a:graphic xmlns:a="http://schemas.openxmlformats.org/drawingml/2006/main">
                  <a:graphicData uri="http://schemas.microsoft.com/office/word/2010/wordprocessingShape">
                    <wps:wsp>
                      <wps:cNvSpPr/>
                      <wps:spPr>
                        <a:xfrm>
                          <a:off x="0" y="0"/>
                          <a:ext cx="5337810" cy="1288415"/>
                        </a:xfrm>
                        <a:prstGeom prst="roundRect">
                          <a:avLst>
                            <a:gd name="adj" fmla="val 16667"/>
                          </a:avLst>
                        </a:prstGeom>
                        <a:solidFill>
                          <a:srgbClr val="FFFFFF"/>
                        </a:solidFill>
                        <a:ln w="12700" cap="flat" cmpd="sng">
                          <a:solidFill>
                            <a:srgbClr val="70AD47"/>
                          </a:solidFill>
                          <a:prstDash val="dash"/>
                          <a:headEnd type="none" w="med" len="med"/>
                          <a:tailEnd type="none" w="med" len="med"/>
                        </a:ln>
                      </wps:spPr>
                      <wps:txbx>
                        <w:txbxContent>
                          <w:p w14:paraId="2A04EED2">
                            <w:pPr>
                              <w:rPr>
                                <w:b/>
                                <w:bCs/>
                                <w:sz w:val="24"/>
                              </w:rPr>
                            </w:pPr>
                            <w:r>
                              <w:rPr>
                                <w:rFonts w:hint="eastAsia"/>
                                <w:b/>
                                <w:bCs/>
                                <w:sz w:val="24"/>
                              </w:rPr>
                              <w:t>活动三</w:t>
                            </w:r>
                          </w:p>
                          <w:p w14:paraId="61055382">
                            <w:pPr>
                              <w:rPr>
                                <w:sz w:val="24"/>
                              </w:rPr>
                            </w:pPr>
                            <w:r>
                              <w:rPr>
                                <w:rFonts w:hint="eastAsia"/>
                                <w:b/>
                                <w:bCs/>
                                <w:sz w:val="24"/>
                              </w:rPr>
                              <w:t>1</w:t>
                            </w:r>
                            <w:r>
                              <w:rPr>
                                <w:b/>
                                <w:bCs/>
                                <w:sz w:val="24"/>
                              </w:rPr>
                              <w:t>.</w:t>
                            </w:r>
                            <w:r>
                              <w:rPr>
                                <w:rFonts w:hint="eastAsia"/>
                                <w:b/>
                                <w:bCs/>
                                <w:sz w:val="24"/>
                              </w:rPr>
                              <w:t>活动目标：</w:t>
                            </w:r>
                            <w:r>
                              <w:rPr>
                                <w:rFonts w:hint="eastAsia"/>
                                <w:sz w:val="24"/>
                              </w:rPr>
                              <w:t>初步制定活动计划</w:t>
                            </w:r>
                          </w:p>
                          <w:p w14:paraId="0A423CE2">
                            <w:pPr>
                              <w:rPr>
                                <w:sz w:val="24"/>
                              </w:rPr>
                            </w:pPr>
                            <w:r>
                              <w:rPr>
                                <w:rFonts w:hint="eastAsia"/>
                                <w:b/>
                                <w:bCs/>
                                <w:sz w:val="24"/>
                              </w:rPr>
                              <w:t>2</w:t>
                            </w:r>
                            <w:r>
                              <w:rPr>
                                <w:b/>
                                <w:bCs/>
                                <w:sz w:val="24"/>
                              </w:rPr>
                              <w:t>.</w:t>
                            </w:r>
                            <w:r>
                              <w:rPr>
                                <w:rFonts w:hint="eastAsia"/>
                                <w:b/>
                                <w:bCs/>
                                <w:sz w:val="24"/>
                              </w:rPr>
                              <w:t>活动方式：</w:t>
                            </w:r>
                            <w:r>
                              <w:rPr>
                                <w:rFonts w:hint="eastAsia"/>
                                <w:sz w:val="24"/>
                              </w:rPr>
                              <w:t>小组合作</w:t>
                            </w:r>
                          </w:p>
                          <w:p w14:paraId="399641D7">
                            <w:pPr>
                              <w:rPr>
                                <w:sz w:val="24"/>
                              </w:rPr>
                            </w:pPr>
                            <w:r>
                              <w:rPr>
                                <w:rFonts w:hint="eastAsia"/>
                                <w:b/>
                                <w:bCs/>
                                <w:sz w:val="24"/>
                              </w:rPr>
                              <w:t>3</w:t>
                            </w:r>
                            <w:r>
                              <w:rPr>
                                <w:b/>
                                <w:bCs/>
                                <w:sz w:val="24"/>
                              </w:rPr>
                              <w:t>.</w:t>
                            </w:r>
                            <w:r>
                              <w:rPr>
                                <w:rFonts w:hint="eastAsia"/>
                                <w:b/>
                                <w:bCs/>
                                <w:sz w:val="24"/>
                              </w:rPr>
                              <w:t>活动任务：</w:t>
                            </w:r>
                            <w:r>
                              <w:rPr>
                                <w:rFonts w:hint="eastAsia"/>
                                <w:sz w:val="24"/>
                              </w:rPr>
                              <w:t>结合研究内容和研究方法设计研究活动，两人在任务单二上撰写活动内容，其余人设计丰富的活动。</w:t>
                            </w:r>
                          </w:p>
                          <w:p w14:paraId="7CA58695"/>
                        </w:txbxContent>
                      </wps:txbx>
                      <wps:bodyPr upright="1"/>
                    </wps:wsp>
                  </a:graphicData>
                </a:graphic>
              </wp:anchor>
            </w:drawing>
          </mc:Choice>
          <mc:Fallback>
            <w:pict>
              <v:roundrect id="_x0000_s1026" o:spid="_x0000_s1026" o:spt="2" style="position:absolute;left:0pt;margin-left:-3.85pt;margin-top:1.5pt;height:101.45pt;width:420.3pt;z-index:251663360;mso-width-relative:page;mso-height-relative:page;" fillcolor="#FFFFFF" filled="t" stroked="t" coordsize="21600,21600" arcsize="0.166666666666667" o:gfxdata="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iHiFfYAAAACAEAAA8AAAAAAAAAAQAgAAAAIgAAAGRycy9kb3ducmV2LnhtbFBLAQIUABQA&#10;AAAIAIdO4kAjH6F7KQIAAFkEAAAOAAAAAAAAAAEAIAAAACcBAABkcnMvZTJvRG9jLnhtbFBLBQYA&#10;AAAABgAGAFkBAADCBQAAAAA=&#10;">
                <v:fill on="t" focussize="0,0"/>
                <v:stroke weight="1pt" color="#70AD47" joinstyle="round" dashstyle="dash"/>
                <v:imagedata o:title=""/>
                <o:lock v:ext="edit" aspectratio="f"/>
                <v:textbox>
                  <w:txbxContent>
                    <w:p w14:paraId="2A04EED2">
                      <w:pPr>
                        <w:rPr>
                          <w:b/>
                          <w:bCs/>
                          <w:sz w:val="24"/>
                        </w:rPr>
                      </w:pPr>
                      <w:r>
                        <w:rPr>
                          <w:rFonts w:hint="eastAsia"/>
                          <w:b/>
                          <w:bCs/>
                          <w:sz w:val="24"/>
                        </w:rPr>
                        <w:t>活动三</w:t>
                      </w:r>
                    </w:p>
                    <w:p w14:paraId="61055382">
                      <w:pPr>
                        <w:rPr>
                          <w:sz w:val="24"/>
                        </w:rPr>
                      </w:pPr>
                      <w:r>
                        <w:rPr>
                          <w:rFonts w:hint="eastAsia"/>
                          <w:b/>
                          <w:bCs/>
                          <w:sz w:val="24"/>
                        </w:rPr>
                        <w:t>1</w:t>
                      </w:r>
                      <w:r>
                        <w:rPr>
                          <w:b/>
                          <w:bCs/>
                          <w:sz w:val="24"/>
                        </w:rPr>
                        <w:t>.</w:t>
                      </w:r>
                      <w:r>
                        <w:rPr>
                          <w:rFonts w:hint="eastAsia"/>
                          <w:b/>
                          <w:bCs/>
                          <w:sz w:val="24"/>
                        </w:rPr>
                        <w:t>活动目标：</w:t>
                      </w:r>
                      <w:r>
                        <w:rPr>
                          <w:rFonts w:hint="eastAsia"/>
                          <w:sz w:val="24"/>
                        </w:rPr>
                        <w:t>初步制定活动计划</w:t>
                      </w:r>
                    </w:p>
                    <w:p w14:paraId="0A423CE2">
                      <w:pPr>
                        <w:rPr>
                          <w:sz w:val="24"/>
                        </w:rPr>
                      </w:pPr>
                      <w:r>
                        <w:rPr>
                          <w:rFonts w:hint="eastAsia"/>
                          <w:b/>
                          <w:bCs/>
                          <w:sz w:val="24"/>
                        </w:rPr>
                        <w:t>2</w:t>
                      </w:r>
                      <w:r>
                        <w:rPr>
                          <w:b/>
                          <w:bCs/>
                          <w:sz w:val="24"/>
                        </w:rPr>
                        <w:t>.</w:t>
                      </w:r>
                      <w:r>
                        <w:rPr>
                          <w:rFonts w:hint="eastAsia"/>
                          <w:b/>
                          <w:bCs/>
                          <w:sz w:val="24"/>
                        </w:rPr>
                        <w:t>活动方式：</w:t>
                      </w:r>
                      <w:r>
                        <w:rPr>
                          <w:rFonts w:hint="eastAsia"/>
                          <w:sz w:val="24"/>
                        </w:rPr>
                        <w:t>小组合作</w:t>
                      </w:r>
                    </w:p>
                    <w:p w14:paraId="399641D7">
                      <w:pPr>
                        <w:rPr>
                          <w:sz w:val="24"/>
                        </w:rPr>
                      </w:pPr>
                      <w:r>
                        <w:rPr>
                          <w:rFonts w:hint="eastAsia"/>
                          <w:b/>
                          <w:bCs/>
                          <w:sz w:val="24"/>
                        </w:rPr>
                        <w:t>3</w:t>
                      </w:r>
                      <w:r>
                        <w:rPr>
                          <w:b/>
                          <w:bCs/>
                          <w:sz w:val="24"/>
                        </w:rPr>
                        <w:t>.</w:t>
                      </w:r>
                      <w:r>
                        <w:rPr>
                          <w:rFonts w:hint="eastAsia"/>
                          <w:b/>
                          <w:bCs/>
                          <w:sz w:val="24"/>
                        </w:rPr>
                        <w:t>活动任务：</w:t>
                      </w:r>
                      <w:r>
                        <w:rPr>
                          <w:rFonts w:hint="eastAsia"/>
                          <w:sz w:val="24"/>
                        </w:rPr>
                        <w:t>结合研究内容和研究方法设计研究活动，两人在任务单二上撰写活动内容，其余人设计丰富的活动。</w:t>
                      </w:r>
                    </w:p>
                    <w:p w14:paraId="7CA58695"/>
                  </w:txbxContent>
                </v:textbox>
              </v:roundrect>
            </w:pict>
          </mc:Fallback>
        </mc:AlternateContent>
      </w:r>
    </w:p>
    <w:p w14:paraId="31AD2A2D">
      <w:pPr>
        <w:ind w:firstLine="480" w:firstLineChars="200"/>
        <w:rPr>
          <w:rFonts w:ascii="宋体" w:hAnsi="宋体"/>
          <w:bCs/>
          <w:color w:val="000000" w:themeColor="text1"/>
          <w:sz w:val="24"/>
          <w14:textFill>
            <w14:solidFill>
              <w14:schemeClr w14:val="tx1"/>
            </w14:solidFill>
          </w14:textFill>
        </w:rPr>
      </w:pPr>
    </w:p>
    <w:p w14:paraId="65504810">
      <w:pPr>
        <w:ind w:firstLine="480" w:firstLineChars="200"/>
        <w:rPr>
          <w:rFonts w:ascii="宋体" w:hAnsi="宋体"/>
          <w:bCs/>
          <w:color w:val="000000" w:themeColor="text1"/>
          <w:sz w:val="24"/>
          <w14:textFill>
            <w14:solidFill>
              <w14:schemeClr w14:val="tx1"/>
            </w14:solidFill>
          </w14:textFill>
        </w:rPr>
      </w:pPr>
    </w:p>
    <w:p w14:paraId="6986AC3E">
      <w:pPr>
        <w:ind w:firstLine="480" w:firstLineChars="200"/>
        <w:rPr>
          <w:rFonts w:ascii="宋体" w:hAnsi="宋体"/>
          <w:bCs/>
          <w:color w:val="000000" w:themeColor="text1"/>
          <w:sz w:val="24"/>
          <w14:textFill>
            <w14:solidFill>
              <w14:schemeClr w14:val="tx1"/>
            </w14:solidFill>
          </w14:textFill>
        </w:rPr>
      </w:pPr>
    </w:p>
    <w:p w14:paraId="624227A9">
      <w:pPr>
        <w:ind w:firstLine="480" w:firstLineChars="200"/>
        <w:rPr>
          <w:rFonts w:ascii="宋体" w:hAnsi="宋体"/>
          <w:bCs/>
          <w:color w:val="000000" w:themeColor="text1"/>
          <w:sz w:val="24"/>
          <w14:textFill>
            <w14:solidFill>
              <w14:schemeClr w14:val="tx1"/>
            </w14:solidFill>
          </w14:textFill>
        </w:rPr>
      </w:pPr>
    </w:p>
    <w:p w14:paraId="41966290">
      <w:pPr>
        <w:rPr>
          <w:rFonts w:ascii="宋体" w:hAnsi="宋体"/>
          <w:bCs/>
          <w:color w:val="000000" w:themeColor="text1"/>
          <w:sz w:val="24"/>
          <w14:textFill>
            <w14:solidFill>
              <w14:schemeClr w14:val="tx1"/>
            </w14:solidFill>
          </w14:textFill>
        </w:rPr>
      </w:pPr>
    </w:p>
    <w:p w14:paraId="68805364">
      <w:pPr>
        <w:rPr>
          <w:rFonts w:hint="eastAsia" w:ascii="宋体" w:hAnsi="宋体"/>
          <w:bCs/>
          <w:color w:val="000000" w:themeColor="text1"/>
          <w:sz w:val="24"/>
          <w14:textFill>
            <w14:solidFill>
              <w14:schemeClr w14:val="tx1"/>
            </w14:solidFill>
          </w14:textFill>
        </w:rPr>
      </w:pPr>
    </w:p>
    <w:p w14:paraId="7F44D446">
      <w:pP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（2）交流展示，生生互评并修改</w:t>
      </w:r>
    </w:p>
    <w:p w14:paraId="47962CD5">
      <w:pP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四、总结交流，研究活动延伸</w:t>
      </w:r>
    </w:p>
    <w:p w14:paraId="23AE9707">
      <w:pP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1</w:t>
      </w:r>
      <w:r>
        <w:rPr>
          <w:rFonts w:ascii="宋体" w:hAnsi="宋体"/>
          <w:bCs/>
          <w:color w:val="000000" w:themeColor="text1"/>
          <w:sz w:val="24"/>
          <w14:textFill>
            <w14:solidFill>
              <w14:schemeClr w14:val="tx1"/>
            </w14:solidFill>
          </w14:textFill>
        </w:rPr>
        <w:t>.</w:t>
      </w:r>
      <w:r>
        <w:rPr>
          <w:rFonts w:hint="eastAsia" w:ascii="宋体" w:hAnsi="宋体"/>
          <w:bCs/>
          <w:color w:val="000000" w:themeColor="text1"/>
          <w:sz w:val="24"/>
          <w14:textFill>
            <w14:solidFill>
              <w14:schemeClr w14:val="tx1"/>
            </w14:solidFill>
          </w14:textFill>
        </w:rPr>
        <w:t>计划初步制定好了，是否合理可行呢？我们还需要进一步完善：</w:t>
      </w:r>
    </w:p>
    <w:p w14:paraId="269BAF50">
      <w:pPr>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-22225</wp:posOffset>
                </wp:positionH>
                <wp:positionV relativeFrom="paragraph">
                  <wp:posOffset>83185</wp:posOffset>
                </wp:positionV>
                <wp:extent cx="5144770" cy="782320"/>
                <wp:effectExtent l="6350" t="6350" r="30480" b="24130"/>
                <wp:wrapNone/>
                <wp:docPr id="16" name="圆角矩形 16"/>
                <wp:cNvGraphicFramePr/>
                <a:graphic xmlns:a="http://schemas.openxmlformats.org/drawingml/2006/main">
                  <a:graphicData uri="http://schemas.microsoft.com/office/word/2010/wordprocessingShape">
                    <wps:wsp>
                      <wps:cNvSpPr/>
                      <wps:spPr>
                        <a:xfrm>
                          <a:off x="0" y="0"/>
                          <a:ext cx="5144770" cy="782320"/>
                        </a:xfrm>
                        <a:prstGeom prst="roundRect">
                          <a:avLst>
                            <a:gd name="adj" fmla="val 16667"/>
                          </a:avLst>
                        </a:prstGeom>
                        <a:solidFill>
                          <a:srgbClr val="FFFFFF"/>
                        </a:solidFill>
                        <a:ln w="12700" cap="flat" cmpd="sng">
                          <a:solidFill>
                            <a:srgbClr val="FFC000"/>
                          </a:solidFill>
                          <a:prstDash val="dash"/>
                          <a:headEnd type="none" w="med" len="med"/>
                          <a:tailEnd type="none" w="med" len="med"/>
                        </a:ln>
                      </wps:spPr>
                      <wps:txbx>
                        <w:txbxContent>
                          <w:p w14:paraId="22F0406D">
                            <w:pP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课后活动延伸：</w:t>
                            </w:r>
                          </w:p>
                          <w:p w14:paraId="11872BF6">
                            <w:pPr>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1.</w:t>
                            </w:r>
                            <w:r>
                              <w:rPr>
                                <w:rFonts w:hint="eastAsia" w:ascii="宋体" w:hAnsi="宋体"/>
                                <w:bCs/>
                                <w:color w:val="000000" w:themeColor="text1"/>
                                <w:sz w:val="24"/>
                                <w14:textFill>
                                  <w14:solidFill>
                                    <w14:schemeClr w14:val="tx1"/>
                                  </w14:solidFill>
                                </w14:textFill>
                              </w:rPr>
                              <w:t>小组内继续完善活动方案；</w:t>
                            </w:r>
                          </w:p>
                          <w:p w14:paraId="7496CAEC">
                            <w:pP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2.下节课，各小组准备交流研究方案。</w:t>
                            </w:r>
                          </w:p>
                          <w:p w14:paraId="474E7923"/>
                        </w:txbxContent>
                      </wps:txbx>
                      <wps:bodyPr upright="1"/>
                    </wps:wsp>
                  </a:graphicData>
                </a:graphic>
              </wp:anchor>
            </w:drawing>
          </mc:Choice>
          <mc:Fallback>
            <w:pict>
              <v:roundrect id="_x0000_s1026" o:spid="_x0000_s1026" o:spt="2" style="position:absolute;left:0pt;margin-left:-1.75pt;margin-top:6.55pt;height:61.6pt;width:405.1pt;z-index:251664384;mso-width-relative:page;mso-height-relative:page;" fillcolor="#FFFFFF" filled="t" stroked="t" coordsize="21600,21600" arcsize="0.166666666666667" o:gfxdata="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b3&#10;+pXVAAAACQEAAA8AAAAAAAAAAQAgAAAAIgAAAGRycy9kb3ducmV2LnhtbFBLAQIUABQAAAAIAIdO&#10;4kCnPdOjJgIAAFgEAAAOAAAAAAAAAAEAIAAAACQBAABkcnMvZTJvRG9jLnhtbFBLBQYAAAAABgAG&#10;AFkBAAC8BQAAAAA=&#10;">
                <v:fill on="t" focussize="0,0"/>
                <v:stroke weight="1pt" color="#FFC000" joinstyle="round" dashstyle="dash"/>
                <v:imagedata o:title=""/>
                <o:lock v:ext="edit" aspectratio="f"/>
                <v:textbox>
                  <w:txbxContent>
                    <w:p w14:paraId="22F0406D">
                      <w:pP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课后活动延伸：</w:t>
                      </w:r>
                    </w:p>
                    <w:p w14:paraId="11872BF6">
                      <w:pPr>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1.</w:t>
                      </w:r>
                      <w:r>
                        <w:rPr>
                          <w:rFonts w:hint="eastAsia" w:ascii="宋体" w:hAnsi="宋体"/>
                          <w:bCs/>
                          <w:color w:val="000000" w:themeColor="text1"/>
                          <w:sz w:val="24"/>
                          <w14:textFill>
                            <w14:solidFill>
                              <w14:schemeClr w14:val="tx1"/>
                            </w14:solidFill>
                          </w14:textFill>
                        </w:rPr>
                        <w:t>小组内继续完善活动方案；</w:t>
                      </w:r>
                    </w:p>
                    <w:p w14:paraId="7496CAEC">
                      <w:pPr>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2.下节课，各小组准备交流研究方案。</w:t>
                      </w:r>
                    </w:p>
                    <w:p w14:paraId="474E7923"/>
                  </w:txbxContent>
                </v:textbox>
              </v:roundrect>
            </w:pict>
          </mc:Fallback>
        </mc:AlternateContent>
      </w:r>
    </w:p>
    <w:p w14:paraId="62C9E64D">
      <w:pPr>
        <w:rPr>
          <w:rFonts w:ascii="宋体" w:hAnsi="宋体"/>
          <w:bCs/>
          <w:color w:val="000000" w:themeColor="text1"/>
          <w:sz w:val="24"/>
          <w14:textFill>
            <w14:solidFill>
              <w14:schemeClr w14:val="tx1"/>
            </w14:solidFill>
          </w14:textFill>
        </w:rPr>
      </w:pPr>
    </w:p>
    <w:p w14:paraId="5377725F">
      <w:pPr>
        <w:rPr>
          <w:rFonts w:ascii="宋体" w:hAnsi="宋体"/>
          <w:bCs/>
          <w:color w:val="000000" w:themeColor="text1"/>
          <w:sz w:val="24"/>
          <w14:textFill>
            <w14:solidFill>
              <w14:schemeClr w14:val="tx1"/>
            </w14:solidFill>
          </w14:textFill>
        </w:rPr>
      </w:pPr>
    </w:p>
    <w:p w14:paraId="551606D7">
      <w:pPr>
        <w:rPr>
          <w:sz w:val="24"/>
        </w:rPr>
      </w:pPr>
    </w:p>
    <w:p w14:paraId="3962673F">
      <w:pPr>
        <w:rPr>
          <w:sz w:val="24"/>
        </w:rPr>
      </w:pPr>
      <w:r>
        <w:rPr>
          <w:rFonts w:hint="eastAsia"/>
          <w:sz w:val="24"/>
        </w:rPr>
        <w:t>2. 总结回顾</w:t>
      </w:r>
    </w:p>
    <w:p w14:paraId="22986833">
      <w:pPr>
        <w:ind w:firstLine="480" w:firstLineChars="200"/>
        <w:rPr>
          <w:color w:val="FF0000"/>
          <w:sz w:val="24"/>
        </w:rPr>
      </w:pPr>
      <w:r>
        <w:rPr>
          <w:rFonts w:hint="eastAsia"/>
          <w:color w:val="000000" w:themeColor="text1"/>
          <w:sz w:val="24"/>
          <w14:textFill>
            <w14:solidFill>
              <w14:schemeClr w14:val="tx1"/>
            </w14:solidFill>
          </w14:textFill>
        </w:rPr>
        <w:t>同学们，</w:t>
      </w:r>
      <w:r>
        <w:rPr>
          <w:rFonts w:hint="eastAsia"/>
          <w:color w:val="000000" w:themeColor="text1"/>
          <w:sz w:val="24"/>
          <w:lang w:val="en-US" w:eastAsia="zh-CN"/>
          <w14:textFill>
            <w14:solidFill>
              <w14:schemeClr w14:val="tx1"/>
            </w14:solidFill>
          </w14:textFill>
        </w:rPr>
        <w:t>虽然烟卡游戏已经在不经意间席卷了我们的校园，有些同学甚至沉迷于烟卡游戏不可自拔，但只要我们放平自己的心态，我相信在学校、家庭、社会的共同努力下，烟卡总有一天会在我们的校园中消失，在我们的生活中消失。让我们一起</w:t>
      </w:r>
      <w:r>
        <w:rPr>
          <w:rFonts w:hint="eastAsia"/>
          <w:color w:val="FF0000"/>
          <w:sz w:val="24"/>
          <w:lang w:val="en-US" w:eastAsia="zh-CN"/>
        </w:rPr>
        <w:t>对烟卡说不</w:t>
      </w:r>
      <w:r>
        <w:rPr>
          <w:rFonts w:hint="eastAsia"/>
          <w:color w:val="000000" w:themeColor="text1"/>
          <w:sz w:val="24"/>
          <w:lang w:val="en-US" w:eastAsia="zh-CN"/>
          <w14:textFill>
            <w14:solidFill>
              <w14:schemeClr w14:val="tx1"/>
            </w14:solidFill>
          </w14:textFill>
        </w:rPr>
        <w:t>课下</w:t>
      </w:r>
      <w:r>
        <w:rPr>
          <w:rFonts w:hint="eastAsia"/>
          <w:color w:val="000000" w:themeColor="text1"/>
          <w:sz w:val="24"/>
          <w14:textFill>
            <w14:solidFill>
              <w14:schemeClr w14:val="tx1"/>
            </w14:solidFill>
          </w14:textFill>
        </w:rPr>
        <w:t>大家就可以开展丰富多彩的研究之旅啦，期待你们都能成为研究小达人！</w:t>
      </w:r>
    </w:p>
    <w:p w14:paraId="43F2FAB0">
      <w:pPr>
        <w:rPr>
          <w:rFonts w:hint="default"/>
          <w:b/>
          <w:bCs/>
          <w:sz w:val="24"/>
          <w:szCs w:val="24"/>
          <w:lang w:val="en-US" w:eastAsia="zh-CN"/>
        </w:rPr>
      </w:pPr>
    </w:p>
    <w:p w14:paraId="2EDDAB36">
      <w:pPr>
        <w:rPr>
          <w:rFonts w:hint="eastAsia" w:ascii="宋体" w:hAnsi="宋体" w:eastAsia="宋体" w:cs="宋体"/>
          <w:sz w:val="24"/>
          <w:szCs w:val="24"/>
          <w:lang w:val="en-US" w:eastAsia="zh-CN"/>
        </w:rPr>
      </w:pPr>
      <w:r>
        <w:rPr>
          <w:rFonts w:hint="eastAsia"/>
          <w:b/>
          <w:bCs/>
          <w:sz w:val="24"/>
          <w:szCs w:val="24"/>
          <w:lang w:val="en-US" w:eastAsia="zh-CN"/>
        </w:rPr>
        <w:t xml:space="preserve">【板书设计】        </w:t>
      </w:r>
      <w:r>
        <w:rPr>
          <w:rFonts w:hint="eastAsia" w:ascii="宋体" w:hAnsi="宋体" w:eastAsia="宋体" w:cs="宋体"/>
          <w:b/>
          <w:bCs/>
          <w:sz w:val="24"/>
          <w:szCs w:val="24"/>
          <w:lang w:val="en-US" w:eastAsia="zh-CN"/>
        </w:rPr>
        <w:t xml:space="preserve"> </w:t>
      </w:r>
      <w:r>
        <w:rPr>
          <w:rFonts w:hint="eastAsia" w:ascii="宋体" w:hAnsi="宋体" w:eastAsia="宋体" w:cs="宋体"/>
          <w:sz w:val="24"/>
          <w:szCs w:val="24"/>
          <w:lang w:val="en-US" w:eastAsia="zh-CN"/>
        </w:rPr>
        <w:t>“烟卡”游戏席卷校园的研究</w:t>
      </w:r>
    </w:p>
    <w:p w14:paraId="20D5AEB8">
      <w:pP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lang w:val="en-US" w:eastAsia="zh-CN"/>
          <w14:textFill>
            <w14:solidFill>
              <w14:schemeClr w14:val="tx1"/>
            </w14:solidFill>
          </w14:textFill>
        </w:rPr>
        <w:t>研究内容</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lang w:val="en-US" w:eastAsia="zh-CN"/>
          <w14:textFill>
            <w14:solidFill>
              <w14:schemeClr w14:val="tx1"/>
            </w14:solidFill>
          </w14:textFill>
        </w:rPr>
        <w:t xml:space="preserve"> 研究方法</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lang w:val="en-US" w:eastAsia="zh-CN"/>
          <w14:textFill>
            <w14:solidFill>
              <w14:schemeClr w14:val="tx1"/>
            </w14:solidFill>
          </w14:textFill>
        </w:rPr>
        <w:t>研究活动</w:t>
      </w:r>
    </w:p>
    <w:p w14:paraId="2059CEDA">
      <w:pP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烟卡的制作                       查阅资料               倡议书</w:t>
      </w:r>
    </w:p>
    <w:p w14:paraId="5C2A444E">
      <w:pP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烟卡游戏深受喜爱的原因           采访                   手抄报</w:t>
      </w:r>
    </w:p>
    <w:p w14:paraId="1C449E25">
      <w:pP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获得烟卡的渠道                   实地考察               调查报告</w:t>
      </w:r>
    </w:p>
    <w:p w14:paraId="4D8208EE">
      <w:pP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烟卡的危害                       调查问卷               宣传</w:t>
      </w:r>
    </w:p>
    <w:p w14:paraId="273A69F8">
      <w:pP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烟卡的现状                       ......                 展演</w:t>
      </w:r>
    </w:p>
    <w:p w14:paraId="733F5A2A">
      <w:pP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应对烟卡游戏的策略                                      知识竞答</w:t>
      </w:r>
    </w:p>
    <w:p w14:paraId="7A5AD06D">
      <w:pP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特定行业的影响                                          讲堂</w:t>
      </w:r>
    </w:p>
    <w:p w14:paraId="06479857">
      <w:pP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寻找替代游戏                                            ...... </w:t>
      </w:r>
    </w:p>
    <w:p w14:paraId="6BD6803E">
      <w:pPr>
        <w:ind w:firstLine="240" w:firstLineChars="100"/>
        <w:rPr>
          <w:rFonts w:hint="default"/>
          <w:b/>
          <w:bCs/>
          <w:sz w:val="24"/>
          <w:szCs w:val="24"/>
          <w:lang w:val="en-US" w:eastAsia="zh-CN"/>
        </w:rPr>
      </w:pPr>
    </w:p>
    <w:p w14:paraId="75BF63C2">
      <w:pPr>
        <w:widowControl w:val="0"/>
        <w:numPr>
          <w:ilvl w:val="0"/>
          <w:numId w:val="0"/>
        </w:numPr>
        <w:jc w:val="both"/>
        <w:rPr>
          <w:rFonts w:hint="eastAsia"/>
          <w:b/>
          <w:bCs/>
          <w:sz w:val="24"/>
          <w:szCs w:val="24"/>
          <w:lang w:val="en-US" w:eastAsia="zh-CN"/>
        </w:rPr>
      </w:pPr>
      <w:r>
        <w:rPr>
          <w:rFonts w:hint="eastAsia"/>
          <w:b/>
          <w:bCs/>
          <w:sz w:val="24"/>
          <w:szCs w:val="24"/>
          <w:lang w:val="en-US" w:eastAsia="zh-CN"/>
        </w:rPr>
        <w:t>【资料链接】</w:t>
      </w:r>
    </w:p>
    <w:p w14:paraId="645CFD19">
      <w:pPr>
        <w:rPr>
          <w:rFonts w:hint="default"/>
          <w:b/>
          <w:bCs/>
          <w:sz w:val="24"/>
          <w:szCs w:val="24"/>
          <w:lang w:val="en-US" w:eastAsia="zh-CN"/>
        </w:rPr>
      </w:pPr>
      <w:r>
        <w:rPr>
          <w:rFonts w:ascii="宋体" w:hAnsi="宋体" w:eastAsia="宋体" w:cs="宋体"/>
          <w:sz w:val="24"/>
          <w:szCs w:val="24"/>
        </w:rPr>
        <w:drawing>
          <wp:inline distT="0" distB="0" distL="114300" distR="114300">
            <wp:extent cx="4810125" cy="1927225"/>
            <wp:effectExtent l="0" t="0" r="15875" b="3175"/>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8"/>
                    <a:stretch>
                      <a:fillRect/>
                    </a:stretch>
                  </pic:blipFill>
                  <pic:spPr>
                    <a:xfrm>
                      <a:off x="0" y="0"/>
                      <a:ext cx="4810125" cy="192722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210050" cy="6076950"/>
            <wp:effectExtent l="0" t="0" r="6350" b="19050"/>
            <wp:docPr id="1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56"/>
                    <pic:cNvPicPr>
                      <a:picLocks noChangeAspect="1"/>
                    </pic:cNvPicPr>
                  </pic:nvPicPr>
                  <pic:blipFill>
                    <a:blip r:embed="rId9"/>
                    <a:stretch>
                      <a:fillRect/>
                    </a:stretch>
                  </pic:blipFill>
                  <pic:spPr>
                    <a:xfrm>
                      <a:off x="0" y="0"/>
                      <a:ext cx="4210050" cy="6076950"/>
                    </a:xfrm>
                    <a:prstGeom prst="rect">
                      <a:avLst/>
                    </a:prstGeom>
                    <a:noFill/>
                    <a:ln w="9525">
                      <a:noFill/>
                    </a:ln>
                  </pic:spPr>
                </pic:pic>
              </a:graphicData>
            </a:graphic>
          </wp:inline>
        </w:drawing>
      </w:r>
    </w:p>
    <w:p w14:paraId="68575D5B">
      <w:pPr>
        <w:ind w:firstLine="240" w:firstLineChars="100"/>
        <w:rPr>
          <w:rFonts w:hint="eastAsia"/>
          <w:b/>
          <w:bCs/>
          <w:sz w:val="24"/>
          <w:szCs w:val="24"/>
          <w:lang w:val="en-US" w:eastAsia="zh-CN"/>
        </w:rPr>
      </w:pPr>
    </w:p>
    <w:p w14:paraId="7677CDCB">
      <w:pPr>
        <w:ind w:firstLine="240" w:firstLineChars="100"/>
        <w:rPr>
          <w:rFonts w:hint="eastAsia"/>
          <w:b/>
          <w:bCs/>
          <w:sz w:val="24"/>
          <w:szCs w:val="24"/>
          <w:lang w:val="en-US" w:eastAsia="zh-CN"/>
        </w:rPr>
      </w:pPr>
    </w:p>
    <w:p w14:paraId="6BDD33B2">
      <w:pPr>
        <w:ind w:firstLine="240" w:firstLineChars="100"/>
        <w:rPr>
          <w:rFonts w:hint="eastAsia"/>
          <w:b/>
          <w:bCs/>
          <w:sz w:val="24"/>
          <w:szCs w:val="24"/>
          <w:lang w:val="en-US" w:eastAsia="zh-CN"/>
        </w:rPr>
      </w:pPr>
    </w:p>
    <w:p w14:paraId="236CDD2E">
      <w:pPr>
        <w:spacing w:line="500" w:lineRule="exact"/>
        <w:rPr>
          <w:rFonts w:hint="default" w:ascii="宋体" w:hAnsi="宋体" w:eastAsia="宋体" w:cs="宋体"/>
          <w:b/>
          <w:bCs/>
          <w:sz w:val="30"/>
          <w:szCs w:val="30"/>
          <w:lang w:val="en-US" w:eastAsia="zh-CN"/>
        </w:rPr>
      </w:pPr>
      <w:r>
        <w:rPr>
          <w:rFonts w:hint="eastAsia" w:ascii="宋体" w:hAnsi="宋体" w:eastAsia="宋体" w:cs="宋体"/>
          <w:b/>
          <w:bCs/>
          <w:sz w:val="30"/>
          <w:szCs w:val="30"/>
        </w:rPr>
        <w:t>课堂实践二：</w:t>
      </w:r>
      <w:r>
        <w:rPr>
          <w:rFonts w:hint="eastAsia" w:ascii="宋体" w:hAnsi="宋体" w:eastAsia="宋体" w:cs="宋体"/>
          <w:b/>
          <w:bCs/>
          <w:sz w:val="30"/>
          <w:szCs w:val="30"/>
          <w:lang w:val="en-US" w:eastAsia="zh-CN"/>
        </w:rPr>
        <w:t>五</w:t>
      </w:r>
      <w:r>
        <w:rPr>
          <w:rFonts w:hint="eastAsia" w:ascii="宋体" w:hAnsi="宋体" w:eastAsia="宋体" w:cs="宋体"/>
          <w:b/>
          <w:bCs/>
          <w:sz w:val="30"/>
          <w:szCs w:val="30"/>
        </w:rPr>
        <w:t>年级《</w:t>
      </w:r>
      <w:r>
        <w:rPr>
          <w:rFonts w:hint="eastAsia" w:ascii="宋体" w:hAnsi="宋体" w:eastAsia="宋体" w:cs="宋体"/>
          <w:b/>
          <w:bCs/>
          <w:sz w:val="30"/>
          <w:szCs w:val="30"/>
          <w:lang w:val="en-US" w:eastAsia="zh-CN"/>
        </w:rPr>
        <w:t>种地吧，少年！</w:t>
      </w:r>
      <w:r>
        <w:rPr>
          <w:rFonts w:hint="eastAsia" w:ascii="宋体" w:hAnsi="宋体" w:eastAsia="宋体" w:cs="宋体"/>
          <w:b/>
          <w:bCs/>
          <w:sz w:val="30"/>
          <w:szCs w:val="30"/>
        </w:rPr>
        <w:t>》</w:t>
      </w:r>
      <w:r>
        <w:rPr>
          <w:rFonts w:hint="eastAsia" w:ascii="宋体" w:hAnsi="宋体" w:eastAsia="宋体" w:cs="宋体"/>
          <w:b/>
          <w:bCs/>
          <w:sz w:val="30"/>
          <w:szCs w:val="30"/>
          <w:lang w:val="en-US" w:eastAsia="zh-CN"/>
        </w:rPr>
        <w:t>新桥第二实验</w:t>
      </w:r>
      <w:r>
        <w:rPr>
          <w:rFonts w:hint="eastAsia" w:ascii="宋体" w:hAnsi="宋体" w:eastAsia="宋体" w:cs="宋体"/>
          <w:b/>
          <w:bCs/>
          <w:sz w:val="30"/>
          <w:szCs w:val="30"/>
        </w:rPr>
        <w:t xml:space="preserve">小学 </w:t>
      </w:r>
      <w:r>
        <w:rPr>
          <w:rFonts w:hint="eastAsia" w:ascii="宋体" w:hAnsi="宋体" w:eastAsia="宋体" w:cs="宋体"/>
          <w:b/>
          <w:bCs/>
          <w:sz w:val="30"/>
          <w:szCs w:val="30"/>
          <w:lang w:val="en-US" w:eastAsia="zh-CN"/>
        </w:rPr>
        <w:t>杨逸</w:t>
      </w:r>
    </w:p>
    <w:p w14:paraId="0B24EB5C">
      <w:pPr>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种地吧，少年！</w:t>
      </w:r>
    </w:p>
    <w:p w14:paraId="6BD5F3DD">
      <w:pPr>
        <w:jc w:val="center"/>
        <w:rPr>
          <w:rFonts w:hint="default"/>
          <w:color w:val="0000FF"/>
          <w:sz w:val="24"/>
          <w:szCs w:val="24"/>
          <w:lang w:val="en-US" w:eastAsia="zh-CN"/>
        </w:rPr>
      </w:pPr>
      <w:r>
        <w:rPr>
          <w:rFonts w:hint="eastAsia"/>
          <w:sz w:val="24"/>
          <w:szCs w:val="24"/>
          <w:lang w:val="en-US" w:eastAsia="zh-CN"/>
        </w:rPr>
        <w:t>常州市新北区新桥第二实验小学  杨逸</w:t>
      </w:r>
    </w:p>
    <w:p w14:paraId="2DB5A4C3">
      <w:pPr>
        <w:rPr>
          <w:rFonts w:hint="eastAsia"/>
          <w:lang w:val="en-US" w:eastAsia="zh-CN"/>
        </w:rPr>
      </w:pPr>
    </w:p>
    <w:p w14:paraId="3A356E92">
      <w:pPr>
        <w:keepNext w:val="0"/>
        <w:keepLines w:val="0"/>
        <w:widowControl/>
        <w:suppressLineNumbers w:val="0"/>
        <w:jc w:val="left"/>
        <w:rPr>
          <w:rFonts w:hint="eastAsia"/>
          <w:b/>
          <w:bCs/>
          <w:sz w:val="24"/>
          <w:szCs w:val="24"/>
          <w:lang w:val="en-US" w:eastAsia="zh-CN"/>
        </w:rPr>
      </w:pPr>
      <w:r>
        <w:rPr>
          <w:rFonts w:hint="eastAsia"/>
          <w:b/>
          <w:bCs/>
          <w:sz w:val="24"/>
          <w:szCs w:val="24"/>
          <w:lang w:val="en-US" w:eastAsia="zh-CN"/>
        </w:rPr>
        <w:t>【主题背景】</w:t>
      </w:r>
    </w:p>
    <w:p w14:paraId="3E15B427">
      <w:pPr>
        <w:keepNext w:val="0"/>
        <w:keepLines w:val="0"/>
        <w:widowControl/>
        <w:suppressLineNumbers w:val="0"/>
        <w:ind w:firstLine="480" w:firstLineChars="200"/>
        <w:jc w:val="left"/>
        <w:rPr>
          <w:rFonts w:hint="default"/>
          <w:b w:val="0"/>
          <w:bCs w:val="0"/>
          <w:sz w:val="24"/>
          <w:szCs w:val="24"/>
          <w:lang w:val="en-US" w:eastAsia="zh-CN"/>
        </w:rPr>
      </w:pPr>
      <w:r>
        <w:rPr>
          <w:rFonts w:hint="eastAsia"/>
          <w:b w:val="0"/>
          <w:bCs w:val="0"/>
          <w:sz w:val="24"/>
          <w:szCs w:val="24"/>
          <w:lang w:val="en-US" w:eastAsia="zh-CN"/>
        </w:rPr>
        <w:t>随着城市化进程的加快，学生们与大自然的距离似乎越来越远。为了增强同学们的劳动意识、环保意识以及团队协作能力，同时让大家亲身体验农耕文化的魅力，我校自建校起，开辟了一块“秘密花园”种植基地，学生通过亲身劳作，让同学们感受劳动的艰辛与喜悦，理解“一分耕耘，一分收获”的道理。本节课聚焦“种植计划”，通过“发现研究内容”、“设计研究活</w:t>
      </w:r>
      <w:r>
        <w:rPr>
          <w:rFonts w:hint="default"/>
          <w:b w:val="0"/>
          <w:bCs w:val="0"/>
          <w:sz w:val="24"/>
          <w:szCs w:val="24"/>
          <w:lang w:val="en-US" w:eastAsia="zh-CN"/>
        </w:rPr>
        <w:t>动”、“制定研究方案”等活动深入研究</w:t>
      </w:r>
      <w:r>
        <w:rPr>
          <w:rFonts w:hint="eastAsia"/>
          <w:b w:val="0"/>
          <w:bCs w:val="0"/>
          <w:sz w:val="24"/>
          <w:szCs w:val="24"/>
          <w:lang w:val="en-US" w:eastAsia="zh-CN"/>
        </w:rPr>
        <w:t>蔬菜种植</w:t>
      </w:r>
      <w:r>
        <w:rPr>
          <w:rFonts w:hint="default"/>
          <w:b w:val="0"/>
          <w:bCs w:val="0"/>
          <w:sz w:val="24"/>
          <w:szCs w:val="24"/>
          <w:lang w:val="en-US" w:eastAsia="zh-CN"/>
        </w:rPr>
        <w:t>，</w:t>
      </w:r>
      <w:r>
        <w:rPr>
          <w:rFonts w:hint="eastAsia"/>
          <w:b w:val="0"/>
          <w:bCs w:val="0"/>
          <w:sz w:val="24"/>
          <w:szCs w:val="24"/>
          <w:lang w:val="en-US" w:eastAsia="zh-CN"/>
        </w:rPr>
        <w:t>并在实践中学会团队合作，品悟劳动之美。</w:t>
      </w:r>
    </w:p>
    <w:p w14:paraId="4AEB1506">
      <w:pPr>
        <w:rPr>
          <w:rFonts w:hint="eastAsia"/>
          <w:b/>
          <w:bCs/>
          <w:sz w:val="24"/>
          <w:szCs w:val="24"/>
          <w:lang w:val="en-US" w:eastAsia="zh-CN"/>
        </w:rPr>
      </w:pPr>
      <w:r>
        <w:rPr>
          <w:rFonts w:hint="eastAsia"/>
          <w:b/>
          <w:bCs/>
          <w:sz w:val="24"/>
          <w:szCs w:val="24"/>
          <w:lang w:val="en-US" w:eastAsia="zh-CN"/>
        </w:rPr>
        <w:t>【学情分析】</w:t>
      </w:r>
    </w:p>
    <w:p w14:paraId="353A4E1A">
      <w:pPr>
        <w:ind w:firstLine="480" w:firstLineChars="200"/>
        <w:rPr>
          <w:rFonts w:hint="eastAsia"/>
          <w:b w:val="0"/>
          <w:bCs w:val="0"/>
          <w:sz w:val="24"/>
          <w:szCs w:val="24"/>
          <w:lang w:val="en-US" w:eastAsia="zh-CN"/>
        </w:rPr>
      </w:pPr>
      <w:r>
        <w:rPr>
          <w:rFonts w:hint="eastAsia"/>
          <w:b w:val="0"/>
          <w:bCs w:val="0"/>
          <w:sz w:val="24"/>
          <w:szCs w:val="24"/>
          <w:lang w:val="en-US" w:eastAsia="zh-CN"/>
        </w:rPr>
        <w:t>五年级学生已具备了一定的劳动实践能力，但对综合实践活动课程了解还不够深入，因此要通过真实的情境培养学生一些探究问题的方法，提高学生的问题意识，能够从生活和学习中挖掘自己感兴趣的活动主题，能够试着和同学展开小组合作学习，在有效的活动中不断提高学生的实践与创新的潜能。</w:t>
      </w:r>
    </w:p>
    <w:p w14:paraId="7E9C1EAA">
      <w:pPr>
        <w:rPr>
          <w:rFonts w:hint="eastAsia"/>
          <w:b/>
          <w:bCs/>
          <w:sz w:val="24"/>
          <w:szCs w:val="24"/>
          <w:lang w:val="en-US" w:eastAsia="zh-CN"/>
        </w:rPr>
      </w:pPr>
      <w:r>
        <w:rPr>
          <w:rFonts w:hint="eastAsia"/>
          <w:b/>
          <w:bCs/>
          <w:sz w:val="24"/>
          <w:szCs w:val="24"/>
          <w:lang w:val="en-US" w:eastAsia="zh-CN"/>
        </w:rPr>
        <w:t>【活动目标】</w:t>
      </w:r>
    </w:p>
    <w:p w14:paraId="2F67CE1F">
      <w:pPr>
        <w:numPr>
          <w:ilvl w:val="0"/>
          <w:numId w:val="7"/>
        </w:numPr>
      </w:pPr>
      <w:r>
        <w:rPr>
          <w:rFonts w:hint="eastAsia"/>
          <w:b w:val="0"/>
          <w:bCs w:val="0"/>
          <w:sz w:val="24"/>
          <w:szCs w:val="24"/>
          <w:lang w:val="en-US" w:eastAsia="zh-CN"/>
        </w:rPr>
        <w:t>培养学生对种植蔬菜的兴趣，增强热爱劳动、尊重自然、保护环境的意识。提高学生团队合作能力和问题解决能力，体验成功的喜悦和合作的乐趣。</w:t>
      </w:r>
    </w:p>
    <w:p w14:paraId="496FA8F0">
      <w:pPr>
        <w:numPr>
          <w:ilvl w:val="0"/>
          <w:numId w:val="0"/>
        </w:numPr>
        <w:rPr>
          <w:rFonts w:hint="default"/>
          <w:b w:val="0"/>
          <w:bCs w:val="0"/>
          <w:sz w:val="24"/>
          <w:szCs w:val="24"/>
          <w:lang w:val="en-US" w:eastAsia="zh-CN"/>
        </w:rPr>
      </w:pPr>
      <w:r>
        <w:rPr>
          <w:rFonts w:hint="eastAsia"/>
          <w:b w:val="0"/>
          <w:bCs w:val="0"/>
          <w:sz w:val="24"/>
          <w:szCs w:val="24"/>
          <w:lang w:val="en-US" w:eastAsia="zh-CN"/>
        </w:rPr>
        <w:t>2.能在教师的引导下，通过探究蔬菜种植，发现问题，提出问题，尝试解决</w:t>
      </w:r>
      <w:r>
        <w:rPr>
          <w:rFonts w:hint="default"/>
          <w:b w:val="0"/>
          <w:bCs w:val="0"/>
          <w:sz w:val="24"/>
          <w:szCs w:val="24"/>
          <w:lang w:val="en-US" w:eastAsia="zh-CN"/>
        </w:rPr>
        <w:t>问题，并能确定研究的内容，增强提出问题、解决问题的能力。</w:t>
      </w:r>
    </w:p>
    <w:p w14:paraId="49B2D174">
      <w:pPr>
        <w:numPr>
          <w:ilvl w:val="0"/>
          <w:numId w:val="0"/>
        </w:numPr>
        <w:rPr>
          <w:rFonts w:hint="default"/>
          <w:b w:val="0"/>
          <w:bCs w:val="0"/>
          <w:color w:val="000000" w:themeColor="text1"/>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3.了解蔬菜种植的基本知识，能独立完成种植方案的设计，并进行方案论证，能够用清晰的语言表达自己的观点和想法，并进行有效的沟通。</w:t>
      </w:r>
    </w:p>
    <w:p w14:paraId="7B641B45">
      <w:pPr>
        <w:rPr>
          <w:rFonts w:hint="eastAsia"/>
          <w:b/>
          <w:bCs/>
          <w:sz w:val="24"/>
          <w:szCs w:val="24"/>
          <w:lang w:val="en-US" w:eastAsia="zh-CN"/>
        </w:rPr>
      </w:pPr>
      <w:r>
        <w:rPr>
          <w:rFonts w:hint="eastAsia"/>
          <w:b/>
          <w:bCs/>
          <w:sz w:val="24"/>
          <w:szCs w:val="24"/>
          <w:lang w:val="en-US" w:eastAsia="zh-CN"/>
        </w:rPr>
        <w:t>【指导要点】</w:t>
      </w:r>
    </w:p>
    <w:p w14:paraId="3CF687A5">
      <w:pPr>
        <w:numPr>
          <w:ilvl w:val="0"/>
          <w:numId w:val="0"/>
        </w:numPr>
        <w:rPr>
          <w:rFonts w:hint="default"/>
          <w:b w:val="0"/>
          <w:bCs w:val="0"/>
          <w:sz w:val="24"/>
          <w:szCs w:val="24"/>
          <w:lang w:val="en-US" w:eastAsia="zh-CN"/>
        </w:rPr>
      </w:pPr>
      <w:r>
        <w:rPr>
          <w:rFonts w:hint="default"/>
          <w:b w:val="0"/>
          <w:bCs w:val="0"/>
          <w:sz w:val="24"/>
          <w:szCs w:val="24"/>
          <w:lang w:val="en-US" w:eastAsia="zh-CN"/>
        </w:rPr>
        <w:t>1.在真实情境中能够提出研究的问题</w:t>
      </w:r>
      <w:r>
        <w:rPr>
          <w:rFonts w:hint="eastAsia"/>
          <w:b w:val="0"/>
          <w:bCs w:val="0"/>
          <w:sz w:val="24"/>
          <w:szCs w:val="24"/>
          <w:lang w:val="en-US" w:eastAsia="zh-CN"/>
        </w:rPr>
        <w:t>，</w:t>
      </w:r>
      <w:r>
        <w:rPr>
          <w:rFonts w:hint="default"/>
          <w:b w:val="0"/>
          <w:bCs w:val="0"/>
          <w:sz w:val="24"/>
          <w:szCs w:val="24"/>
          <w:lang w:val="en-US" w:eastAsia="zh-CN"/>
        </w:rPr>
        <w:t xml:space="preserve">在小组合作中能够初步制定研究的方案； </w:t>
      </w:r>
    </w:p>
    <w:p w14:paraId="67DB0F32">
      <w:pPr>
        <w:numPr>
          <w:ilvl w:val="0"/>
          <w:numId w:val="0"/>
        </w:numPr>
        <w:rPr>
          <w:rFonts w:hint="default"/>
          <w:b w:val="0"/>
          <w:bCs w:val="0"/>
          <w:sz w:val="24"/>
          <w:szCs w:val="24"/>
          <w:lang w:val="en-US" w:eastAsia="zh-CN"/>
        </w:rPr>
      </w:pPr>
      <w:r>
        <w:rPr>
          <w:rFonts w:hint="default"/>
          <w:b w:val="0"/>
          <w:bCs w:val="0"/>
          <w:sz w:val="24"/>
          <w:szCs w:val="24"/>
          <w:lang w:val="en-US" w:eastAsia="zh-CN"/>
        </w:rPr>
        <w:t>在活动过程中，学生能够逐步形成合作意识，初步具有发现、筛选、探究</w:t>
      </w:r>
      <w:r>
        <w:rPr>
          <w:rFonts w:hint="eastAsia"/>
          <w:b w:val="0"/>
          <w:bCs w:val="0"/>
          <w:sz w:val="24"/>
          <w:szCs w:val="24"/>
          <w:lang w:val="en-US" w:eastAsia="zh-CN"/>
        </w:rPr>
        <w:t>问题</w:t>
      </w:r>
      <w:r>
        <w:rPr>
          <w:rFonts w:hint="default"/>
          <w:b w:val="0"/>
          <w:bCs w:val="0"/>
          <w:sz w:val="24"/>
          <w:szCs w:val="24"/>
          <w:lang w:val="en-US" w:eastAsia="zh-CN"/>
        </w:rPr>
        <w:t xml:space="preserve">的能力。 </w:t>
      </w:r>
    </w:p>
    <w:p w14:paraId="4314FF79">
      <w:pPr>
        <w:rPr>
          <w:rFonts w:hint="eastAsia"/>
          <w:b/>
          <w:bCs/>
          <w:sz w:val="24"/>
          <w:szCs w:val="24"/>
          <w:lang w:val="en-US" w:eastAsia="zh-CN"/>
        </w:rPr>
      </w:pPr>
      <w:r>
        <w:rPr>
          <w:rFonts w:hint="eastAsia"/>
          <w:b w:val="0"/>
          <w:bCs w:val="0"/>
          <w:sz w:val="24"/>
          <w:szCs w:val="24"/>
          <w:lang w:val="en-US" w:eastAsia="zh-CN"/>
        </w:rPr>
        <w:t>2.相信土地的力量，通过亲身体验农耕文化，感受劳动的艰辛与喜悦，树立尊重、崇尚和热爱劳动的良好观念，加强劳动教育，让学生在实践中养成爱劳动的习惯。</w:t>
      </w:r>
    </w:p>
    <w:p w14:paraId="7D9B5D93">
      <w:pPr>
        <w:numPr>
          <w:ilvl w:val="0"/>
          <w:numId w:val="0"/>
        </w:numPr>
        <w:rPr>
          <w:rFonts w:hint="eastAsia"/>
          <w:b w:val="0"/>
          <w:bCs w:val="0"/>
          <w:color w:val="000000" w:themeColor="text1"/>
          <w:sz w:val="24"/>
          <w:szCs w:val="24"/>
          <w:lang w:val="en-US" w:eastAsia="zh-CN"/>
          <w14:textFill>
            <w14:solidFill>
              <w14:schemeClr w14:val="tx1"/>
            </w14:solidFill>
          </w14:textFill>
        </w:rPr>
      </w:pPr>
      <w:r>
        <w:rPr>
          <w:rFonts w:hint="eastAsia"/>
          <w:b/>
          <w:bCs/>
          <w:sz w:val="24"/>
          <w:szCs w:val="24"/>
          <w:lang w:val="en-US" w:eastAsia="zh-CN"/>
        </w:rPr>
        <w:t>【活动准备】</w:t>
      </w:r>
      <w:r>
        <w:rPr>
          <w:rFonts w:hint="eastAsia"/>
          <w:b/>
          <w:bCs/>
          <w:sz w:val="24"/>
          <w:szCs w:val="24"/>
          <w:lang w:val="en-US" w:eastAsia="zh-CN"/>
        </w:rPr>
        <w:br w:type="textWrapping"/>
      </w:r>
      <w:r>
        <w:rPr>
          <w:rFonts w:hint="eastAsia"/>
          <w:b w:val="0"/>
          <w:bCs w:val="0"/>
          <w:color w:val="000000" w:themeColor="text1"/>
          <w:sz w:val="24"/>
          <w:szCs w:val="24"/>
          <w:lang w:val="en-US" w:eastAsia="zh-CN"/>
          <w14:textFill>
            <w14:solidFill>
              <w14:schemeClr w14:val="tx1"/>
            </w14:solidFill>
          </w14:textFill>
        </w:rPr>
        <w:t xml:space="preserve">教师准备：ppt、板帖、翻页笔、任务单 </w:t>
      </w:r>
    </w:p>
    <w:p w14:paraId="12BEF077">
      <w:pPr>
        <w:numPr>
          <w:ilvl w:val="0"/>
          <w:numId w:val="0"/>
        </w:numPr>
        <w:rPr>
          <w:rFonts w:hint="eastAsia"/>
          <w:b w:val="0"/>
          <w:bCs w:val="0"/>
          <w:color w:val="000000" w:themeColor="text1"/>
          <w:sz w:val="24"/>
          <w:szCs w:val="24"/>
          <w:lang w:val="en-US" w:eastAsia="zh-CN"/>
          <w14:textFill>
            <w14:solidFill>
              <w14:schemeClr w14:val="tx1"/>
            </w14:solidFill>
          </w14:textFill>
        </w:rPr>
      </w:pPr>
      <w:r>
        <w:rPr>
          <w:rFonts w:hint="default"/>
          <w:b w:val="0"/>
          <w:bCs w:val="0"/>
          <w:color w:val="000000" w:themeColor="text1"/>
          <w:sz w:val="24"/>
          <w:szCs w:val="24"/>
          <w:lang w:val="en-US" w:eastAsia="zh-CN"/>
          <w14:textFill>
            <w14:solidFill>
              <w14:schemeClr w14:val="tx1"/>
            </w14:solidFill>
          </w14:textFill>
        </w:rPr>
        <w:t xml:space="preserve">学生准备：文具 </w:t>
      </w:r>
    </w:p>
    <w:p w14:paraId="3C4D36CA">
      <w:pPr>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【主题流程】</w:t>
      </w:r>
    </w:p>
    <w:p w14:paraId="2C8023BD">
      <w:pPr>
        <w:ind w:left="240" w:hanging="240" w:hangingChars="100"/>
        <w:rPr>
          <w:rFonts w:hint="default"/>
          <w:b/>
          <w:bCs/>
          <w:color w:val="C00000"/>
          <w:sz w:val="24"/>
          <w:szCs w:val="24"/>
          <w:lang w:val="en-US" w:eastAsia="zh-CN"/>
        </w:rPr>
      </w:pPr>
      <w:r>
        <w:rPr>
          <w:sz w:val="24"/>
        </w:rPr>
        <mc:AlternateContent>
          <mc:Choice Requires="wps">
            <w:drawing>
              <wp:anchor distT="0" distB="0" distL="114300" distR="114300" simplePos="0" relativeHeight="251675648" behindDoc="0" locked="0" layoutInCell="1" allowOverlap="1">
                <wp:simplePos x="0" y="0"/>
                <wp:positionH relativeFrom="column">
                  <wp:posOffset>3715385</wp:posOffset>
                </wp:positionH>
                <wp:positionV relativeFrom="paragraph">
                  <wp:posOffset>355600</wp:posOffset>
                </wp:positionV>
                <wp:extent cx="250190" cy="250825"/>
                <wp:effectExtent l="19050" t="21590" r="35560" b="32385"/>
                <wp:wrapNone/>
                <wp:docPr id="9" name="五角星 9"/>
                <wp:cNvGraphicFramePr/>
                <a:graphic xmlns:a="http://schemas.openxmlformats.org/drawingml/2006/main">
                  <a:graphicData uri="http://schemas.microsoft.com/office/word/2010/wordprocessingShape">
                    <wps:wsp>
                      <wps:cNvSpPr/>
                      <wps:spPr>
                        <a:xfrm>
                          <a:off x="4905375" y="1546860"/>
                          <a:ext cx="250190" cy="250825"/>
                        </a:xfrm>
                        <a:prstGeom prst="star5">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92.55pt;margin-top:28pt;height:19.75pt;width:19.7pt;z-index:251675648;v-text-anchor:middle;mso-width-relative:page;mso-height-relative:page;" fillcolor="#5B9BD5 [3204]" filled="t" stroked="t" coordsize="250190,250825" o:gfxdata="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nUGly2QAAAAkBAAAPAAAAAAAAAAEAIAAAACIAAABkcnMvZG93bnJldi54bWxQSwECFAAUAAAA&#10;CACHTuJAkFCbXJgCAAAlBQAADgAAAAAAAAABACAAAAAoAQAAZHJzL2Uyb0RvYy54bWxQSwUGAAAA&#10;AAYABgBZAQAAMgYAAAAA&#10;" path="m0,95806l95564,95807,125095,0,154625,95807,250189,95806,172876,155017,202407,250824,125095,191611,47782,250824,77313,155017xe">
                <v:path o:connectlocs="125095,0;0,95806;47782,250824;202407,250824;250189,95806" o:connectangles="247,164,82,82,0"/>
                <v:fill on="t" focussize="0,0"/>
                <v:stroke weight="1pt" color="#2E75B6 [2404]" miterlimit="8" joinstyle="miter"/>
                <v:imagedata o:title=""/>
                <o:lock v:ext="edit" aspectratio="f"/>
              </v:shape>
            </w:pict>
          </mc:Fallback>
        </mc:AlternateContent>
      </w:r>
      <w:r>
        <w:rPr>
          <w:rFonts w:hint="eastAsia"/>
          <w:b/>
          <w:bCs/>
          <w:color w:val="000000" w:themeColor="text1"/>
          <w:sz w:val="24"/>
          <w:szCs w:val="24"/>
          <w:lang w:val="en-US" w:eastAsia="zh-CN"/>
          <w14:textFill>
            <w14:solidFill>
              <w14:schemeClr w14:val="tx1"/>
            </w14:solidFill>
          </w14:textFill>
        </w:rPr>
        <w:drawing>
          <wp:inline distT="0" distB="0" distL="114300" distR="114300">
            <wp:extent cx="4587875" cy="1173480"/>
            <wp:effectExtent l="0" t="0" r="0" b="0"/>
            <wp:docPr id="1" name="图片 1" descr="{B0E74487-35AE-4782-9DF4-56DB958F12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0E74487-35AE-4782-9DF4-56DB958F12C3}"/>
                    <pic:cNvPicPr>
                      <a:picLocks noChangeAspect="1"/>
                    </pic:cNvPicPr>
                  </pic:nvPicPr>
                  <pic:blipFill>
                    <a:blip r:embed="rId10"/>
                    <a:srcRect t="9769" b="16547"/>
                    <a:stretch>
                      <a:fillRect/>
                    </a:stretch>
                  </pic:blipFill>
                  <pic:spPr>
                    <a:xfrm>
                      <a:off x="0" y="0"/>
                      <a:ext cx="4587875" cy="1173480"/>
                    </a:xfrm>
                    <a:prstGeom prst="rect">
                      <a:avLst/>
                    </a:prstGeom>
                  </pic:spPr>
                </pic:pic>
              </a:graphicData>
            </a:graphic>
          </wp:inline>
        </w:drawing>
      </w:r>
    </w:p>
    <w:p w14:paraId="3D17F3CE">
      <w:pPr>
        <w:rPr>
          <w:rFonts w:hint="eastAsia"/>
          <w:b/>
          <w:bCs/>
          <w:sz w:val="24"/>
          <w:szCs w:val="24"/>
          <w:lang w:val="en-US" w:eastAsia="zh-CN"/>
        </w:rPr>
      </w:pPr>
      <w:r>
        <w:rPr>
          <w:rFonts w:hint="eastAsia"/>
          <w:b/>
          <w:bCs/>
          <w:sz w:val="24"/>
          <w:szCs w:val="24"/>
          <w:lang w:val="en-US" w:eastAsia="zh-CN"/>
        </w:rPr>
        <w:t>【活动设计】</w:t>
      </w:r>
    </w:p>
    <w:tbl>
      <w:tblPr>
        <w:tblStyle w:val="8"/>
        <w:tblW w:w="0" w:type="auto"/>
        <w:tblInd w:w="1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7"/>
        <w:gridCol w:w="2815"/>
        <w:gridCol w:w="2759"/>
      </w:tblGrid>
      <w:tr w14:paraId="2C3E1076">
        <w:tc>
          <w:tcPr>
            <w:tcW w:w="2787" w:type="dxa"/>
          </w:tcPr>
          <w:p w14:paraId="5B218DAA">
            <w:pPr>
              <w:jc w:val="center"/>
              <w:rPr>
                <w:rFonts w:hint="default"/>
                <w:b/>
                <w:bCs/>
                <w:sz w:val="24"/>
                <w:szCs w:val="24"/>
                <w:vertAlign w:val="baseline"/>
                <w:lang w:val="en-US" w:eastAsia="zh-CN"/>
              </w:rPr>
            </w:pPr>
            <w:r>
              <w:rPr>
                <w:rFonts w:hint="eastAsia"/>
                <w:b/>
                <w:bCs/>
                <w:sz w:val="24"/>
                <w:szCs w:val="24"/>
                <w:vertAlign w:val="baseline"/>
                <w:lang w:val="en-US" w:eastAsia="zh-CN"/>
              </w:rPr>
              <w:t>驱动问题链</w:t>
            </w:r>
          </w:p>
        </w:tc>
        <w:tc>
          <w:tcPr>
            <w:tcW w:w="2815" w:type="dxa"/>
          </w:tcPr>
          <w:p w14:paraId="28674737">
            <w:pPr>
              <w:jc w:val="center"/>
              <w:rPr>
                <w:rFonts w:hint="default"/>
                <w:b/>
                <w:bCs/>
                <w:sz w:val="24"/>
                <w:szCs w:val="24"/>
                <w:vertAlign w:val="baseline"/>
                <w:lang w:val="en-US" w:eastAsia="zh-CN"/>
              </w:rPr>
            </w:pPr>
            <w:r>
              <w:rPr>
                <w:rFonts w:hint="eastAsia"/>
                <w:b/>
                <w:bCs/>
                <w:sz w:val="24"/>
                <w:szCs w:val="24"/>
                <w:vertAlign w:val="baseline"/>
                <w:lang w:val="en-US" w:eastAsia="zh-CN"/>
              </w:rPr>
              <w:t>驱动任务链</w:t>
            </w:r>
          </w:p>
        </w:tc>
        <w:tc>
          <w:tcPr>
            <w:tcW w:w="2759" w:type="dxa"/>
          </w:tcPr>
          <w:p w14:paraId="58A5F6C2">
            <w:pPr>
              <w:jc w:val="center"/>
              <w:rPr>
                <w:rFonts w:hint="eastAsia"/>
                <w:b/>
                <w:bCs/>
                <w:sz w:val="24"/>
                <w:szCs w:val="24"/>
                <w:vertAlign w:val="baseline"/>
                <w:lang w:val="en-US" w:eastAsia="zh-CN"/>
              </w:rPr>
            </w:pPr>
            <w:r>
              <w:rPr>
                <w:rFonts w:hint="eastAsia"/>
                <w:b/>
                <w:bCs/>
                <w:sz w:val="24"/>
                <w:szCs w:val="24"/>
                <w:vertAlign w:val="baseline"/>
                <w:lang w:val="en-US" w:eastAsia="zh-CN"/>
              </w:rPr>
              <w:t>学习支架</w:t>
            </w:r>
          </w:p>
          <w:p w14:paraId="6233EE0B">
            <w:pPr>
              <w:jc w:val="center"/>
              <w:rPr>
                <w:rFonts w:hint="default"/>
                <w:b/>
                <w:bCs/>
                <w:sz w:val="24"/>
                <w:szCs w:val="24"/>
                <w:vertAlign w:val="baseline"/>
                <w:lang w:val="en-US" w:eastAsia="zh-CN"/>
              </w:rPr>
            </w:pPr>
          </w:p>
        </w:tc>
      </w:tr>
      <w:tr w14:paraId="5616E848">
        <w:tc>
          <w:tcPr>
            <w:tcW w:w="2787" w:type="dxa"/>
          </w:tcPr>
          <w:p w14:paraId="339C0F74">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种地有意义吗？</w:t>
            </w:r>
          </w:p>
        </w:tc>
        <w:tc>
          <w:tcPr>
            <w:tcW w:w="2815" w:type="dxa"/>
          </w:tcPr>
          <w:p w14:paraId="03AD0763">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质疑我来应</w:t>
            </w:r>
          </w:p>
        </w:tc>
        <w:tc>
          <w:tcPr>
            <w:tcW w:w="2759" w:type="dxa"/>
          </w:tcPr>
          <w:p w14:paraId="7019654E">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情景支架：回应质疑</w:t>
            </w:r>
          </w:p>
        </w:tc>
      </w:tr>
      <w:tr w14:paraId="292EC62E">
        <w:tc>
          <w:tcPr>
            <w:tcW w:w="2787" w:type="dxa"/>
          </w:tcPr>
          <w:p w14:paraId="75602DD3">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种地顺序你知道吗？</w:t>
            </w:r>
          </w:p>
        </w:tc>
        <w:tc>
          <w:tcPr>
            <w:tcW w:w="2815" w:type="dxa"/>
          </w:tcPr>
          <w:p w14:paraId="67FD9C92">
            <w:pPr>
              <w:jc w:val="left"/>
              <w:rPr>
                <w:rFonts w:hint="eastAsia"/>
                <w:b w:val="0"/>
                <w:bCs w:val="0"/>
                <w:sz w:val="24"/>
                <w:szCs w:val="24"/>
                <w:vertAlign w:val="baseline"/>
                <w:lang w:val="en-US" w:eastAsia="zh-CN"/>
              </w:rPr>
            </w:pPr>
            <w:r>
              <w:rPr>
                <w:rFonts w:hint="eastAsia"/>
                <w:b w:val="0"/>
                <w:bCs w:val="0"/>
                <w:sz w:val="24"/>
                <w:szCs w:val="24"/>
                <w:vertAlign w:val="baseline"/>
                <w:lang w:val="en-US" w:eastAsia="zh-CN"/>
              </w:rPr>
              <w:t>种地知识初探秘（一）</w:t>
            </w:r>
          </w:p>
        </w:tc>
        <w:tc>
          <w:tcPr>
            <w:tcW w:w="2759" w:type="dxa"/>
          </w:tcPr>
          <w:p w14:paraId="34D76A76">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情景支架：排一排种植顺序</w:t>
            </w:r>
          </w:p>
        </w:tc>
      </w:tr>
      <w:tr w14:paraId="6205EEAD">
        <w:tc>
          <w:tcPr>
            <w:tcW w:w="2787" w:type="dxa"/>
          </w:tcPr>
          <w:p w14:paraId="2B20AC54">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读日记，你产生了哪些问题？</w:t>
            </w:r>
          </w:p>
        </w:tc>
        <w:tc>
          <w:tcPr>
            <w:tcW w:w="2815" w:type="dxa"/>
          </w:tcPr>
          <w:p w14:paraId="53DE0D36">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种地知识初探秘（二）</w:t>
            </w:r>
          </w:p>
        </w:tc>
        <w:tc>
          <w:tcPr>
            <w:tcW w:w="2759" w:type="dxa"/>
          </w:tcPr>
          <w:p w14:paraId="275FD270">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资源支架：种植日记</w:t>
            </w:r>
          </w:p>
        </w:tc>
      </w:tr>
      <w:tr w14:paraId="7D1F2C86">
        <w:tc>
          <w:tcPr>
            <w:tcW w:w="2787" w:type="dxa"/>
          </w:tcPr>
          <w:p w14:paraId="03C895EA">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看视频，你有发现了哪些新的研究内容？</w:t>
            </w:r>
          </w:p>
        </w:tc>
        <w:tc>
          <w:tcPr>
            <w:tcW w:w="2815" w:type="dxa"/>
          </w:tcPr>
          <w:p w14:paraId="41B69D13">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种地知识初探秘（三）</w:t>
            </w:r>
          </w:p>
        </w:tc>
        <w:tc>
          <w:tcPr>
            <w:tcW w:w="2759" w:type="dxa"/>
          </w:tcPr>
          <w:p w14:paraId="28B33ECB">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资源支架：视频</w:t>
            </w:r>
          </w:p>
        </w:tc>
      </w:tr>
      <w:tr w14:paraId="68057B35">
        <w:tc>
          <w:tcPr>
            <w:tcW w:w="2787" w:type="dxa"/>
          </w:tcPr>
          <w:p w14:paraId="288E55CB">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观察老师带来的研究小组活动，说说发现。</w:t>
            </w:r>
          </w:p>
        </w:tc>
        <w:tc>
          <w:tcPr>
            <w:tcW w:w="2815" w:type="dxa"/>
          </w:tcPr>
          <w:p w14:paraId="090D059D">
            <w:pPr>
              <w:keepNext w:val="0"/>
              <w:keepLines w:val="0"/>
              <w:widowControl/>
              <w:numPr>
                <w:ilvl w:val="0"/>
                <w:numId w:val="0"/>
              </w:numPr>
              <w:suppressLineNumbers w:val="0"/>
              <w:ind w:leftChars="0"/>
              <w:jc w:val="left"/>
              <w:rPr>
                <w:rFonts w:hint="default"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仔细阅读，说说你最想学习他们设计的什么活动。</w:t>
            </w:r>
          </w:p>
          <w:p w14:paraId="7847886A">
            <w:pPr>
              <w:jc w:val="left"/>
              <w:rPr>
                <w:rFonts w:hint="eastAsia"/>
                <w:b w:val="0"/>
                <w:bCs w:val="0"/>
                <w:sz w:val="24"/>
                <w:szCs w:val="24"/>
                <w:vertAlign w:val="baseline"/>
                <w:lang w:val="en-US" w:eastAsia="zh-CN"/>
              </w:rPr>
            </w:pPr>
          </w:p>
        </w:tc>
        <w:tc>
          <w:tcPr>
            <w:tcW w:w="2759" w:type="dxa"/>
          </w:tcPr>
          <w:p w14:paraId="180133A5">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资源支架：范例</w:t>
            </w:r>
          </w:p>
        </w:tc>
      </w:tr>
      <w:tr w14:paraId="22C658E1">
        <w:tc>
          <w:tcPr>
            <w:tcW w:w="2787" w:type="dxa"/>
          </w:tcPr>
          <w:p w14:paraId="73D23F02">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尝试制定本小组研究计划，并评价。</w:t>
            </w:r>
          </w:p>
        </w:tc>
        <w:tc>
          <w:tcPr>
            <w:tcW w:w="2815" w:type="dxa"/>
          </w:tcPr>
          <w:p w14:paraId="4B84ACE7">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完成研究单，并评价</w:t>
            </w:r>
          </w:p>
        </w:tc>
        <w:tc>
          <w:tcPr>
            <w:tcW w:w="2759" w:type="dxa"/>
          </w:tcPr>
          <w:p w14:paraId="1BA72AB1">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方法支架：研究单</w:t>
            </w:r>
          </w:p>
        </w:tc>
      </w:tr>
    </w:tbl>
    <w:p w14:paraId="538E6716">
      <w:pPr>
        <w:numPr>
          <w:ilvl w:val="0"/>
          <w:numId w:val="0"/>
        </w:numPr>
        <w:rPr>
          <w:rFonts w:hint="eastAsia" w:ascii="黑体" w:hAnsi="黑体" w:eastAsia="黑体" w:cs="黑体"/>
          <w:b/>
          <w:bCs/>
          <w:sz w:val="24"/>
          <w:szCs w:val="24"/>
          <w:lang w:val="en-US" w:eastAsia="zh-CN"/>
        </w:rPr>
      </w:pPr>
    </w:p>
    <w:p w14:paraId="07D53055">
      <w:pPr>
        <w:numPr>
          <w:ilvl w:val="0"/>
          <w:numId w:val="0"/>
        </w:num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课前资料：</w:t>
      </w:r>
    </w:p>
    <w:p w14:paraId="72FF57D5">
      <w:pPr>
        <w:numPr>
          <w:ilvl w:val="0"/>
          <w:numId w:val="0"/>
        </w:numPr>
        <w:ind w:firstLine="481"/>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同学们，在我们新二小的校园里，有一块神奇的土地，六年级的同学们曾在这播撒汗水，种植希望，收获喜悦，我们一起来看一看吧！</w:t>
      </w:r>
      <w:r>
        <w:rPr>
          <w:rFonts w:hint="eastAsia" w:ascii="宋体" w:hAnsi="宋体" w:eastAsia="宋体" w:cs="宋体"/>
          <w:b/>
          <w:bCs/>
          <w:sz w:val="24"/>
          <w:szCs w:val="24"/>
          <w:lang w:val="en-US" w:eastAsia="zh-CN"/>
        </w:rPr>
        <w:t>（播放视频：神奇的秘密花园）</w:t>
      </w:r>
    </w:p>
    <w:p w14:paraId="33909289">
      <w:pPr>
        <w:numPr>
          <w:ilvl w:val="0"/>
          <w:numId w:val="0"/>
        </w:numPr>
        <w:ind w:firstLine="481"/>
        <w:rPr>
          <w:rFonts w:hint="default" w:ascii="宋体" w:hAnsi="宋体" w:eastAsia="宋体" w:cs="宋体"/>
          <w:b w:val="0"/>
          <w:bCs w:val="0"/>
          <w:sz w:val="24"/>
          <w:szCs w:val="24"/>
          <w:lang w:val="en-US" w:eastAsia="zh-CN"/>
        </w:rPr>
      </w:pPr>
    </w:p>
    <w:p w14:paraId="369F43C7">
      <w:pPr>
        <w:widowControl w:val="0"/>
        <w:numPr>
          <w:ilvl w:val="0"/>
          <w:numId w:val="8"/>
        </w:numPr>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学长领路，培种地理念</w:t>
      </w:r>
    </w:p>
    <w:p w14:paraId="6C93CBB2">
      <w:pPr>
        <w:widowControl w:val="0"/>
        <w:numPr>
          <w:ilvl w:val="0"/>
          <w:numId w:val="9"/>
        </w:numPr>
        <w:jc w:val="both"/>
        <w:rPr>
          <w:rFonts w:hint="eastAsia" w:asciiTheme="minorEastAsia" w:hAnsi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关于“秘密花园”</w:t>
      </w:r>
      <w:r>
        <w:rPr>
          <w:rFonts w:hint="eastAsia" w:asciiTheme="minorEastAsia" w:hAnsiTheme="minorEastAsia" w:cstheme="minorEastAsia"/>
          <w:b w:val="0"/>
          <w:bCs w:val="0"/>
          <w:sz w:val="24"/>
          <w:szCs w:val="24"/>
          <w:lang w:val="en-US" w:eastAsia="zh-CN"/>
        </w:rPr>
        <w:t>，你知道哪些信息？</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85ABFA6">
        <w:tc>
          <w:tcPr>
            <w:tcW w:w="4261" w:type="dxa"/>
            <w:shd w:val="clear" w:color="auto" w:fill="F4B083" w:themeFill="accent2" w:themeFillTint="99"/>
          </w:tcPr>
          <w:p w14:paraId="4F0CFCD2">
            <w:pPr>
              <w:widowControl w:val="0"/>
              <w:numPr>
                <w:ilvl w:val="0"/>
                <w:numId w:val="0"/>
              </w:numPr>
              <w:jc w:val="center"/>
              <w:rPr>
                <w:rFonts w:hint="default" w:asciiTheme="minorEastAsia" w:hAnsi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vertAlign w:val="baseline"/>
                <w:lang w:val="en-US" w:eastAsia="zh-CN"/>
              </w:rPr>
              <w:t>可能出现的资源</w:t>
            </w:r>
          </w:p>
        </w:tc>
        <w:tc>
          <w:tcPr>
            <w:tcW w:w="4261" w:type="dxa"/>
            <w:shd w:val="clear" w:color="auto" w:fill="F4B083" w:themeFill="accent2" w:themeFillTint="99"/>
          </w:tcPr>
          <w:p w14:paraId="67390D75">
            <w:pPr>
              <w:widowControl w:val="0"/>
              <w:numPr>
                <w:ilvl w:val="0"/>
                <w:numId w:val="0"/>
              </w:numPr>
              <w:jc w:val="center"/>
              <w:rPr>
                <w:rFonts w:hint="default" w:asciiTheme="minorEastAsia" w:hAnsi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vertAlign w:val="baseline"/>
                <w:lang w:val="en-US" w:eastAsia="zh-CN"/>
              </w:rPr>
              <w:t>教师的组织推进</w:t>
            </w:r>
          </w:p>
        </w:tc>
      </w:tr>
      <w:tr w14:paraId="6D95FCDB">
        <w:tc>
          <w:tcPr>
            <w:tcW w:w="4261" w:type="dxa"/>
          </w:tcPr>
          <w:p w14:paraId="17E31CF0">
            <w:pPr>
              <w:widowControl w:val="0"/>
              <w:numPr>
                <w:ilvl w:val="0"/>
                <w:numId w:val="10"/>
              </w:numPr>
              <w:jc w:val="both"/>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秘密花园在我们新二小的食堂门口，秘密花园里经常会种植各种蔬菜。</w:t>
            </w:r>
          </w:p>
          <w:p w14:paraId="31392872">
            <w:pPr>
              <w:widowControl w:val="0"/>
              <w:numPr>
                <w:ilvl w:val="0"/>
                <w:numId w:val="10"/>
              </w:numPr>
              <w:jc w:val="both"/>
              <w:rPr>
                <w:rFonts w:hint="default"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vertAlign w:val="baseline"/>
                <w:lang w:val="en-US" w:eastAsia="zh-CN"/>
              </w:rPr>
              <w:t>秘密花园里面，还有大棚，我上次在大棚里看到了草莓。</w:t>
            </w:r>
          </w:p>
          <w:p w14:paraId="38D3E23F">
            <w:pPr>
              <w:widowControl w:val="0"/>
              <w:numPr>
                <w:ilvl w:val="0"/>
                <w:numId w:val="0"/>
              </w:numPr>
              <w:jc w:val="both"/>
              <w:rPr>
                <w:rFonts w:hint="default" w:asciiTheme="minorEastAsia" w:hAnsi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vertAlign w:val="baseline"/>
                <w:lang w:val="en-US" w:eastAsia="zh-CN"/>
              </w:rPr>
              <w:t>3.</w:t>
            </w:r>
            <w:r>
              <w:rPr>
                <w:rFonts w:hint="eastAsia" w:asciiTheme="minorEastAsia" w:hAnsiTheme="minorEastAsia" w:cstheme="minorEastAsia"/>
                <w:b w:val="0"/>
                <w:bCs w:val="0"/>
                <w:sz w:val="24"/>
                <w:szCs w:val="24"/>
                <w:lang w:val="en-US" w:eastAsia="zh-CN"/>
              </w:rPr>
              <w:t>我以前跟着妈妈学校门口买到过秘密花园种植的蔬菜呢！</w:t>
            </w:r>
          </w:p>
        </w:tc>
        <w:tc>
          <w:tcPr>
            <w:tcW w:w="4261" w:type="dxa"/>
          </w:tcPr>
          <w:p w14:paraId="428DFA37">
            <w:pPr>
              <w:widowControl w:val="0"/>
              <w:numPr>
                <w:ilvl w:val="0"/>
                <w:numId w:val="0"/>
              </w:numPr>
              <w:jc w:val="both"/>
              <w:rPr>
                <w:rFonts w:hint="eastAsia" w:asciiTheme="minorEastAsia" w:hAnsi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vertAlign w:val="baseline"/>
                <w:lang w:val="en-US" w:eastAsia="zh-CN"/>
              </w:rPr>
              <w:t>1.看来你是个有心人，很会留心身边的事物。</w:t>
            </w:r>
          </w:p>
          <w:p w14:paraId="0142D9A7">
            <w:pPr>
              <w:widowControl w:val="0"/>
              <w:numPr>
                <w:ilvl w:val="0"/>
                <w:numId w:val="0"/>
              </w:numPr>
              <w:jc w:val="both"/>
              <w:rPr>
                <w:rFonts w:hint="default" w:asciiTheme="minorEastAsia" w:hAnsi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vertAlign w:val="baseline"/>
                <w:lang w:val="en-US" w:eastAsia="zh-CN"/>
              </w:rPr>
              <w:t>2.你想不想也来尝试着种植，然后去售卖呢？</w:t>
            </w:r>
          </w:p>
        </w:tc>
      </w:tr>
    </w:tbl>
    <w:p w14:paraId="2455F76B">
      <w:pPr>
        <w:widowControl w:val="0"/>
        <w:numPr>
          <w:ilvl w:val="0"/>
          <w:numId w:val="0"/>
        </w:numPr>
        <w:ind w:leftChars="0"/>
        <w:jc w:val="both"/>
        <w:rPr>
          <w:rFonts w:hint="eastAsia" w:asciiTheme="minorEastAsia" w:hAnsiTheme="minorEastAsia" w:cstheme="minorEastAsia"/>
          <w:b/>
          <w:bCs/>
          <w:sz w:val="24"/>
          <w:szCs w:val="24"/>
          <w:lang w:val="en-US" w:eastAsia="zh-CN"/>
        </w:rPr>
      </w:pPr>
      <w:r>
        <w:rPr>
          <w:rFonts w:hint="eastAsia" w:asciiTheme="minorEastAsia" w:hAnsiTheme="minorEastAsia" w:cstheme="minorEastAsia"/>
          <w:b w:val="0"/>
          <w:bCs w:val="0"/>
          <w:sz w:val="24"/>
          <w:szCs w:val="24"/>
          <w:lang w:val="en-US" w:eastAsia="zh-CN"/>
        </w:rPr>
        <w:t>2.六年级的哥哥姐姐们，由于学业繁忙，从现在开始将不再承担秘密花园的种植工作，他们现在准备向你们求助，来看看他们是怎么说的吧！</w:t>
      </w:r>
      <w:r>
        <w:rPr>
          <w:rFonts w:hint="eastAsia" w:asciiTheme="minorEastAsia" w:hAnsiTheme="minorEastAsia" w:cstheme="minorEastAsia"/>
          <w:b/>
          <w:bCs/>
          <w:sz w:val="24"/>
          <w:szCs w:val="24"/>
          <w:lang w:val="en-US" w:eastAsia="zh-CN"/>
        </w:rPr>
        <w:t>（播放视频：我们的求助）</w:t>
      </w:r>
    </w:p>
    <w:p w14:paraId="6AB7D5D2">
      <w:pPr>
        <w:widowControl w:val="0"/>
        <w:numPr>
          <w:ilvl w:val="0"/>
          <w:numId w:val="0"/>
        </w:numPr>
        <w:ind w:leftChars="0"/>
        <w:jc w:val="both"/>
        <w:rPr>
          <w:rFonts w:hint="eastAsia" w:asciiTheme="minorEastAsia" w:hAnsiTheme="minorEastAsia" w:cstheme="minorEastAsia"/>
          <w:b w:val="0"/>
          <w:bCs w:val="0"/>
          <w:sz w:val="24"/>
          <w:szCs w:val="24"/>
          <w:lang w:val="en-US"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19685</wp:posOffset>
                </wp:positionH>
                <wp:positionV relativeFrom="paragraph">
                  <wp:posOffset>567055</wp:posOffset>
                </wp:positionV>
                <wp:extent cx="5233035" cy="1101725"/>
                <wp:effectExtent l="6350" t="6350" r="18415" b="9525"/>
                <wp:wrapNone/>
                <wp:docPr id="42" name="文本框 42"/>
                <wp:cNvGraphicFramePr/>
                <a:graphic xmlns:a="http://schemas.openxmlformats.org/drawingml/2006/main">
                  <a:graphicData uri="http://schemas.microsoft.com/office/word/2010/wordprocessingShape">
                    <wps:wsp>
                      <wps:cNvSpPr txBox="1"/>
                      <wps:spPr>
                        <a:xfrm>
                          <a:off x="1213485" y="6930390"/>
                          <a:ext cx="5233035" cy="1101725"/>
                        </a:xfrm>
                        <a:prstGeom prst="rect">
                          <a:avLst/>
                        </a:prstGeom>
                        <a:noFill/>
                        <a:ln w="6350">
                          <a:solidFill>
                            <a:srgbClr val="FFC000"/>
                          </a:solidFill>
                          <a:prstDash val="dashDot"/>
                        </a:ln>
                      </wps:spPr>
                      <wps:style>
                        <a:lnRef idx="0">
                          <a:schemeClr val="accent1"/>
                        </a:lnRef>
                        <a:fillRef idx="0">
                          <a:schemeClr val="accent1"/>
                        </a:fillRef>
                        <a:effectRef idx="0">
                          <a:schemeClr val="accent1"/>
                        </a:effectRef>
                        <a:fontRef idx="minor">
                          <a:schemeClr val="dk1"/>
                        </a:fontRef>
                      </wps:style>
                      <wps:txbx>
                        <w:txbxContent>
                          <w:p w14:paraId="3B3E56FA">
                            <w:pPr>
                              <w:widowControl w:val="0"/>
                              <w:numPr>
                                <w:ilvl w:val="0"/>
                                <w:numId w:val="0"/>
                              </w:numPr>
                              <w:ind w:leftChars="0"/>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活动一：质疑我来应</w:t>
                            </w:r>
                          </w:p>
                          <w:p w14:paraId="745E5FBF">
                            <w:pPr>
                              <w:widowControl w:val="0"/>
                              <w:numPr>
                                <w:ilvl w:val="0"/>
                                <w:numId w:val="0"/>
                              </w:numPr>
                              <w:ind w:leftChars="0" w:firstLine="480" w:firstLine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学生的主要任务是学习，如今让学生利用空余时间去种地，这不是浪费时间吗？有意义吗？有着种地的功夫，为什么不去多做几道题呢？</w:t>
                            </w:r>
                          </w:p>
                          <w:p w14:paraId="1D610B61">
                            <w:pPr>
                              <w:widowControl w:val="0"/>
                              <w:numPr>
                                <w:ilvl w:val="0"/>
                                <w:numId w:val="0"/>
                              </w:numPr>
                              <w:ind w:leftChars="0" w:firstLine="480" w:firstLineChars="200"/>
                              <w:jc w:val="both"/>
                              <w:rPr>
                                <w:rFonts w:hint="eastAsia" w:ascii="楷体" w:hAnsi="楷体" w:eastAsia="楷体" w:cs="楷体"/>
                                <w:b w:val="0"/>
                                <w:bCs w:val="0"/>
                                <w:sz w:val="24"/>
                                <w:szCs w:val="24"/>
                                <w:lang w:val="en-US" w:eastAsia="zh-CN"/>
                              </w:rPr>
                            </w:pPr>
                          </w:p>
                          <w:p w14:paraId="36515778">
                            <w:pPr>
                              <w:widowControl w:val="0"/>
                              <w:numPr>
                                <w:ilvl w:val="0"/>
                                <w:numId w:val="0"/>
                              </w:numPr>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小提醒：声音响亮 条理清晰 有理有据 不卑不亢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44.65pt;height:86.75pt;width:412.05pt;z-index:251669504;mso-width-relative:page;mso-height-relative:page;" filled="f" stroked="t" coordsize="21600,21600" o:gfxdata="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jM1DrYAAAACAEAAA8AAAAAAAAAAQAgAAAAIgAAAGRycy9kb3ducmV2Lnht&#10;bFBLAQIUABQAAAAIAIdO4kDMP+ddawIAALkEAAAOAAAAAAAAAAEAIAAAACcBAABkcnMvZTJvRG9j&#10;LnhtbFBLBQYAAAAABgAGAFkBAAAEBgAAAAA=&#10;">
                <v:fill on="f" focussize="0,0"/>
                <v:stroke weight="0.5pt" color="#FFC000 [3204]" joinstyle="round" dashstyle="dashDot"/>
                <v:imagedata o:title=""/>
                <o:lock v:ext="edit" aspectratio="f"/>
                <v:textbox>
                  <w:txbxContent>
                    <w:p w14:paraId="3B3E56FA">
                      <w:pPr>
                        <w:widowControl w:val="0"/>
                        <w:numPr>
                          <w:ilvl w:val="0"/>
                          <w:numId w:val="0"/>
                        </w:numPr>
                        <w:ind w:leftChars="0"/>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活动一：质疑我来应</w:t>
                      </w:r>
                    </w:p>
                    <w:p w14:paraId="745E5FBF">
                      <w:pPr>
                        <w:widowControl w:val="0"/>
                        <w:numPr>
                          <w:ilvl w:val="0"/>
                          <w:numId w:val="0"/>
                        </w:numPr>
                        <w:ind w:leftChars="0" w:firstLine="480" w:firstLine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学生的主要任务是学习，如今让学生利用空余时间去种地，这不是浪费时间吗？有意义吗？有着种地的功夫，为什么不去多做几道题呢？</w:t>
                      </w:r>
                    </w:p>
                    <w:p w14:paraId="1D610B61">
                      <w:pPr>
                        <w:widowControl w:val="0"/>
                        <w:numPr>
                          <w:ilvl w:val="0"/>
                          <w:numId w:val="0"/>
                        </w:numPr>
                        <w:ind w:leftChars="0" w:firstLine="480" w:firstLineChars="200"/>
                        <w:jc w:val="both"/>
                        <w:rPr>
                          <w:rFonts w:hint="eastAsia" w:ascii="楷体" w:hAnsi="楷体" w:eastAsia="楷体" w:cs="楷体"/>
                          <w:b w:val="0"/>
                          <w:bCs w:val="0"/>
                          <w:sz w:val="24"/>
                          <w:szCs w:val="24"/>
                          <w:lang w:val="en-US" w:eastAsia="zh-CN"/>
                        </w:rPr>
                      </w:pPr>
                    </w:p>
                    <w:p w14:paraId="36515778">
                      <w:pPr>
                        <w:widowControl w:val="0"/>
                        <w:numPr>
                          <w:ilvl w:val="0"/>
                          <w:numId w:val="0"/>
                        </w:numPr>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小提醒：声音响亮 条理清晰 有理有据 不卑不亢</w:t>
                      </w:r>
                    </w:p>
                  </w:txbxContent>
                </v:textbox>
              </v:shape>
            </w:pict>
          </mc:Fallback>
        </mc:AlternateContent>
      </w:r>
      <w:r>
        <w:rPr>
          <w:rFonts w:hint="eastAsia" w:asciiTheme="minorEastAsia" w:hAnsiTheme="minorEastAsia" w:cstheme="minorEastAsia"/>
          <w:b w:val="0"/>
          <w:bCs w:val="0"/>
          <w:sz w:val="24"/>
          <w:szCs w:val="24"/>
          <w:lang w:val="en-US" w:eastAsia="zh-CN"/>
        </w:rPr>
        <w:t>3.帮助他人是一件喜悦的事情，秘密花园的种植接力棒，如今传承到了我们手上，同学们，你们愿意接过这根传承的棒子吗？（愿意）然而，在传承工作刚刚开始时，老师也听到了一些质疑声，请同学来回应这些质疑。</w:t>
      </w:r>
    </w:p>
    <w:p w14:paraId="6FE38298">
      <w:pPr>
        <w:widowControl w:val="0"/>
        <w:numPr>
          <w:ilvl w:val="0"/>
          <w:numId w:val="0"/>
        </w:numPr>
        <w:ind w:leftChars="0"/>
        <w:jc w:val="both"/>
        <w:rPr>
          <w:rFonts w:hint="eastAsia" w:asciiTheme="minorEastAsia" w:hAnsiTheme="minorEastAsia" w:cstheme="minorEastAsia"/>
          <w:b w:val="0"/>
          <w:bCs w:val="0"/>
          <w:sz w:val="24"/>
          <w:szCs w:val="24"/>
          <w:lang w:val="en-US" w:eastAsia="zh-CN"/>
        </w:rPr>
      </w:pPr>
    </w:p>
    <w:p w14:paraId="3C3B9BD4">
      <w:pPr>
        <w:widowControl w:val="0"/>
        <w:numPr>
          <w:ilvl w:val="0"/>
          <w:numId w:val="0"/>
        </w:numPr>
        <w:ind w:leftChars="0"/>
        <w:jc w:val="both"/>
        <w:rPr>
          <w:rFonts w:hint="eastAsia" w:asciiTheme="minorEastAsia" w:hAnsiTheme="minorEastAsia" w:cstheme="minorEastAsia"/>
          <w:b w:val="0"/>
          <w:bCs w:val="0"/>
          <w:sz w:val="24"/>
          <w:szCs w:val="24"/>
          <w:lang w:val="en-US" w:eastAsia="zh-CN"/>
        </w:rPr>
      </w:pPr>
    </w:p>
    <w:p w14:paraId="77925204">
      <w:pPr>
        <w:widowControl w:val="0"/>
        <w:numPr>
          <w:ilvl w:val="0"/>
          <w:numId w:val="0"/>
        </w:numPr>
        <w:ind w:leftChars="0"/>
        <w:jc w:val="both"/>
        <w:rPr>
          <w:rFonts w:hint="eastAsia" w:asciiTheme="minorEastAsia" w:hAnsiTheme="minorEastAsia" w:cstheme="minorEastAsia"/>
          <w:b w:val="0"/>
          <w:bCs w:val="0"/>
          <w:sz w:val="24"/>
          <w:szCs w:val="24"/>
          <w:lang w:val="en-US" w:eastAsia="zh-CN"/>
        </w:rPr>
      </w:pPr>
    </w:p>
    <w:p w14:paraId="61F70C78">
      <w:pPr>
        <w:widowControl w:val="0"/>
        <w:numPr>
          <w:ilvl w:val="0"/>
          <w:numId w:val="0"/>
        </w:numPr>
        <w:ind w:leftChars="0"/>
        <w:jc w:val="both"/>
        <w:rPr>
          <w:rFonts w:hint="eastAsia" w:asciiTheme="minorEastAsia" w:hAnsiTheme="minorEastAsia" w:cstheme="minorEastAsia"/>
          <w:b w:val="0"/>
          <w:bCs w:val="0"/>
          <w:sz w:val="24"/>
          <w:szCs w:val="24"/>
          <w:lang w:val="en-US" w:eastAsia="zh-CN"/>
        </w:rPr>
      </w:pPr>
    </w:p>
    <w:p w14:paraId="3B11AD4E">
      <w:pPr>
        <w:widowControl w:val="0"/>
        <w:numPr>
          <w:ilvl w:val="0"/>
          <w:numId w:val="0"/>
        </w:numPr>
        <w:ind w:leftChars="0"/>
        <w:jc w:val="both"/>
        <w:rPr>
          <w:rFonts w:hint="eastAsia" w:asciiTheme="minorEastAsia" w:hAnsiTheme="minorEastAsia" w:cstheme="minorEastAsia"/>
          <w:b w:val="0"/>
          <w:bCs w:val="0"/>
          <w:sz w:val="24"/>
          <w:szCs w:val="24"/>
          <w:lang w:val="en-US" w:eastAsia="zh-CN"/>
        </w:rPr>
      </w:pPr>
    </w:p>
    <w:p w14:paraId="73AB4475">
      <w:pPr>
        <w:widowControl w:val="0"/>
        <w:numPr>
          <w:ilvl w:val="0"/>
          <w:numId w:val="0"/>
        </w:numPr>
        <w:ind w:leftChars="0"/>
        <w:jc w:val="both"/>
        <w:rPr>
          <w:rFonts w:hint="eastAsia" w:asciiTheme="minorEastAsia" w:hAnsiTheme="minorEastAsia" w:cstheme="minorEastAsia"/>
          <w:b w:val="0"/>
          <w:bCs w:val="0"/>
          <w:sz w:val="24"/>
          <w:szCs w:val="24"/>
          <w:lang w:val="en-US" w:eastAsia="zh-CN"/>
        </w:rPr>
      </w:pPr>
    </w:p>
    <w:p w14:paraId="743932D4">
      <w:pPr>
        <w:widowControl w:val="0"/>
        <w:numPr>
          <w:ilvl w:val="0"/>
          <w:numId w:val="0"/>
        </w:numPr>
        <w:ind w:leftChars="0"/>
        <w:jc w:val="both"/>
        <w:rPr>
          <w:rFonts w:hint="eastAsia" w:asciiTheme="minorEastAsia" w:hAnsiTheme="minorEastAsia" w:cstheme="minorEastAsia"/>
          <w:b w:val="0"/>
          <w:bCs w:val="0"/>
          <w:sz w:val="24"/>
          <w:szCs w:val="24"/>
          <w:lang w:val="en-US" w:eastAsia="zh-CN"/>
        </w:rPr>
      </w:pPr>
    </w:p>
    <w:p w14:paraId="2B7B6418">
      <w:pPr>
        <w:widowControl w:val="0"/>
        <w:numPr>
          <w:ilvl w:val="0"/>
          <w:numId w:val="0"/>
        </w:numPr>
        <w:ind w:leftChars="0"/>
        <w:jc w:val="both"/>
        <w:rPr>
          <w:rFonts w:hint="eastAsia" w:asciiTheme="minorEastAsia" w:hAnsiTheme="minorEastAsia" w:cstheme="minorEastAsia"/>
          <w:b w:val="0"/>
          <w:bCs w:val="0"/>
          <w:sz w:val="24"/>
          <w:szCs w:val="24"/>
          <w:lang w:val="en-US" w:eastAsia="zh-CN"/>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6ECA505">
        <w:tc>
          <w:tcPr>
            <w:tcW w:w="4261" w:type="dxa"/>
            <w:shd w:val="clear" w:color="auto" w:fill="F4B083" w:themeFill="accent2" w:themeFillTint="99"/>
            <w:vAlign w:val="top"/>
          </w:tcPr>
          <w:p w14:paraId="52D6E128">
            <w:pPr>
              <w:widowControl w:val="0"/>
              <w:numPr>
                <w:ilvl w:val="0"/>
                <w:numId w:val="0"/>
              </w:numPr>
              <w:ind w:left="0" w:leftChars="0" w:firstLine="0" w:firstLineChars="0"/>
              <w:jc w:val="center"/>
              <w:rPr>
                <w:rFonts w:hint="eastAsia" w:asciiTheme="minorEastAsia" w:hAnsi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vertAlign w:val="baseline"/>
                <w:lang w:val="en-US" w:eastAsia="zh-CN"/>
              </w:rPr>
              <w:t>可能出现的资源</w:t>
            </w:r>
          </w:p>
        </w:tc>
        <w:tc>
          <w:tcPr>
            <w:tcW w:w="4261" w:type="dxa"/>
            <w:shd w:val="clear" w:color="auto" w:fill="F4B083" w:themeFill="accent2" w:themeFillTint="99"/>
            <w:vAlign w:val="top"/>
          </w:tcPr>
          <w:p w14:paraId="6BC36421">
            <w:pPr>
              <w:widowControl w:val="0"/>
              <w:numPr>
                <w:ilvl w:val="0"/>
                <w:numId w:val="0"/>
              </w:numPr>
              <w:ind w:left="0" w:leftChars="0" w:firstLine="0" w:firstLineChars="0"/>
              <w:jc w:val="center"/>
              <w:rPr>
                <w:rFonts w:hint="eastAsia" w:asciiTheme="minorEastAsia" w:hAnsi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vertAlign w:val="baseline"/>
                <w:lang w:val="en-US" w:eastAsia="zh-CN"/>
              </w:rPr>
              <w:t>教师的组织推进</w:t>
            </w:r>
          </w:p>
        </w:tc>
      </w:tr>
      <w:tr w14:paraId="6548AD28">
        <w:tc>
          <w:tcPr>
            <w:tcW w:w="4261" w:type="dxa"/>
          </w:tcPr>
          <w:p w14:paraId="2FCED3CE">
            <w:pPr>
              <w:widowControl w:val="0"/>
              <w:numPr>
                <w:ilvl w:val="0"/>
                <w:numId w:val="11"/>
              </w:numPr>
              <w:jc w:val="both"/>
              <w:rPr>
                <w:rFonts w:hint="eastAsia" w:asciiTheme="minorEastAsia" w:hAnsi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vertAlign w:val="baseline"/>
                <w:lang w:val="en-US" w:eastAsia="zh-CN"/>
              </w:rPr>
              <w:t>现在蔬菜农残问题严重，自己种的吃起来很放心。</w:t>
            </w:r>
          </w:p>
          <w:p w14:paraId="308E7B9B">
            <w:pPr>
              <w:widowControl w:val="0"/>
              <w:numPr>
                <w:ilvl w:val="0"/>
                <w:numId w:val="11"/>
              </w:numPr>
              <w:jc w:val="both"/>
              <w:rPr>
                <w:rFonts w:hint="default" w:asciiTheme="minorEastAsia" w:hAnsi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vertAlign w:val="baseline"/>
                <w:lang w:val="en-US" w:eastAsia="zh-CN"/>
              </w:rPr>
              <w:t>我们可以利用休息时间来种地，既不影响学习，也可以放松身心。</w:t>
            </w:r>
          </w:p>
          <w:p w14:paraId="10A865A6">
            <w:pPr>
              <w:widowControl w:val="0"/>
              <w:numPr>
                <w:ilvl w:val="0"/>
                <w:numId w:val="11"/>
              </w:numPr>
              <w:jc w:val="both"/>
              <w:rPr>
                <w:rFonts w:hint="default" w:asciiTheme="minorEastAsia" w:hAnsi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vertAlign w:val="baseline"/>
                <w:lang w:val="en-US" w:eastAsia="zh-CN"/>
              </w:rPr>
              <w:t>种地可以带我们学习劳动技能，锻炼我们劳动能力。</w:t>
            </w:r>
          </w:p>
        </w:tc>
        <w:tc>
          <w:tcPr>
            <w:tcW w:w="4261" w:type="dxa"/>
          </w:tcPr>
          <w:p w14:paraId="428BA087">
            <w:pPr>
              <w:widowControl w:val="0"/>
              <w:numPr>
                <w:ilvl w:val="0"/>
                <w:numId w:val="12"/>
              </w:numPr>
              <w:jc w:val="both"/>
              <w:rPr>
                <w:rFonts w:hint="eastAsia" w:asciiTheme="minorEastAsia" w:hAnsi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vertAlign w:val="baseline"/>
                <w:lang w:val="en-US" w:eastAsia="zh-CN"/>
              </w:rPr>
              <w:t>是的，食品安全很重要，吃的好，我们同学才能长得好。</w:t>
            </w:r>
          </w:p>
          <w:p w14:paraId="62D54D67">
            <w:pPr>
              <w:widowControl w:val="0"/>
              <w:numPr>
                <w:ilvl w:val="0"/>
                <w:numId w:val="12"/>
              </w:numPr>
              <w:jc w:val="both"/>
              <w:rPr>
                <w:rFonts w:hint="default" w:asciiTheme="minorEastAsia" w:hAnsi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vertAlign w:val="baseline"/>
                <w:lang w:val="en-US" w:eastAsia="zh-CN"/>
              </w:rPr>
              <w:t>利用土地的治愈力量，放松身心，是个不错的选择哦！</w:t>
            </w:r>
          </w:p>
          <w:p w14:paraId="509E409F">
            <w:pPr>
              <w:widowControl w:val="0"/>
              <w:numPr>
                <w:ilvl w:val="0"/>
                <w:numId w:val="12"/>
              </w:numPr>
              <w:jc w:val="both"/>
              <w:rPr>
                <w:rFonts w:hint="default" w:asciiTheme="minorEastAsia" w:hAnsi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vertAlign w:val="baseline"/>
                <w:lang w:val="en-US" w:eastAsia="zh-CN"/>
              </w:rPr>
              <w:t>身为新时代的好少年，我们更要德智体美劳全面发展。</w:t>
            </w:r>
          </w:p>
        </w:tc>
      </w:tr>
    </w:tbl>
    <w:p w14:paraId="2FBCF118">
      <w:pPr>
        <w:widowControl w:val="0"/>
        <w:numPr>
          <w:ilvl w:val="0"/>
          <w:numId w:val="0"/>
        </w:numPr>
        <w:ind w:leftChars="0"/>
        <w:jc w:val="both"/>
        <w:rPr>
          <w:rFonts w:hint="default"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4.光荣属于劳动者，幸福属于劳动者。就连我们亲爱的习爷爷也这样说：劳动最光荣、劳动最崇高、劳动最伟大、劳动最美丽。（出示习爷爷给中国劳动关系学院劳模本科班学员的回信）就让我们接过六年级哥哥姐姐手中的接力棒，一起种地吧！</w:t>
      </w:r>
    </w:p>
    <w:p w14:paraId="1AB77A60">
      <w:pPr>
        <w:widowControl w:val="0"/>
        <w:numPr>
          <w:ilvl w:val="0"/>
          <w:numId w:val="8"/>
        </w:numPr>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溯源生活，探种地问题</w:t>
      </w:r>
    </w:p>
    <w:p w14:paraId="4E56DC1F">
      <w:pPr>
        <w:keepNext w:val="0"/>
        <w:keepLines w:val="0"/>
        <w:widowControl/>
        <w:numPr>
          <w:ilvl w:val="0"/>
          <w:numId w:val="13"/>
        </w:numPr>
        <w:suppressLineNumbers w:val="0"/>
        <w:ind w:left="0" w:leftChars="0" w:firstLine="0" w:firstLineChars="0"/>
        <w:jc w:val="left"/>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种植工作开始前，先来考考大家，你知道种地的顺序吗？老师这边有几张图片，请你根据种地的先后顺序，来排一排呢？排好后，选择你感兴趣的环节提问。</w:t>
      </w:r>
    </w:p>
    <w:p w14:paraId="18C8FAF8">
      <w:pPr>
        <w:widowControl w:val="0"/>
        <w:numPr>
          <w:ilvl w:val="0"/>
          <w:numId w:val="0"/>
        </w:numPr>
        <w:jc w:val="both"/>
        <w:rPr>
          <w:rFonts w:hint="default" w:asciiTheme="minorEastAsia" w:hAnsiTheme="minorEastAsia" w:cstheme="minorEastAsia"/>
          <w:b w:val="0"/>
          <w:bCs w:val="0"/>
          <w:sz w:val="24"/>
          <w:szCs w:val="24"/>
          <w:lang w:val="en-US" w:eastAsia="zh-CN"/>
        </w:rPr>
      </w:pPr>
      <w:r>
        <w:rPr>
          <w:sz w:val="24"/>
        </w:rPr>
        <mc:AlternateContent>
          <mc:Choice Requires="wps">
            <w:drawing>
              <wp:anchor distT="0" distB="0" distL="114300" distR="114300" simplePos="0" relativeHeight="251670528" behindDoc="0" locked="0" layoutInCell="1" allowOverlap="1">
                <wp:simplePos x="0" y="0"/>
                <wp:positionH relativeFrom="column">
                  <wp:posOffset>34290</wp:posOffset>
                </wp:positionH>
                <wp:positionV relativeFrom="paragraph">
                  <wp:posOffset>38100</wp:posOffset>
                </wp:positionV>
                <wp:extent cx="5071745" cy="1525270"/>
                <wp:effectExtent l="6350" t="6350" r="27305" b="17780"/>
                <wp:wrapNone/>
                <wp:docPr id="4" name="文本框 4"/>
                <wp:cNvGraphicFramePr/>
                <a:graphic xmlns:a="http://schemas.openxmlformats.org/drawingml/2006/main">
                  <a:graphicData uri="http://schemas.microsoft.com/office/word/2010/wordprocessingShape">
                    <wps:wsp>
                      <wps:cNvSpPr txBox="1"/>
                      <wps:spPr>
                        <a:xfrm>
                          <a:off x="1177290" y="2339340"/>
                          <a:ext cx="5071745" cy="1525270"/>
                        </a:xfrm>
                        <a:prstGeom prst="rect">
                          <a:avLst/>
                        </a:prstGeom>
                        <a:solidFill>
                          <a:schemeClr val="lt1"/>
                        </a:solidFill>
                        <a:ln w="6350">
                          <a:solidFill>
                            <a:srgbClr val="FFC000"/>
                          </a:solidFill>
                          <a:prstDash val="dashDot"/>
                        </a:ln>
                      </wps:spPr>
                      <wps:style>
                        <a:lnRef idx="0">
                          <a:schemeClr val="accent1"/>
                        </a:lnRef>
                        <a:fillRef idx="0">
                          <a:schemeClr val="accent1"/>
                        </a:fillRef>
                        <a:effectRef idx="0">
                          <a:schemeClr val="accent1"/>
                        </a:effectRef>
                        <a:fontRef idx="minor">
                          <a:schemeClr val="dk1"/>
                        </a:fontRef>
                      </wps:style>
                      <wps:txbx>
                        <w:txbxContent>
                          <w:p w14:paraId="5A82DDE3">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活动二：种地知识初探秘（一）</w:t>
                            </w:r>
                          </w:p>
                          <w:p w14:paraId="2028DF3C">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根据生活经验，给下面几张图片排排序，选择你感兴趣的环节提问。</w:t>
                            </w:r>
                          </w:p>
                          <w:p w14:paraId="0893E1EF">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土地准备→选种→播种→管理→收获</w:t>
                            </w:r>
                          </w:p>
                          <w:p w14:paraId="59D6C2A7">
                            <w:pPr>
                              <w:widowControl w:val="0"/>
                              <w:numPr>
                                <w:ilvl w:val="0"/>
                                <w:numId w:val="0"/>
                              </w:numPr>
                              <w:jc w:val="both"/>
                              <w:rPr>
                                <w:rFonts w:hint="eastAsia" w:ascii="楷体" w:hAnsi="楷体" w:eastAsia="楷体" w:cs="楷体"/>
                                <w:b w:val="0"/>
                                <w:bCs w:val="0"/>
                                <w:sz w:val="24"/>
                                <w:szCs w:val="24"/>
                                <w:lang w:val="en-US" w:eastAsia="zh-CN"/>
                              </w:rPr>
                            </w:pPr>
                          </w:p>
                          <w:p w14:paraId="6F7918E1">
                            <w:pPr>
                              <w:widowControl w:val="0"/>
                              <w:numPr>
                                <w:ilvl w:val="0"/>
                                <w:numId w:val="0"/>
                              </w:numPr>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小提醒：1.围绕主题，声音响亮。</w:t>
                            </w:r>
                          </w:p>
                          <w:p w14:paraId="020C834E">
                            <w:pPr>
                              <w:widowControl w:val="0"/>
                              <w:numPr>
                                <w:ilvl w:val="0"/>
                                <w:numId w:val="14"/>
                              </w:numPr>
                              <w:ind w:firstLine="960" w:firstLineChars="400"/>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问问“如何”，例：如何选择合适的种子种植？</w:t>
                            </w:r>
                          </w:p>
                          <w:p w14:paraId="607CB8AE">
                            <w:pPr>
                              <w:widowControl w:val="0"/>
                              <w:numPr>
                                <w:ilvl w:val="0"/>
                                <w:numId w:val="14"/>
                              </w:numPr>
                              <w:ind w:firstLine="960" w:firstLineChars="4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问问“怎样”，例：种植前怎样准备土地比较好？</w:t>
                            </w:r>
                          </w:p>
                          <w:p w14:paraId="62011730">
                            <w:pPr>
                              <w:rPr>
                                <w:rFonts w:hint="default" w:ascii="楷体" w:hAnsi="楷体" w:eastAsia="楷体" w:cs="楷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pt;margin-top:3pt;height:120.1pt;width:399.35pt;z-index:251670528;mso-width-relative:page;mso-height-relative:page;" fillcolor="#FFFFFF [3201]" filled="t" stroked="t" coordsize="21600,21600" o:gfxdata="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NwTTvWAAAABwEAAA8AAAAAAAAAAQAgAAAAIgAAAGRycy9kb3du&#10;cmV2LnhtbFBLAQIUABQAAAAIAIdO4kB79nw0cwIAAOAEAAAOAAAAAAAAAAEAIAAAACUBAABkcnMv&#10;ZTJvRG9jLnhtbFBLBQYAAAAABgAGAFkBAAAKBgAAAAA=&#10;">
                <v:fill on="t" focussize="0,0"/>
                <v:stroke weight="0.5pt" color="#FFC000 [3204]" joinstyle="round" dashstyle="dashDot"/>
                <v:imagedata o:title=""/>
                <o:lock v:ext="edit" aspectratio="f"/>
                <v:textbox>
                  <w:txbxContent>
                    <w:p w14:paraId="5A82DDE3">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活动二：种地知识初探秘（一）</w:t>
                      </w:r>
                    </w:p>
                    <w:p w14:paraId="2028DF3C">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根据生活经验，给下面几张图片排排序，选择你感兴趣的环节提问。</w:t>
                      </w:r>
                    </w:p>
                    <w:p w14:paraId="0893E1EF">
                      <w:pPr>
                        <w:ind w:firstLine="480" w:firstLineChars="20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土地准备→选种→播种→管理→收获</w:t>
                      </w:r>
                    </w:p>
                    <w:p w14:paraId="59D6C2A7">
                      <w:pPr>
                        <w:widowControl w:val="0"/>
                        <w:numPr>
                          <w:ilvl w:val="0"/>
                          <w:numId w:val="0"/>
                        </w:numPr>
                        <w:jc w:val="both"/>
                        <w:rPr>
                          <w:rFonts w:hint="eastAsia" w:ascii="楷体" w:hAnsi="楷体" w:eastAsia="楷体" w:cs="楷体"/>
                          <w:b w:val="0"/>
                          <w:bCs w:val="0"/>
                          <w:sz w:val="24"/>
                          <w:szCs w:val="24"/>
                          <w:lang w:val="en-US" w:eastAsia="zh-CN"/>
                        </w:rPr>
                      </w:pPr>
                    </w:p>
                    <w:p w14:paraId="6F7918E1">
                      <w:pPr>
                        <w:widowControl w:val="0"/>
                        <w:numPr>
                          <w:ilvl w:val="0"/>
                          <w:numId w:val="0"/>
                        </w:numPr>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小提醒：1.围绕主题，声音响亮。</w:t>
                      </w:r>
                    </w:p>
                    <w:p w14:paraId="020C834E">
                      <w:pPr>
                        <w:widowControl w:val="0"/>
                        <w:numPr>
                          <w:ilvl w:val="0"/>
                          <w:numId w:val="14"/>
                        </w:numPr>
                        <w:ind w:firstLine="960" w:firstLineChars="400"/>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问问“如何”，例：如何选择合适的种子种植？</w:t>
                      </w:r>
                    </w:p>
                    <w:p w14:paraId="607CB8AE">
                      <w:pPr>
                        <w:widowControl w:val="0"/>
                        <w:numPr>
                          <w:ilvl w:val="0"/>
                          <w:numId w:val="14"/>
                        </w:numPr>
                        <w:ind w:firstLine="960" w:firstLineChars="4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问问“怎样”，例：种植前怎样准备土地比较好？</w:t>
                      </w:r>
                    </w:p>
                    <w:p w14:paraId="62011730">
                      <w:pPr>
                        <w:rPr>
                          <w:rFonts w:hint="default" w:ascii="楷体" w:hAnsi="楷体" w:eastAsia="楷体" w:cs="楷体"/>
                          <w:sz w:val="24"/>
                          <w:szCs w:val="24"/>
                          <w:lang w:val="en-US" w:eastAsia="zh-CN"/>
                        </w:rPr>
                      </w:pPr>
                    </w:p>
                  </w:txbxContent>
                </v:textbox>
              </v:shape>
            </w:pict>
          </mc:Fallback>
        </mc:AlternateContent>
      </w:r>
    </w:p>
    <w:p w14:paraId="3FDC0D54">
      <w:pPr>
        <w:widowControl w:val="0"/>
        <w:numPr>
          <w:ilvl w:val="0"/>
          <w:numId w:val="0"/>
        </w:numPr>
        <w:jc w:val="both"/>
        <w:rPr>
          <w:rFonts w:hint="default" w:asciiTheme="minorEastAsia" w:hAnsiTheme="minorEastAsia" w:cstheme="minorEastAsia"/>
          <w:b w:val="0"/>
          <w:bCs w:val="0"/>
          <w:sz w:val="24"/>
          <w:szCs w:val="24"/>
          <w:lang w:val="en-US" w:eastAsia="zh-CN"/>
        </w:rPr>
      </w:pPr>
    </w:p>
    <w:p w14:paraId="67F9E011">
      <w:pPr>
        <w:widowControl w:val="0"/>
        <w:numPr>
          <w:ilvl w:val="0"/>
          <w:numId w:val="0"/>
        </w:numPr>
        <w:jc w:val="both"/>
        <w:rPr>
          <w:rFonts w:hint="default" w:asciiTheme="minorEastAsia" w:hAnsiTheme="minorEastAsia" w:cstheme="minorEastAsia"/>
          <w:b w:val="0"/>
          <w:bCs w:val="0"/>
          <w:sz w:val="24"/>
          <w:szCs w:val="24"/>
          <w:lang w:val="en-US" w:eastAsia="zh-CN"/>
        </w:rPr>
      </w:pPr>
    </w:p>
    <w:p w14:paraId="20690055">
      <w:pPr>
        <w:widowControl w:val="0"/>
        <w:numPr>
          <w:ilvl w:val="0"/>
          <w:numId w:val="0"/>
        </w:numPr>
        <w:jc w:val="both"/>
        <w:rPr>
          <w:rFonts w:hint="default" w:asciiTheme="minorEastAsia" w:hAnsiTheme="minorEastAsia" w:cstheme="minorEastAsia"/>
          <w:b w:val="0"/>
          <w:bCs w:val="0"/>
          <w:sz w:val="24"/>
          <w:szCs w:val="24"/>
          <w:lang w:val="en-US" w:eastAsia="zh-CN"/>
        </w:rPr>
      </w:pPr>
    </w:p>
    <w:p w14:paraId="06A35CB9">
      <w:pPr>
        <w:widowControl w:val="0"/>
        <w:numPr>
          <w:ilvl w:val="0"/>
          <w:numId w:val="0"/>
        </w:numPr>
        <w:jc w:val="both"/>
        <w:rPr>
          <w:rFonts w:hint="eastAsia" w:ascii="黑体" w:hAnsi="黑体" w:eastAsia="黑体" w:cs="黑体"/>
          <w:b/>
          <w:bCs/>
          <w:sz w:val="24"/>
          <w:szCs w:val="24"/>
          <w:lang w:val="en-US" w:eastAsia="zh-CN"/>
        </w:rPr>
      </w:pPr>
    </w:p>
    <w:p w14:paraId="2E7218FF">
      <w:pPr>
        <w:widowControl w:val="0"/>
        <w:numPr>
          <w:ilvl w:val="0"/>
          <w:numId w:val="0"/>
        </w:numPr>
        <w:jc w:val="both"/>
        <w:rPr>
          <w:rFonts w:hint="eastAsia" w:ascii="黑体" w:hAnsi="黑体" w:eastAsia="黑体" w:cs="黑体"/>
          <w:b/>
          <w:bCs/>
          <w:sz w:val="24"/>
          <w:szCs w:val="24"/>
          <w:lang w:val="en-US" w:eastAsia="zh-CN"/>
        </w:rPr>
      </w:pPr>
    </w:p>
    <w:p w14:paraId="587B50FA">
      <w:pPr>
        <w:widowControl w:val="0"/>
        <w:numPr>
          <w:ilvl w:val="0"/>
          <w:numId w:val="0"/>
        </w:numPr>
        <w:jc w:val="both"/>
        <w:rPr>
          <w:rFonts w:hint="eastAsia" w:ascii="黑体" w:hAnsi="黑体" w:eastAsia="黑体" w:cs="黑体"/>
          <w:b/>
          <w:bCs/>
          <w:sz w:val="24"/>
          <w:szCs w:val="24"/>
          <w:lang w:val="en-US" w:eastAsia="zh-CN"/>
        </w:rPr>
      </w:pPr>
    </w:p>
    <w:p w14:paraId="6A69484F">
      <w:pPr>
        <w:widowControl w:val="0"/>
        <w:numPr>
          <w:ilvl w:val="0"/>
          <w:numId w:val="0"/>
        </w:numPr>
        <w:jc w:val="both"/>
        <w:rPr>
          <w:rFonts w:hint="eastAsia" w:ascii="黑体" w:hAnsi="黑体" w:eastAsia="黑体" w:cs="黑体"/>
          <w:b/>
          <w:bCs/>
          <w:sz w:val="24"/>
          <w:szCs w:val="24"/>
          <w:lang w:val="en-US" w:eastAsia="zh-CN"/>
        </w:rPr>
      </w:pPr>
    </w:p>
    <w:p w14:paraId="27DDE767">
      <w:pPr>
        <w:widowControl w:val="0"/>
        <w:numPr>
          <w:ilvl w:val="0"/>
          <w:numId w:val="13"/>
        </w:numPr>
        <w:ind w:left="0" w:leftChars="0" w:firstLine="0" w:firstLine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其实，在之前六年级同学种植时，还发生了很多趣事呢！我们一起来看看他们的种植日志。编写《盐铁论》的桓宽曾说过“多见者博，多闻者智。”读了他们的日志，你们能不能找到新的研究内容？</w:t>
      </w:r>
    </w:p>
    <w:p w14:paraId="5D3B7476">
      <w:pPr>
        <w:widowControl w:val="0"/>
        <w:numPr>
          <w:ilvl w:val="0"/>
          <w:numId w:val="0"/>
        </w:numPr>
        <w:ind w:leftChars="0"/>
        <w:jc w:val="both"/>
        <w:rPr>
          <w:rFonts w:hint="default" w:ascii="宋体" w:hAnsi="宋体" w:eastAsia="宋体" w:cs="宋体"/>
          <w:b w:val="0"/>
          <w:bCs w:val="0"/>
          <w:sz w:val="24"/>
          <w:szCs w:val="24"/>
          <w:lang w:val="en-US" w:eastAsia="zh-CN"/>
        </w:rPr>
      </w:pPr>
      <w:r>
        <w:rPr>
          <w:sz w:val="24"/>
        </w:rPr>
        <mc:AlternateContent>
          <mc:Choice Requires="wps">
            <w:drawing>
              <wp:anchor distT="0" distB="0" distL="114300" distR="114300" simplePos="0" relativeHeight="251672576" behindDoc="0" locked="0" layoutInCell="1" allowOverlap="1">
                <wp:simplePos x="0" y="0"/>
                <wp:positionH relativeFrom="column">
                  <wp:posOffset>55245</wp:posOffset>
                </wp:positionH>
                <wp:positionV relativeFrom="paragraph">
                  <wp:posOffset>8255</wp:posOffset>
                </wp:positionV>
                <wp:extent cx="5099050" cy="3106420"/>
                <wp:effectExtent l="6350" t="6350" r="25400" b="11430"/>
                <wp:wrapNone/>
                <wp:docPr id="3" name="文本框 3"/>
                <wp:cNvGraphicFramePr/>
                <a:graphic xmlns:a="http://schemas.openxmlformats.org/drawingml/2006/main">
                  <a:graphicData uri="http://schemas.microsoft.com/office/word/2010/wordprocessingShape">
                    <wps:wsp>
                      <wps:cNvSpPr txBox="1"/>
                      <wps:spPr>
                        <a:xfrm>
                          <a:off x="1191260" y="4360545"/>
                          <a:ext cx="5099050" cy="3106420"/>
                        </a:xfrm>
                        <a:prstGeom prst="rect">
                          <a:avLst/>
                        </a:prstGeom>
                        <a:solidFill>
                          <a:schemeClr val="lt1"/>
                        </a:solidFill>
                        <a:ln w="6350">
                          <a:solidFill>
                            <a:srgbClr val="FFC000"/>
                          </a:solidFill>
                          <a:prstDash val="dashDot"/>
                        </a:ln>
                      </wps:spPr>
                      <wps:style>
                        <a:lnRef idx="0">
                          <a:schemeClr val="accent1"/>
                        </a:lnRef>
                        <a:fillRef idx="0">
                          <a:schemeClr val="accent1"/>
                        </a:fillRef>
                        <a:effectRef idx="0">
                          <a:schemeClr val="accent1"/>
                        </a:effectRef>
                        <a:fontRef idx="minor">
                          <a:schemeClr val="dk1"/>
                        </a:fontRef>
                      </wps:style>
                      <wps:txbx>
                        <w:txbxContent>
                          <w:p w14:paraId="2E83151C">
                            <w:pPr>
                              <w:rPr>
                                <w:rFonts w:hint="eastAsia"/>
                                <w:lang w:val="en-US" w:eastAsia="zh-CN"/>
                              </w:rPr>
                            </w:pPr>
                            <w:r>
                              <w:rPr>
                                <w:rFonts w:hint="eastAsia" w:ascii="楷体" w:hAnsi="楷体" w:eastAsia="楷体" w:cs="楷体"/>
                                <w:sz w:val="24"/>
                                <w:szCs w:val="24"/>
                                <w:lang w:val="en-US" w:eastAsia="zh-CN"/>
                              </w:rPr>
                              <w:t>活动二：种地知识初探秘（二）</w:t>
                            </w:r>
                          </w:p>
                          <w:p w14:paraId="01A2FFF3">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A：接连下了好几天的雨，我们的黄瓜地非常潮湿，雨水浸泡了黄瓜苗的根部，有些根部开始腐烂，叶子也变黄了，我们通过网上搜索资料，知道了我们的黄瓜得了“根腐病”。</w:t>
                            </w:r>
                          </w:p>
                          <w:p w14:paraId="3EA8D28F">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B：我们小组为了让自己种的番茄结的又大又多，就给了很多的肥料，结果番茄叶子都卷曲了起来，后来问了有种植经验的爷爷才知道，我们施肥过量，最后，他教我们停止施肥，并大量浇水，最后，我们的番茄恢复了正常生长。</w:t>
                            </w:r>
                          </w:p>
                          <w:p w14:paraId="6ADB164D">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C：上学期，我们菜地里的辣椒大丰收，我们在食育老师的带领下尝试了辣椒炒肉这道菜，味道很不错，我们还把多余的辣椒与家长和老师分享，即使是这样，辣椒还是剩余很多，于是，我和小伙伴们灵机一动，在校门口向家长推销，由于我们的辣椒既新鲜又便宜，我们的销路很好，还把种植前投入的成本赚了回来。</w:t>
                            </w:r>
                          </w:p>
                          <w:p w14:paraId="5218DF53">
                            <w:pPr>
                              <w:rPr>
                                <w:rFonts w:hint="eastAsia" w:ascii="楷体" w:hAnsi="楷体" w:eastAsia="楷体" w:cs="楷体"/>
                                <w:sz w:val="24"/>
                                <w:szCs w:val="24"/>
                                <w:lang w:val="en-US" w:eastAsia="zh-CN"/>
                              </w:rPr>
                            </w:pPr>
                          </w:p>
                          <w:p w14:paraId="3330B5AD">
                            <w:pPr>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多见者博，多闻者智。——桓宽《盐铁论》</w:t>
                            </w:r>
                          </w:p>
                          <w:p w14:paraId="298C3199">
                            <w:pPr>
                              <w:rPr>
                                <w:rFonts w:hint="default" w:ascii="宋体" w:hAnsi="宋体" w:eastAsia="宋体" w:cs="宋体"/>
                                <w:b w:val="0"/>
                                <w:bCs w:val="0"/>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5pt;margin-top:0.65pt;height:244.6pt;width:401.5pt;z-index:251672576;mso-width-relative:page;mso-height-relative:page;" fillcolor="#FFFFFF [3201]" filled="t" stroked="t" coordsize="21600,21600" o:gfxdata="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L7w/TNQAAAAHAQAADwAAAAAAAAABACAAAAAiAAAAZHJzL2Rvd25yZXYueG1s&#10;UEsBAhQAFAAAAAgAh07iQB4GxLtuAgAA4AQAAA4AAAAAAAAAAQAgAAAAIwEAAGRycy9lMm9Eb2Mu&#10;eG1sUEsFBgAAAAAGAAYAWQEAAAMGAAAAAA==&#10;">
                <v:fill on="t" focussize="0,0"/>
                <v:stroke weight="0.5pt" color="#FFC000 [3204]" joinstyle="round" dashstyle="dashDot"/>
                <v:imagedata o:title=""/>
                <o:lock v:ext="edit" aspectratio="f"/>
                <v:textbox>
                  <w:txbxContent>
                    <w:p w14:paraId="2E83151C">
                      <w:pPr>
                        <w:rPr>
                          <w:rFonts w:hint="eastAsia"/>
                          <w:lang w:val="en-US" w:eastAsia="zh-CN"/>
                        </w:rPr>
                      </w:pPr>
                      <w:r>
                        <w:rPr>
                          <w:rFonts w:hint="eastAsia" w:ascii="楷体" w:hAnsi="楷体" w:eastAsia="楷体" w:cs="楷体"/>
                          <w:sz w:val="24"/>
                          <w:szCs w:val="24"/>
                          <w:lang w:val="en-US" w:eastAsia="zh-CN"/>
                        </w:rPr>
                        <w:t>活动二：种地知识初探秘（二）</w:t>
                      </w:r>
                    </w:p>
                    <w:p w14:paraId="01A2FFF3">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A：接连下了好几天的雨，我们的黄瓜地非常潮湿，雨水浸泡了黄瓜苗的根部，有些根部开始腐烂，叶子也变黄了，我们通过网上搜索资料，知道了我们的黄瓜得了“根腐病”。</w:t>
                      </w:r>
                    </w:p>
                    <w:p w14:paraId="3EA8D28F">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B：我们小组为了让自己种的番茄结的又大又多，就给了很多的肥料，结果番茄叶子都卷曲了起来，后来问了有种植经验的爷爷才知道，我们施肥过量，最后，他教我们停止施肥，并大量浇水，最后，我们的番茄恢复了正常生长。</w:t>
                      </w:r>
                    </w:p>
                    <w:p w14:paraId="6ADB164D">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C：上学期，我们菜地里的辣椒大丰收，我们在食育老师的带领下尝试了辣椒炒肉这道菜，味道很不错，我们还把多余的辣椒与家长和老师分享，即使是这样，辣椒还是剩余很多，于是，我和小伙伴们灵机一动，在校门口向家长推销，由于我们的辣椒既新鲜又便宜，我们的销路很好，还把种植前投入的成本赚了回来。</w:t>
                      </w:r>
                    </w:p>
                    <w:p w14:paraId="5218DF53">
                      <w:pPr>
                        <w:rPr>
                          <w:rFonts w:hint="eastAsia" w:ascii="楷体" w:hAnsi="楷体" w:eastAsia="楷体" w:cs="楷体"/>
                          <w:sz w:val="24"/>
                          <w:szCs w:val="24"/>
                          <w:lang w:val="en-US" w:eastAsia="zh-CN"/>
                        </w:rPr>
                      </w:pPr>
                    </w:p>
                    <w:p w14:paraId="3330B5AD">
                      <w:pPr>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多见者博，多闻者智。——桓宽《盐铁论》</w:t>
                      </w:r>
                    </w:p>
                    <w:p w14:paraId="298C3199">
                      <w:pPr>
                        <w:rPr>
                          <w:rFonts w:hint="default" w:ascii="宋体" w:hAnsi="宋体" w:eastAsia="宋体" w:cs="宋体"/>
                          <w:b w:val="0"/>
                          <w:bCs w:val="0"/>
                          <w:sz w:val="24"/>
                          <w:szCs w:val="24"/>
                          <w:lang w:val="en-US" w:eastAsia="zh-CN"/>
                        </w:rPr>
                      </w:pPr>
                    </w:p>
                  </w:txbxContent>
                </v:textbox>
              </v:shape>
            </w:pict>
          </mc:Fallback>
        </mc:AlternateContent>
      </w:r>
    </w:p>
    <w:p w14:paraId="19A49A39">
      <w:pPr>
        <w:widowControl w:val="0"/>
        <w:numPr>
          <w:ilvl w:val="0"/>
          <w:numId w:val="0"/>
        </w:numPr>
        <w:ind w:leftChars="0"/>
        <w:jc w:val="both"/>
        <w:rPr>
          <w:rFonts w:hint="default" w:ascii="宋体" w:hAnsi="宋体" w:eastAsia="宋体" w:cs="宋体"/>
          <w:b w:val="0"/>
          <w:bCs w:val="0"/>
          <w:sz w:val="24"/>
          <w:szCs w:val="24"/>
          <w:lang w:val="en-US" w:eastAsia="zh-CN"/>
        </w:rPr>
      </w:pPr>
    </w:p>
    <w:p w14:paraId="61929759">
      <w:pPr>
        <w:widowControl w:val="0"/>
        <w:numPr>
          <w:ilvl w:val="0"/>
          <w:numId w:val="0"/>
        </w:numPr>
        <w:ind w:leftChars="0"/>
        <w:jc w:val="both"/>
        <w:rPr>
          <w:rFonts w:hint="default" w:ascii="宋体" w:hAnsi="宋体" w:eastAsia="宋体" w:cs="宋体"/>
          <w:b w:val="0"/>
          <w:bCs w:val="0"/>
          <w:sz w:val="24"/>
          <w:szCs w:val="24"/>
          <w:lang w:val="en-US" w:eastAsia="zh-CN"/>
        </w:rPr>
      </w:pPr>
    </w:p>
    <w:p w14:paraId="242A8A91">
      <w:pPr>
        <w:widowControl w:val="0"/>
        <w:numPr>
          <w:ilvl w:val="0"/>
          <w:numId w:val="0"/>
        </w:numPr>
        <w:ind w:leftChars="0"/>
        <w:jc w:val="both"/>
        <w:rPr>
          <w:rFonts w:hint="default" w:ascii="宋体" w:hAnsi="宋体" w:eastAsia="宋体" w:cs="宋体"/>
          <w:b w:val="0"/>
          <w:bCs w:val="0"/>
          <w:sz w:val="24"/>
          <w:szCs w:val="24"/>
          <w:lang w:val="en-US" w:eastAsia="zh-CN"/>
        </w:rPr>
      </w:pPr>
    </w:p>
    <w:p w14:paraId="66E683EC">
      <w:pPr>
        <w:widowControl w:val="0"/>
        <w:numPr>
          <w:ilvl w:val="0"/>
          <w:numId w:val="0"/>
        </w:numPr>
        <w:jc w:val="both"/>
        <w:rPr>
          <w:rFonts w:hint="eastAsia" w:ascii="黑体" w:hAnsi="黑体" w:eastAsia="黑体" w:cs="黑体"/>
          <w:b/>
          <w:bCs/>
          <w:sz w:val="24"/>
          <w:szCs w:val="24"/>
          <w:lang w:val="en-US" w:eastAsia="zh-CN"/>
        </w:rPr>
      </w:pPr>
    </w:p>
    <w:p w14:paraId="37F91B84">
      <w:pPr>
        <w:widowControl w:val="0"/>
        <w:numPr>
          <w:ilvl w:val="0"/>
          <w:numId w:val="0"/>
        </w:numPr>
        <w:jc w:val="both"/>
        <w:rPr>
          <w:rFonts w:hint="eastAsia" w:ascii="黑体" w:hAnsi="黑体" w:eastAsia="黑体" w:cs="黑体"/>
          <w:b/>
          <w:bCs/>
          <w:sz w:val="24"/>
          <w:szCs w:val="24"/>
          <w:lang w:val="en-US" w:eastAsia="zh-CN"/>
        </w:rPr>
      </w:pPr>
    </w:p>
    <w:p w14:paraId="1E9EE061">
      <w:pPr>
        <w:widowControl w:val="0"/>
        <w:numPr>
          <w:ilvl w:val="0"/>
          <w:numId w:val="0"/>
        </w:numPr>
        <w:jc w:val="both"/>
        <w:rPr>
          <w:rFonts w:hint="eastAsia" w:ascii="黑体" w:hAnsi="黑体" w:eastAsia="黑体" w:cs="黑体"/>
          <w:b/>
          <w:bCs/>
          <w:sz w:val="24"/>
          <w:szCs w:val="24"/>
          <w:lang w:val="en-US" w:eastAsia="zh-CN"/>
        </w:rPr>
      </w:pPr>
    </w:p>
    <w:p w14:paraId="3B2A4389">
      <w:pPr>
        <w:keepNext w:val="0"/>
        <w:keepLines w:val="0"/>
        <w:widowControl/>
        <w:numPr>
          <w:ilvl w:val="0"/>
          <w:numId w:val="0"/>
        </w:numPr>
        <w:suppressLineNumbers w:val="0"/>
        <w:ind w:leftChars="0"/>
        <w:jc w:val="left"/>
        <w:rPr>
          <w:rFonts w:hint="default" w:asciiTheme="minorEastAsia" w:hAnsiTheme="minorEastAsia" w:cstheme="minorEastAsia"/>
          <w:b w:val="0"/>
          <w:bCs w:val="0"/>
          <w:sz w:val="24"/>
          <w:szCs w:val="24"/>
          <w:lang w:val="en-US" w:eastAsia="zh-CN"/>
        </w:rPr>
      </w:pPr>
    </w:p>
    <w:p w14:paraId="4B5AC296">
      <w:pPr>
        <w:keepNext w:val="0"/>
        <w:keepLines w:val="0"/>
        <w:widowControl/>
        <w:numPr>
          <w:ilvl w:val="0"/>
          <w:numId w:val="0"/>
        </w:numPr>
        <w:suppressLineNumbers w:val="0"/>
        <w:ind w:leftChars="0"/>
        <w:jc w:val="left"/>
        <w:rPr>
          <w:rFonts w:hint="default" w:asciiTheme="minorEastAsia" w:hAnsiTheme="minorEastAsia" w:cstheme="minorEastAsia"/>
          <w:b w:val="0"/>
          <w:bCs w:val="0"/>
          <w:sz w:val="24"/>
          <w:szCs w:val="24"/>
          <w:lang w:val="en-US" w:eastAsia="zh-CN"/>
        </w:rPr>
      </w:pPr>
    </w:p>
    <w:p w14:paraId="39107046">
      <w:pPr>
        <w:keepNext w:val="0"/>
        <w:keepLines w:val="0"/>
        <w:widowControl/>
        <w:numPr>
          <w:ilvl w:val="0"/>
          <w:numId w:val="0"/>
        </w:numPr>
        <w:suppressLineNumbers w:val="0"/>
        <w:ind w:leftChars="0"/>
        <w:jc w:val="left"/>
        <w:rPr>
          <w:rFonts w:hint="default" w:asciiTheme="minorEastAsia" w:hAnsiTheme="minorEastAsia" w:cstheme="minorEastAsia"/>
          <w:b w:val="0"/>
          <w:bCs w:val="0"/>
          <w:sz w:val="24"/>
          <w:szCs w:val="24"/>
          <w:lang w:val="en-US" w:eastAsia="zh-CN"/>
        </w:rPr>
      </w:pPr>
    </w:p>
    <w:p w14:paraId="3BB54C36">
      <w:pPr>
        <w:keepNext w:val="0"/>
        <w:keepLines w:val="0"/>
        <w:widowControl/>
        <w:numPr>
          <w:ilvl w:val="0"/>
          <w:numId w:val="0"/>
        </w:numPr>
        <w:suppressLineNumbers w:val="0"/>
        <w:ind w:leftChars="0"/>
        <w:jc w:val="left"/>
        <w:rPr>
          <w:rFonts w:hint="default" w:asciiTheme="minorEastAsia" w:hAnsiTheme="minorEastAsia" w:cstheme="minorEastAsia"/>
          <w:b w:val="0"/>
          <w:bCs w:val="0"/>
          <w:sz w:val="24"/>
          <w:szCs w:val="24"/>
          <w:lang w:val="en-US" w:eastAsia="zh-CN"/>
        </w:rPr>
      </w:pPr>
    </w:p>
    <w:p w14:paraId="627A64E9">
      <w:pPr>
        <w:keepNext w:val="0"/>
        <w:keepLines w:val="0"/>
        <w:widowControl/>
        <w:numPr>
          <w:ilvl w:val="0"/>
          <w:numId w:val="0"/>
        </w:numPr>
        <w:suppressLineNumbers w:val="0"/>
        <w:ind w:leftChars="0"/>
        <w:jc w:val="left"/>
        <w:rPr>
          <w:rFonts w:hint="default" w:asciiTheme="minorEastAsia" w:hAnsiTheme="minorEastAsia" w:cstheme="minorEastAsia"/>
          <w:b w:val="0"/>
          <w:bCs w:val="0"/>
          <w:sz w:val="24"/>
          <w:szCs w:val="24"/>
          <w:lang w:val="en-US" w:eastAsia="zh-CN"/>
        </w:rPr>
      </w:pPr>
    </w:p>
    <w:p w14:paraId="2223313D">
      <w:pPr>
        <w:keepNext w:val="0"/>
        <w:keepLines w:val="0"/>
        <w:widowControl/>
        <w:numPr>
          <w:ilvl w:val="0"/>
          <w:numId w:val="0"/>
        </w:numPr>
        <w:suppressLineNumbers w:val="0"/>
        <w:ind w:leftChars="0"/>
        <w:jc w:val="left"/>
        <w:rPr>
          <w:rFonts w:hint="default" w:asciiTheme="minorEastAsia" w:hAnsiTheme="minorEastAsia" w:cstheme="minorEastAsia"/>
          <w:b w:val="0"/>
          <w:bCs w:val="0"/>
          <w:sz w:val="24"/>
          <w:szCs w:val="24"/>
          <w:lang w:val="en-US" w:eastAsia="zh-CN"/>
        </w:rPr>
      </w:pPr>
    </w:p>
    <w:p w14:paraId="57FF2746">
      <w:pPr>
        <w:keepNext w:val="0"/>
        <w:keepLines w:val="0"/>
        <w:widowControl/>
        <w:numPr>
          <w:ilvl w:val="0"/>
          <w:numId w:val="0"/>
        </w:numPr>
        <w:suppressLineNumbers w:val="0"/>
        <w:ind w:leftChars="0"/>
        <w:jc w:val="left"/>
        <w:rPr>
          <w:rFonts w:hint="default" w:asciiTheme="minorEastAsia" w:hAnsiTheme="minorEastAsia" w:cstheme="minorEastAsia"/>
          <w:b w:val="0"/>
          <w:bCs w:val="0"/>
          <w:sz w:val="24"/>
          <w:szCs w:val="24"/>
          <w:lang w:val="en-US" w:eastAsia="zh-CN"/>
        </w:rPr>
      </w:pPr>
    </w:p>
    <w:p w14:paraId="6C02AF7A">
      <w:pPr>
        <w:keepNext w:val="0"/>
        <w:keepLines w:val="0"/>
        <w:widowControl/>
        <w:numPr>
          <w:ilvl w:val="0"/>
          <w:numId w:val="0"/>
        </w:numPr>
        <w:suppressLineNumbers w:val="0"/>
        <w:ind w:leftChars="0"/>
        <w:jc w:val="left"/>
        <w:rPr>
          <w:rFonts w:hint="default" w:asciiTheme="minorEastAsia" w:hAnsiTheme="minorEastAsia" w:cstheme="minorEastAsia"/>
          <w:b w:val="0"/>
          <w:bCs w:val="0"/>
          <w:sz w:val="24"/>
          <w:szCs w:val="24"/>
          <w:lang w:val="en-US" w:eastAsia="zh-CN"/>
        </w:rPr>
      </w:pPr>
    </w:p>
    <w:p w14:paraId="03781C09">
      <w:pPr>
        <w:keepNext w:val="0"/>
        <w:keepLines w:val="0"/>
        <w:widowControl/>
        <w:numPr>
          <w:ilvl w:val="0"/>
          <w:numId w:val="0"/>
        </w:numPr>
        <w:suppressLineNumbers w:val="0"/>
        <w:ind w:leftChars="0"/>
        <w:jc w:val="left"/>
        <w:rPr>
          <w:rFonts w:hint="default" w:asciiTheme="minorEastAsia" w:hAnsiTheme="minorEastAsia" w:cstheme="minorEastAsia"/>
          <w:b w:val="0"/>
          <w:bCs w:val="0"/>
          <w:sz w:val="24"/>
          <w:szCs w:val="24"/>
          <w:lang w:val="en-US" w:eastAsia="zh-CN"/>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7278231">
        <w:tc>
          <w:tcPr>
            <w:tcW w:w="4261" w:type="dxa"/>
            <w:shd w:val="clear" w:color="auto" w:fill="F4B083" w:themeFill="accent2" w:themeFillTint="99"/>
            <w:vAlign w:val="top"/>
          </w:tcPr>
          <w:p w14:paraId="39EEF35C">
            <w:pPr>
              <w:widowControl w:val="0"/>
              <w:numPr>
                <w:ilvl w:val="0"/>
                <w:numId w:val="0"/>
              </w:numPr>
              <w:ind w:left="0" w:leftChars="0" w:firstLine="0" w:firstLineChars="0"/>
              <w:jc w:val="center"/>
              <w:rPr>
                <w:rFonts w:hint="default" w:asciiTheme="minorEastAsia" w:hAnsi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vertAlign w:val="baseline"/>
                <w:lang w:val="en-US" w:eastAsia="zh-CN"/>
              </w:rPr>
              <w:t>可能出现的资源</w:t>
            </w:r>
          </w:p>
        </w:tc>
        <w:tc>
          <w:tcPr>
            <w:tcW w:w="4261" w:type="dxa"/>
            <w:shd w:val="clear" w:color="auto" w:fill="F4B083" w:themeFill="accent2" w:themeFillTint="99"/>
            <w:vAlign w:val="top"/>
          </w:tcPr>
          <w:p w14:paraId="1F815D48">
            <w:pPr>
              <w:widowControl w:val="0"/>
              <w:numPr>
                <w:ilvl w:val="0"/>
                <w:numId w:val="0"/>
              </w:numPr>
              <w:ind w:left="0" w:leftChars="0" w:firstLine="0" w:firstLineChars="0"/>
              <w:jc w:val="center"/>
              <w:rPr>
                <w:rFonts w:hint="default" w:asciiTheme="minorEastAsia" w:hAnsi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vertAlign w:val="baseline"/>
                <w:lang w:val="en-US" w:eastAsia="zh-CN"/>
              </w:rPr>
              <w:t>教师的组织推进</w:t>
            </w:r>
          </w:p>
        </w:tc>
      </w:tr>
      <w:tr w14:paraId="444E9536">
        <w:tc>
          <w:tcPr>
            <w:tcW w:w="4261" w:type="dxa"/>
          </w:tcPr>
          <w:p w14:paraId="67C4AC3A">
            <w:pPr>
              <w:keepNext w:val="0"/>
              <w:keepLines w:val="0"/>
              <w:widowControl/>
              <w:numPr>
                <w:ilvl w:val="0"/>
                <w:numId w:val="15"/>
              </w:numPr>
              <w:suppressLineNumbers w:val="0"/>
              <w:jc w:val="left"/>
              <w:rPr>
                <w:rFonts w:hint="eastAsia" w:asciiTheme="minorEastAsia" w:hAnsi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vertAlign w:val="baseline"/>
                <w:lang w:val="en-US" w:eastAsia="zh-CN"/>
              </w:rPr>
              <w:t>我们想研究种植时，如何浇水会适合蔬菜生长。</w:t>
            </w:r>
          </w:p>
          <w:p w14:paraId="70DF784B">
            <w:pPr>
              <w:keepNext w:val="0"/>
              <w:keepLines w:val="0"/>
              <w:widowControl/>
              <w:numPr>
                <w:ilvl w:val="0"/>
                <w:numId w:val="15"/>
              </w:numPr>
              <w:suppressLineNumbers w:val="0"/>
              <w:jc w:val="left"/>
              <w:rPr>
                <w:rFonts w:hint="default" w:asciiTheme="minorEastAsia" w:hAnsi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vertAlign w:val="baseline"/>
                <w:lang w:val="en-US" w:eastAsia="zh-CN"/>
              </w:rPr>
              <w:t>我们想研究蔬菜种植的施肥问题。</w:t>
            </w:r>
          </w:p>
          <w:p w14:paraId="6D20D5BD">
            <w:pPr>
              <w:keepNext w:val="0"/>
              <w:keepLines w:val="0"/>
              <w:widowControl/>
              <w:numPr>
                <w:ilvl w:val="0"/>
                <w:numId w:val="15"/>
              </w:numPr>
              <w:suppressLineNumbers w:val="0"/>
              <w:jc w:val="left"/>
              <w:rPr>
                <w:rFonts w:hint="default" w:asciiTheme="minorEastAsia" w:hAnsi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vertAlign w:val="baseline"/>
                <w:lang w:val="en-US" w:eastAsia="zh-CN"/>
              </w:rPr>
              <w:t>我们想研究蔬菜收获后，如何创造更大的价值？</w:t>
            </w:r>
          </w:p>
        </w:tc>
        <w:tc>
          <w:tcPr>
            <w:tcW w:w="4261" w:type="dxa"/>
          </w:tcPr>
          <w:p w14:paraId="721B54B4">
            <w:pPr>
              <w:keepNext w:val="0"/>
              <w:keepLines w:val="0"/>
              <w:widowControl/>
              <w:numPr>
                <w:ilvl w:val="0"/>
                <w:numId w:val="16"/>
              </w:numPr>
              <w:suppressLineNumbers w:val="0"/>
              <w:jc w:val="left"/>
              <w:rPr>
                <w:rFonts w:hint="eastAsia" w:asciiTheme="minorEastAsia" w:hAnsi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vertAlign w:val="baseline"/>
                <w:lang w:val="en-US" w:eastAsia="zh-CN"/>
              </w:rPr>
              <w:t>水和肥料是植物生长的能量，你们的这个研究内容很重要。</w:t>
            </w:r>
          </w:p>
          <w:p w14:paraId="55AE610E">
            <w:pPr>
              <w:keepNext w:val="0"/>
              <w:keepLines w:val="0"/>
              <w:widowControl/>
              <w:numPr>
                <w:ilvl w:val="0"/>
                <w:numId w:val="16"/>
              </w:numPr>
              <w:suppressLineNumbers w:val="0"/>
              <w:jc w:val="left"/>
              <w:rPr>
                <w:rFonts w:hint="default" w:asciiTheme="minorEastAsia" w:hAnsiTheme="minorEastAsia" w:cstheme="minorEastAsia"/>
                <w:b w:val="0"/>
                <w:bCs w:val="0"/>
                <w:sz w:val="24"/>
                <w:szCs w:val="24"/>
                <w:vertAlign w:val="baseline"/>
                <w:lang w:val="en-US" w:eastAsia="zh-CN"/>
              </w:rPr>
            </w:pPr>
            <w:r>
              <w:rPr>
                <w:rFonts w:hint="eastAsia" w:asciiTheme="minorEastAsia" w:hAnsiTheme="minorEastAsia" w:cstheme="minorEastAsia"/>
                <w:b w:val="0"/>
                <w:bCs w:val="0"/>
                <w:sz w:val="24"/>
                <w:szCs w:val="24"/>
                <w:vertAlign w:val="baseline"/>
                <w:lang w:val="en-US" w:eastAsia="zh-CN"/>
              </w:rPr>
              <w:t>劳有所获，是我们劳动的最终目标，有了这个方向，相信你们的研究活动会圆满完成。</w:t>
            </w:r>
          </w:p>
        </w:tc>
      </w:tr>
    </w:tbl>
    <w:p w14:paraId="0F09E320">
      <w:pPr>
        <w:keepNext w:val="0"/>
        <w:keepLines w:val="0"/>
        <w:widowControl/>
        <w:numPr>
          <w:ilvl w:val="0"/>
          <w:numId w:val="0"/>
        </w:numPr>
        <w:suppressLineNumbers w:val="0"/>
        <w:ind w:leftChars="0"/>
        <w:jc w:val="left"/>
        <w:rPr>
          <w:rFonts w:hint="default" w:asciiTheme="minorEastAsia" w:hAnsiTheme="minorEastAsia" w:cstheme="minorEastAsia"/>
          <w:b w:val="0"/>
          <w:bCs w:val="0"/>
          <w:sz w:val="24"/>
          <w:szCs w:val="24"/>
          <w:lang w:val="en-US" w:eastAsia="zh-CN"/>
        </w:rPr>
      </w:pPr>
    </w:p>
    <w:p w14:paraId="691B2249">
      <w:pPr>
        <w:keepNext w:val="0"/>
        <w:keepLines w:val="0"/>
        <w:widowControl/>
        <w:numPr>
          <w:ilvl w:val="0"/>
          <w:numId w:val="0"/>
        </w:numPr>
        <w:suppressLineNumbers w:val="0"/>
        <w:ind w:leftChars="0"/>
        <w:jc w:val="left"/>
        <w:rPr>
          <w:rFonts w:hint="default" w:asciiTheme="minorEastAsia" w:hAnsiTheme="minorEastAsia" w:cstheme="minorEastAsia"/>
          <w:b/>
          <w:bCs/>
          <w:sz w:val="24"/>
          <w:szCs w:val="24"/>
          <w:lang w:val="en-US" w:eastAsia="zh-CN"/>
        </w:rPr>
      </w:pPr>
      <w:r>
        <w:rPr>
          <w:rFonts w:hint="eastAsia" w:asciiTheme="minorEastAsia" w:hAnsiTheme="minorEastAsia" w:cstheme="minorEastAsia"/>
          <w:b w:val="0"/>
          <w:bCs w:val="0"/>
          <w:sz w:val="24"/>
          <w:szCs w:val="24"/>
          <w:lang w:val="en-US" w:eastAsia="zh-CN"/>
        </w:rPr>
        <w:t>3.不知不觉，我们已经发现了这么多有价值、有意义的研究内容了，老师也为你们提供了资料包，我们一起看一下，看看能不能找到新的研究内容？（</w:t>
      </w:r>
      <w:r>
        <w:rPr>
          <w:rFonts w:hint="eastAsia" w:asciiTheme="minorEastAsia" w:hAnsiTheme="minorEastAsia" w:cstheme="minorEastAsia"/>
          <w:b/>
          <w:bCs/>
          <w:sz w:val="24"/>
          <w:szCs w:val="24"/>
          <w:lang w:val="en-US" w:eastAsia="zh-CN"/>
        </w:rPr>
        <w:t>播放视频：环环小知识）</w:t>
      </w:r>
    </w:p>
    <w:p w14:paraId="244B5425">
      <w:pPr>
        <w:keepNext w:val="0"/>
        <w:keepLines w:val="0"/>
        <w:widowControl/>
        <w:numPr>
          <w:ilvl w:val="0"/>
          <w:numId w:val="0"/>
        </w:numPr>
        <w:suppressLineNumbers w:val="0"/>
        <w:ind w:leftChars="0"/>
        <w:jc w:val="left"/>
        <w:rPr>
          <w:rFonts w:ascii="CIDFont" w:hAnsi="CIDFont" w:eastAsia="CIDFont" w:cs="CIDFont"/>
          <w:b/>
          <w:bCs/>
          <w:color w:val="000000"/>
          <w:kern w:val="0"/>
          <w:sz w:val="24"/>
          <w:szCs w:val="24"/>
          <w:lang w:val="en-US" w:eastAsia="zh-CN" w:bidi="ar"/>
        </w:rPr>
      </w:pPr>
      <w:r>
        <w:rPr>
          <w:sz w:val="24"/>
        </w:rPr>
        <mc:AlternateContent>
          <mc:Choice Requires="wps">
            <w:drawing>
              <wp:anchor distT="0" distB="0" distL="114300" distR="114300" simplePos="0" relativeHeight="251673600" behindDoc="0" locked="0" layoutInCell="1" allowOverlap="1">
                <wp:simplePos x="0" y="0"/>
                <wp:positionH relativeFrom="column">
                  <wp:posOffset>27305</wp:posOffset>
                </wp:positionH>
                <wp:positionV relativeFrom="paragraph">
                  <wp:posOffset>66675</wp:posOffset>
                </wp:positionV>
                <wp:extent cx="5156200" cy="971550"/>
                <wp:effectExtent l="6350" t="6350" r="19050" b="12700"/>
                <wp:wrapNone/>
                <wp:docPr id="43" name="文本框 43"/>
                <wp:cNvGraphicFramePr/>
                <a:graphic xmlns:a="http://schemas.openxmlformats.org/drawingml/2006/main">
                  <a:graphicData uri="http://schemas.microsoft.com/office/word/2010/wordprocessingShape">
                    <wps:wsp>
                      <wps:cNvSpPr txBox="1"/>
                      <wps:spPr>
                        <a:xfrm>
                          <a:off x="1170305" y="1575435"/>
                          <a:ext cx="5156200" cy="971550"/>
                        </a:xfrm>
                        <a:prstGeom prst="rect">
                          <a:avLst/>
                        </a:prstGeom>
                        <a:solidFill>
                          <a:schemeClr val="lt1"/>
                        </a:solidFill>
                        <a:ln w="6350">
                          <a:solidFill>
                            <a:schemeClr val="accent2">
                              <a:lumMod val="60000"/>
                              <a:lumOff val="40000"/>
                            </a:schemeClr>
                          </a:solidFill>
                          <a:prstDash val="dashDot"/>
                        </a:ln>
                      </wps:spPr>
                      <wps:style>
                        <a:lnRef idx="0">
                          <a:schemeClr val="accent1"/>
                        </a:lnRef>
                        <a:fillRef idx="0">
                          <a:schemeClr val="accent1"/>
                        </a:fillRef>
                        <a:effectRef idx="0">
                          <a:schemeClr val="accent1"/>
                        </a:effectRef>
                        <a:fontRef idx="minor">
                          <a:schemeClr val="dk1"/>
                        </a:fontRef>
                      </wps:style>
                      <wps:txbx>
                        <w:txbxContent>
                          <w:p w14:paraId="2CEDEED7">
                            <w:pPr>
                              <w:rPr>
                                <w:rFonts w:hint="eastAsia"/>
                                <w:lang w:val="en-US" w:eastAsia="zh-CN"/>
                              </w:rPr>
                            </w:pPr>
                            <w:r>
                              <w:rPr>
                                <w:rFonts w:hint="eastAsia" w:ascii="楷体" w:hAnsi="楷体" w:eastAsia="楷体" w:cs="楷体"/>
                                <w:sz w:val="24"/>
                                <w:szCs w:val="24"/>
                                <w:lang w:val="en-US" w:eastAsia="zh-CN"/>
                              </w:rPr>
                              <w:t>活动二：种地知识初探秘（三）</w:t>
                            </w:r>
                          </w:p>
                          <w:p w14:paraId="0D2B6390">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观看视频：环环小知识，找找新的研究内容。</w:t>
                            </w:r>
                          </w:p>
                          <w:p w14:paraId="77C48132">
                            <w:pPr>
                              <w:rPr>
                                <w:rFonts w:hint="eastAsia" w:ascii="楷体" w:hAnsi="楷体" w:eastAsia="楷体" w:cs="楷体"/>
                                <w:sz w:val="24"/>
                                <w:szCs w:val="24"/>
                                <w:lang w:val="en-US" w:eastAsia="zh-CN"/>
                              </w:rPr>
                            </w:pPr>
                          </w:p>
                          <w:p w14:paraId="6E8B9845">
                            <w:pPr>
                              <w:rPr>
                                <w:rFonts w:hint="default" w:ascii="楷体" w:hAnsi="楷体" w:eastAsia="楷体" w:cs="楷体"/>
                                <w:sz w:val="24"/>
                                <w:szCs w:val="24"/>
                                <w:lang w:val="en-US" w:eastAsia="zh-CN"/>
                              </w:rPr>
                            </w:pPr>
                            <w:r>
                              <w:rPr>
                                <w:rFonts w:hint="eastAsia" w:ascii="楷体" w:hAnsi="楷体" w:eastAsia="楷体" w:cs="楷体"/>
                                <w:b w:val="0"/>
                                <w:bCs w:val="0"/>
                                <w:sz w:val="24"/>
                                <w:szCs w:val="24"/>
                                <w:lang w:val="en-US" w:eastAsia="zh-CN"/>
                              </w:rPr>
                              <w:t>小提醒：用心观看 畅所欲言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pt;margin-top:5.25pt;height:76.5pt;width:406pt;z-index:251673600;mso-width-relative:page;mso-height-relative:page;" fillcolor="#FFFFFF [3201]" filled="t" stroked="t" coordsize="21600,21600" o:gfxdata="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ZTMdOtcAAAAIAQAADwAA&#10;AAAAAAABACAAAAAiAAAAZHJzL2Rvd25yZXYueG1sUEsBAhQAFAAAAAgAh07iQHE1SXGJAgAAGgUA&#10;AA4AAAAAAAAAAQAgAAAAJgEAAGRycy9lMm9Eb2MueG1sUEsFBgAAAAAGAAYAWQEAACEGAAAAAA==&#10;">
                <v:fill on="t" focussize="0,0"/>
                <v:stroke weight="0.5pt" color="#F4B183 [1941]" joinstyle="round" dashstyle="dashDot"/>
                <v:imagedata o:title=""/>
                <o:lock v:ext="edit" aspectratio="f"/>
                <v:textbox>
                  <w:txbxContent>
                    <w:p w14:paraId="2CEDEED7">
                      <w:pPr>
                        <w:rPr>
                          <w:rFonts w:hint="eastAsia"/>
                          <w:lang w:val="en-US" w:eastAsia="zh-CN"/>
                        </w:rPr>
                      </w:pPr>
                      <w:r>
                        <w:rPr>
                          <w:rFonts w:hint="eastAsia" w:ascii="楷体" w:hAnsi="楷体" w:eastAsia="楷体" w:cs="楷体"/>
                          <w:sz w:val="24"/>
                          <w:szCs w:val="24"/>
                          <w:lang w:val="en-US" w:eastAsia="zh-CN"/>
                        </w:rPr>
                        <w:t>活动二：种地知识初探秘（三）</w:t>
                      </w:r>
                    </w:p>
                    <w:p w14:paraId="0D2B6390">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观看视频：环环小知识，找找新的研究内容。</w:t>
                      </w:r>
                    </w:p>
                    <w:p w14:paraId="77C48132">
                      <w:pPr>
                        <w:rPr>
                          <w:rFonts w:hint="eastAsia" w:ascii="楷体" w:hAnsi="楷体" w:eastAsia="楷体" w:cs="楷体"/>
                          <w:sz w:val="24"/>
                          <w:szCs w:val="24"/>
                          <w:lang w:val="en-US" w:eastAsia="zh-CN"/>
                        </w:rPr>
                      </w:pPr>
                    </w:p>
                    <w:p w14:paraId="6E8B9845">
                      <w:pPr>
                        <w:rPr>
                          <w:rFonts w:hint="default" w:ascii="楷体" w:hAnsi="楷体" w:eastAsia="楷体" w:cs="楷体"/>
                          <w:sz w:val="24"/>
                          <w:szCs w:val="24"/>
                          <w:lang w:val="en-US" w:eastAsia="zh-CN"/>
                        </w:rPr>
                      </w:pPr>
                      <w:r>
                        <w:rPr>
                          <w:rFonts w:hint="eastAsia" w:ascii="楷体" w:hAnsi="楷体" w:eastAsia="楷体" w:cs="楷体"/>
                          <w:b w:val="0"/>
                          <w:bCs w:val="0"/>
                          <w:sz w:val="24"/>
                          <w:szCs w:val="24"/>
                          <w:lang w:val="en-US" w:eastAsia="zh-CN"/>
                        </w:rPr>
                        <w:t>小提醒：用心观看 畅所欲言</w:t>
                      </w:r>
                    </w:p>
                  </w:txbxContent>
                </v:textbox>
              </v:shape>
            </w:pict>
          </mc:Fallback>
        </mc:AlternateContent>
      </w:r>
    </w:p>
    <w:p w14:paraId="632166B7">
      <w:pPr>
        <w:keepNext w:val="0"/>
        <w:keepLines w:val="0"/>
        <w:widowControl/>
        <w:numPr>
          <w:ilvl w:val="0"/>
          <w:numId w:val="0"/>
        </w:numPr>
        <w:suppressLineNumbers w:val="0"/>
        <w:ind w:leftChars="0"/>
        <w:jc w:val="left"/>
        <w:rPr>
          <w:rFonts w:ascii="CIDFont" w:hAnsi="CIDFont" w:eastAsia="CIDFont" w:cs="CIDFont"/>
          <w:b/>
          <w:bCs/>
          <w:color w:val="000000"/>
          <w:kern w:val="0"/>
          <w:sz w:val="24"/>
          <w:szCs w:val="24"/>
          <w:lang w:val="en-US" w:eastAsia="zh-CN" w:bidi="ar"/>
        </w:rPr>
      </w:pPr>
    </w:p>
    <w:p w14:paraId="4F576C4F">
      <w:pPr>
        <w:keepNext w:val="0"/>
        <w:keepLines w:val="0"/>
        <w:widowControl/>
        <w:numPr>
          <w:ilvl w:val="0"/>
          <w:numId w:val="0"/>
        </w:numPr>
        <w:suppressLineNumbers w:val="0"/>
        <w:ind w:leftChars="0"/>
        <w:jc w:val="left"/>
        <w:rPr>
          <w:rFonts w:ascii="CIDFont" w:hAnsi="CIDFont" w:eastAsia="CIDFont" w:cs="CIDFont"/>
          <w:b/>
          <w:bCs/>
          <w:color w:val="000000"/>
          <w:kern w:val="0"/>
          <w:sz w:val="24"/>
          <w:szCs w:val="24"/>
          <w:lang w:val="en-US" w:eastAsia="zh-CN" w:bidi="ar"/>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9C1C0C4">
        <w:tc>
          <w:tcPr>
            <w:tcW w:w="4261" w:type="dxa"/>
            <w:shd w:val="clear" w:color="auto" w:fill="F4B083" w:themeFill="accent2" w:themeFillTint="99"/>
            <w:vAlign w:val="top"/>
          </w:tcPr>
          <w:p w14:paraId="6D640BF2">
            <w:pPr>
              <w:widowControl w:val="0"/>
              <w:numPr>
                <w:ilvl w:val="0"/>
                <w:numId w:val="0"/>
              </w:numPr>
              <w:ind w:left="0" w:leftChars="0" w:firstLine="0" w:firstLineChars="0"/>
              <w:jc w:val="center"/>
              <w:rPr>
                <w:rFonts w:ascii="CIDFont" w:hAnsi="CIDFont" w:eastAsia="CIDFont" w:cs="CIDFont"/>
                <w:b/>
                <w:bCs/>
                <w:color w:val="000000"/>
                <w:kern w:val="0"/>
                <w:sz w:val="24"/>
                <w:szCs w:val="24"/>
                <w:vertAlign w:val="baseline"/>
                <w:lang w:val="en-US" w:eastAsia="zh-CN" w:bidi="ar"/>
              </w:rPr>
            </w:pPr>
            <w:r>
              <w:rPr>
                <w:rFonts w:hint="eastAsia" w:asciiTheme="minorEastAsia" w:hAnsiTheme="minorEastAsia" w:cstheme="minorEastAsia"/>
                <w:b w:val="0"/>
                <w:bCs w:val="0"/>
                <w:sz w:val="24"/>
                <w:szCs w:val="24"/>
                <w:vertAlign w:val="baseline"/>
                <w:lang w:val="en-US" w:eastAsia="zh-CN"/>
              </w:rPr>
              <w:t>可能出现的资源</w:t>
            </w:r>
          </w:p>
        </w:tc>
        <w:tc>
          <w:tcPr>
            <w:tcW w:w="4261" w:type="dxa"/>
            <w:shd w:val="clear" w:color="auto" w:fill="F4B083" w:themeFill="accent2" w:themeFillTint="99"/>
            <w:vAlign w:val="top"/>
          </w:tcPr>
          <w:p w14:paraId="731915AA">
            <w:pPr>
              <w:widowControl w:val="0"/>
              <w:numPr>
                <w:ilvl w:val="0"/>
                <w:numId w:val="0"/>
              </w:numPr>
              <w:ind w:left="0" w:leftChars="0" w:firstLine="0" w:firstLineChars="0"/>
              <w:jc w:val="center"/>
              <w:rPr>
                <w:rFonts w:ascii="CIDFont" w:hAnsi="CIDFont" w:eastAsia="CIDFont" w:cs="CIDFont"/>
                <w:b/>
                <w:bCs/>
                <w:color w:val="000000"/>
                <w:kern w:val="0"/>
                <w:sz w:val="24"/>
                <w:szCs w:val="24"/>
                <w:vertAlign w:val="baseline"/>
                <w:lang w:val="en-US" w:eastAsia="zh-CN" w:bidi="ar"/>
              </w:rPr>
            </w:pPr>
            <w:r>
              <w:rPr>
                <w:rFonts w:hint="eastAsia" w:asciiTheme="minorEastAsia" w:hAnsiTheme="minorEastAsia" w:cstheme="minorEastAsia"/>
                <w:b w:val="0"/>
                <w:bCs w:val="0"/>
                <w:sz w:val="24"/>
                <w:szCs w:val="24"/>
                <w:vertAlign w:val="baseline"/>
                <w:lang w:val="en-US" w:eastAsia="zh-CN"/>
              </w:rPr>
              <w:t>教师的组织推进</w:t>
            </w:r>
          </w:p>
        </w:tc>
      </w:tr>
      <w:tr w14:paraId="6C885E74">
        <w:tc>
          <w:tcPr>
            <w:tcW w:w="4261" w:type="dxa"/>
          </w:tcPr>
          <w:p w14:paraId="731324D1">
            <w:pPr>
              <w:keepNext w:val="0"/>
              <w:keepLines w:val="0"/>
              <w:widowControl/>
              <w:numPr>
                <w:ilvl w:val="0"/>
                <w:numId w:val="17"/>
              </w:numPr>
              <w:suppressLineNumbers w:val="0"/>
              <w:jc w:val="left"/>
              <w:rPr>
                <w:rFonts w:hint="eastAsia" w:ascii="宋体" w:hAnsi="宋体" w:eastAsia="宋体" w:cs="宋体"/>
                <w:b w:val="0"/>
                <w:bCs w:val="0"/>
                <w:color w:val="000000"/>
                <w:kern w:val="0"/>
                <w:sz w:val="24"/>
                <w:szCs w:val="24"/>
                <w:vertAlign w:val="baseline"/>
                <w:lang w:val="en-US" w:eastAsia="zh-CN" w:bidi="ar"/>
              </w:rPr>
            </w:pPr>
            <w:r>
              <w:rPr>
                <w:rFonts w:hint="eastAsia" w:ascii="宋体" w:hAnsi="宋体" w:eastAsia="宋体" w:cs="宋体"/>
                <w:b w:val="0"/>
                <w:bCs w:val="0"/>
                <w:color w:val="000000"/>
                <w:kern w:val="0"/>
                <w:sz w:val="24"/>
                <w:szCs w:val="24"/>
                <w:vertAlign w:val="baseline"/>
                <w:lang w:val="en-US" w:eastAsia="zh-CN" w:bidi="ar"/>
              </w:rPr>
              <w:t>我们可以研究无农药种植。</w:t>
            </w:r>
          </w:p>
          <w:p w14:paraId="5CF757DB">
            <w:pPr>
              <w:keepNext w:val="0"/>
              <w:keepLines w:val="0"/>
              <w:widowControl/>
              <w:numPr>
                <w:ilvl w:val="0"/>
                <w:numId w:val="17"/>
              </w:numPr>
              <w:suppressLineNumbers w:val="0"/>
              <w:jc w:val="left"/>
              <w:rPr>
                <w:rFonts w:hint="default" w:ascii="宋体" w:hAnsi="宋体" w:eastAsia="宋体" w:cs="宋体"/>
                <w:b w:val="0"/>
                <w:bCs w:val="0"/>
                <w:color w:val="000000"/>
                <w:kern w:val="0"/>
                <w:sz w:val="24"/>
                <w:szCs w:val="24"/>
                <w:vertAlign w:val="baseline"/>
                <w:lang w:val="en-US" w:eastAsia="zh-CN" w:bidi="ar"/>
              </w:rPr>
            </w:pPr>
            <w:r>
              <w:rPr>
                <w:rFonts w:hint="eastAsia" w:ascii="宋体" w:hAnsi="宋体" w:eastAsia="宋体" w:cs="宋体"/>
                <w:b w:val="0"/>
                <w:bCs w:val="0"/>
                <w:color w:val="000000"/>
                <w:kern w:val="0"/>
                <w:sz w:val="24"/>
                <w:szCs w:val="24"/>
                <w:vertAlign w:val="baseline"/>
                <w:lang w:val="en-US" w:eastAsia="zh-CN" w:bidi="ar"/>
              </w:rPr>
              <w:t>古时候没有化肥，但是也能种植蔬菜，是否有一些环保的肥料可以使用？</w:t>
            </w:r>
          </w:p>
          <w:p w14:paraId="1BBAA803">
            <w:pPr>
              <w:keepNext w:val="0"/>
              <w:keepLines w:val="0"/>
              <w:widowControl/>
              <w:numPr>
                <w:ilvl w:val="0"/>
                <w:numId w:val="17"/>
              </w:numPr>
              <w:suppressLineNumbers w:val="0"/>
              <w:jc w:val="left"/>
              <w:rPr>
                <w:rFonts w:hint="default" w:ascii="宋体" w:hAnsi="宋体" w:eastAsia="宋体" w:cs="宋体"/>
                <w:b w:val="0"/>
                <w:bCs w:val="0"/>
                <w:color w:val="000000"/>
                <w:kern w:val="0"/>
                <w:sz w:val="24"/>
                <w:szCs w:val="24"/>
                <w:vertAlign w:val="baseline"/>
                <w:lang w:val="en-US" w:eastAsia="zh-CN" w:bidi="ar"/>
              </w:rPr>
            </w:pPr>
            <w:r>
              <w:rPr>
                <w:rFonts w:hint="eastAsia" w:ascii="宋体" w:hAnsi="宋体" w:eastAsia="宋体" w:cs="宋体"/>
                <w:b w:val="0"/>
                <w:bCs w:val="0"/>
                <w:color w:val="000000"/>
                <w:kern w:val="0"/>
                <w:sz w:val="24"/>
                <w:szCs w:val="24"/>
                <w:vertAlign w:val="baseline"/>
                <w:lang w:val="en-US" w:eastAsia="zh-CN" w:bidi="ar"/>
              </w:rPr>
              <w:t>现在的农残太厉害了，我想研究如何测蔬菜里的农残，让我们吃的放心。</w:t>
            </w:r>
          </w:p>
        </w:tc>
        <w:tc>
          <w:tcPr>
            <w:tcW w:w="4261" w:type="dxa"/>
          </w:tcPr>
          <w:p w14:paraId="27D255EF">
            <w:pPr>
              <w:keepNext w:val="0"/>
              <w:keepLines w:val="0"/>
              <w:widowControl/>
              <w:numPr>
                <w:ilvl w:val="0"/>
                <w:numId w:val="0"/>
              </w:numPr>
              <w:suppressLineNumbers w:val="0"/>
              <w:ind w:firstLine="480" w:firstLineChars="200"/>
              <w:jc w:val="left"/>
              <w:rPr>
                <w:rFonts w:hint="default" w:ascii="CIDFont" w:hAnsi="CIDFont" w:eastAsia="CIDFont" w:cs="CIDFont"/>
                <w:b/>
                <w:bCs/>
                <w:color w:val="000000"/>
                <w:kern w:val="0"/>
                <w:sz w:val="24"/>
                <w:szCs w:val="24"/>
                <w:vertAlign w:val="baseline"/>
                <w:lang w:val="en-US" w:eastAsia="zh-CN" w:bidi="ar"/>
              </w:rPr>
            </w:pPr>
            <w:r>
              <w:rPr>
                <w:rFonts w:hint="eastAsia" w:ascii="宋体" w:hAnsi="宋体" w:eastAsia="宋体" w:cs="宋体"/>
                <w:b w:val="0"/>
                <w:bCs w:val="0"/>
                <w:color w:val="000000"/>
                <w:kern w:val="0"/>
                <w:sz w:val="24"/>
                <w:szCs w:val="24"/>
                <w:vertAlign w:val="baseline"/>
                <w:lang w:val="en-US" w:eastAsia="zh-CN" w:bidi="ar"/>
              </w:rPr>
              <w:t>同学的研究都很有价值，让我们一起助力绿色种植，向农药残留说再见，让我们吃上放心菜。</w:t>
            </w:r>
          </w:p>
        </w:tc>
      </w:tr>
    </w:tbl>
    <w:p w14:paraId="513637B6">
      <w:pPr>
        <w:keepNext w:val="0"/>
        <w:keepLines w:val="0"/>
        <w:widowControl/>
        <w:suppressLineNumbers w:val="0"/>
        <w:jc w:val="left"/>
        <w:rPr>
          <w:rFonts w:hint="eastAsia" w:ascii="宋体" w:hAnsi="宋体" w:eastAsia="宋体" w:cs="宋体"/>
          <w:b w:val="0"/>
          <w:bCs w:val="0"/>
          <w:sz w:val="24"/>
          <w:szCs w:val="24"/>
          <w:lang w:val="en-US" w:eastAsia="zh-CN"/>
        </w:rPr>
      </w:pPr>
    </w:p>
    <w:p w14:paraId="6EFB4E04">
      <w:pPr>
        <w:keepNext w:val="0"/>
        <w:keepLines w:val="0"/>
        <w:widowControl/>
        <w:suppressLineNumbers w:val="0"/>
        <w:jc w:val="left"/>
      </w:pPr>
      <w:r>
        <w:rPr>
          <w:rFonts w:hint="eastAsia" w:ascii="宋体" w:hAnsi="宋体" w:eastAsia="宋体" w:cs="宋体"/>
          <w:b w:val="0"/>
          <w:bCs w:val="0"/>
          <w:sz w:val="24"/>
          <w:szCs w:val="24"/>
          <w:lang w:val="en-US" w:eastAsia="zh-CN"/>
        </w:rPr>
        <w:t>4.</w:t>
      </w:r>
      <w:r>
        <w:rPr>
          <w:rFonts w:ascii="CIDFont" w:hAnsi="CIDFont" w:eastAsia="CIDFont" w:cs="CIDFont"/>
          <w:color w:val="000000"/>
          <w:kern w:val="0"/>
          <w:sz w:val="24"/>
          <w:szCs w:val="24"/>
          <w:lang w:val="en-US" w:eastAsia="zh-CN" w:bidi="ar"/>
        </w:rPr>
        <w:t>过渡：不知不觉间，我们已经关注到</w:t>
      </w:r>
      <w:r>
        <w:rPr>
          <w:rFonts w:hint="eastAsia" w:ascii="CIDFont" w:hAnsi="CIDFont" w:eastAsia="CIDFont" w:cs="CIDFont"/>
          <w:color w:val="000000"/>
          <w:kern w:val="0"/>
          <w:sz w:val="24"/>
          <w:szCs w:val="24"/>
          <w:lang w:val="en-US" w:eastAsia="zh-CN" w:bidi="ar"/>
        </w:rPr>
        <w:t>种地</w:t>
      </w:r>
      <w:r>
        <w:rPr>
          <w:rFonts w:ascii="CIDFont" w:hAnsi="CIDFont" w:eastAsia="CIDFont" w:cs="CIDFont"/>
          <w:color w:val="000000"/>
          <w:kern w:val="0"/>
          <w:sz w:val="24"/>
          <w:szCs w:val="24"/>
          <w:lang w:val="en-US" w:eastAsia="zh-CN" w:bidi="ar"/>
        </w:rPr>
        <w:t>的这么多方面</w:t>
      </w:r>
      <w:r>
        <w:rPr>
          <w:rFonts w:hint="eastAsia" w:ascii="CIDFont" w:hAnsi="CIDFont" w:eastAsia="CIDFont" w:cs="CIDFont"/>
          <w:color w:val="000000"/>
          <w:kern w:val="0"/>
          <w:sz w:val="24"/>
          <w:szCs w:val="24"/>
          <w:lang w:val="en-US" w:eastAsia="zh-CN" w:bidi="ar"/>
        </w:rPr>
        <w:t>的问题，</w:t>
      </w:r>
      <w:r>
        <w:rPr>
          <w:rFonts w:ascii="CIDFont" w:hAnsi="CIDFont" w:eastAsia="CIDFont" w:cs="CIDFont"/>
          <w:color w:val="000000"/>
          <w:kern w:val="0"/>
          <w:sz w:val="24"/>
          <w:szCs w:val="24"/>
          <w:lang w:val="en-US" w:eastAsia="zh-CN" w:bidi="ar"/>
        </w:rPr>
        <w:t>这些都是</w:t>
      </w:r>
      <w:r>
        <w:rPr>
          <w:rFonts w:hint="default" w:ascii="CIDFont" w:hAnsi="CIDFont" w:eastAsia="CIDFont" w:cs="CIDFont"/>
          <w:color w:val="000000"/>
          <w:kern w:val="0"/>
          <w:sz w:val="24"/>
          <w:szCs w:val="24"/>
          <w:lang w:val="en-US" w:eastAsia="zh-CN" w:bidi="ar"/>
        </w:rPr>
        <w:t>我们</w:t>
      </w:r>
      <w:r>
        <w:rPr>
          <w:rFonts w:hint="eastAsia" w:ascii="CIDFont" w:hAnsi="CIDFont" w:eastAsia="CIDFont" w:cs="CIDFont"/>
          <w:color w:val="000000"/>
          <w:kern w:val="0"/>
          <w:sz w:val="24"/>
          <w:szCs w:val="24"/>
          <w:lang w:val="en-US" w:eastAsia="zh-CN" w:bidi="ar"/>
        </w:rPr>
        <w:t>种地</w:t>
      </w:r>
      <w:r>
        <w:rPr>
          <w:rFonts w:hint="default" w:ascii="CIDFont" w:hAnsi="CIDFont" w:eastAsia="CIDFont" w:cs="CIDFont"/>
          <w:color w:val="000000"/>
          <w:kern w:val="0"/>
          <w:sz w:val="24"/>
          <w:szCs w:val="24"/>
          <w:lang w:val="en-US" w:eastAsia="zh-CN" w:bidi="ar"/>
        </w:rPr>
        <w:t>可以研究的内容，当然关于</w:t>
      </w:r>
      <w:r>
        <w:rPr>
          <w:rFonts w:hint="eastAsia" w:ascii="CIDFont" w:hAnsi="CIDFont" w:eastAsia="CIDFont" w:cs="CIDFont"/>
          <w:color w:val="000000"/>
          <w:kern w:val="0"/>
          <w:sz w:val="24"/>
          <w:szCs w:val="24"/>
          <w:lang w:val="en-US" w:eastAsia="zh-CN" w:bidi="ar"/>
        </w:rPr>
        <w:t>种地</w:t>
      </w:r>
      <w:r>
        <w:rPr>
          <w:rFonts w:hint="default" w:ascii="CIDFont" w:hAnsi="CIDFont" w:eastAsia="CIDFont" w:cs="CIDFont"/>
          <w:color w:val="000000"/>
          <w:kern w:val="0"/>
          <w:sz w:val="24"/>
          <w:szCs w:val="24"/>
          <w:lang w:val="en-US" w:eastAsia="zh-CN" w:bidi="ar"/>
        </w:rPr>
        <w:t>可研究的还有很多，今天我们暂时先交流这么多！我们研究过程中的疑问也可以随时变成我们的研究内容</w:t>
      </w:r>
      <w:r>
        <w:rPr>
          <w:rFonts w:hint="eastAsia" w:ascii="CIDFont" w:hAnsi="CIDFont" w:eastAsia="CIDFont" w:cs="CIDFont"/>
          <w:color w:val="000000"/>
          <w:kern w:val="0"/>
          <w:sz w:val="24"/>
          <w:szCs w:val="24"/>
          <w:lang w:val="en-US" w:eastAsia="zh-CN" w:bidi="ar"/>
        </w:rPr>
        <w:t>。</w:t>
      </w:r>
      <w:r>
        <w:rPr>
          <w:rFonts w:hint="default" w:ascii="CIDFont" w:hAnsi="CIDFont" w:eastAsia="CIDFont" w:cs="CIDFont"/>
          <w:b/>
          <w:bCs/>
          <w:color w:val="000000"/>
          <w:kern w:val="0"/>
          <w:sz w:val="24"/>
          <w:szCs w:val="24"/>
          <w:lang w:val="en-US" w:eastAsia="zh-CN" w:bidi="ar"/>
        </w:rPr>
        <w:t>板帖【研究内容】</w:t>
      </w:r>
      <w:r>
        <w:rPr>
          <w:rFonts w:hint="default" w:ascii="CIDFont" w:hAnsi="CIDFont" w:eastAsia="CIDFont" w:cs="CIDFont"/>
          <w:color w:val="000000"/>
          <w:kern w:val="0"/>
          <w:sz w:val="24"/>
          <w:szCs w:val="24"/>
          <w:lang w:val="en-US" w:eastAsia="zh-CN" w:bidi="ar"/>
        </w:rPr>
        <w:t xml:space="preserve"> </w:t>
      </w:r>
    </w:p>
    <w:p w14:paraId="161E1D76">
      <w:pPr>
        <w:widowControl w:val="0"/>
        <w:numPr>
          <w:ilvl w:val="0"/>
          <w:numId w:val="0"/>
        </w:numPr>
        <w:jc w:val="both"/>
        <w:rPr>
          <w:rFonts w:hint="eastAsia" w:ascii="宋体" w:hAnsi="宋体" w:eastAsia="宋体" w:cs="宋体"/>
          <w:b w:val="0"/>
          <w:bCs w:val="0"/>
          <w:sz w:val="24"/>
          <w:szCs w:val="24"/>
          <w:lang w:val="en-US" w:eastAsia="zh-CN"/>
        </w:rPr>
      </w:pPr>
    </w:p>
    <w:p w14:paraId="3A519BD5">
      <w:pPr>
        <w:widowControl w:val="0"/>
        <w:numPr>
          <w:ilvl w:val="0"/>
          <w:numId w:val="0"/>
        </w:numPr>
        <w:jc w:val="both"/>
        <w:rPr>
          <w:rFonts w:hint="default" w:ascii="黑体" w:hAnsi="黑体" w:eastAsia="黑体" w:cs="黑体"/>
          <w:b/>
          <w:bCs/>
          <w:sz w:val="24"/>
          <w:szCs w:val="24"/>
          <w:lang w:val="en-US" w:eastAsia="zh-CN"/>
        </w:rPr>
      </w:pPr>
      <w:r>
        <w:rPr>
          <w:rFonts w:hint="eastAsia" w:ascii="黑体" w:hAnsi="黑体" w:eastAsia="黑体" w:cs="黑体"/>
          <w:b/>
          <w:bCs/>
          <w:sz w:val="24"/>
          <w:szCs w:val="24"/>
          <w:lang w:val="en-US" w:eastAsia="zh-CN"/>
        </w:rPr>
        <w:t>三、支架剖析，定研究方案</w:t>
      </w:r>
    </w:p>
    <w:p w14:paraId="3E6753ED">
      <w:pPr>
        <w:keepNext w:val="0"/>
        <w:keepLines w:val="0"/>
        <w:widowControl/>
        <w:numPr>
          <w:ilvl w:val="0"/>
          <w:numId w:val="0"/>
        </w:numPr>
        <w:suppressLineNumbers w:val="0"/>
        <w:ind w:leftChars="0"/>
        <w:jc w:val="left"/>
        <w:rPr>
          <w:rFonts w:hint="default"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1.别看小小的一块地，给我们提供的研究内容可不少呢，刚开始种植前，六年级的同学们也制定了自己的研究方案呢。请你仔细阅读，说说你最想学习他们设计的什么活动。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6"/>
        <w:gridCol w:w="6776"/>
      </w:tblGrid>
      <w:tr w14:paraId="14F7B679">
        <w:tc>
          <w:tcPr>
            <w:tcW w:w="1746" w:type="dxa"/>
          </w:tcPr>
          <w:p w14:paraId="0863B62F">
            <w:pPr>
              <w:keepNext w:val="0"/>
              <w:keepLines w:val="0"/>
              <w:widowControl/>
              <w:numPr>
                <w:ilvl w:val="0"/>
                <w:numId w:val="0"/>
              </w:numPr>
              <w:suppressLineNumbers w:val="0"/>
              <w:jc w:val="center"/>
              <w:rPr>
                <w:rFonts w:hint="default" w:ascii="宋体" w:hAnsi="宋体" w:eastAsia="宋体" w:cs="宋体"/>
                <w:b w:val="0"/>
                <w:bCs w:val="0"/>
                <w:color w:val="000000"/>
                <w:kern w:val="0"/>
                <w:sz w:val="24"/>
                <w:szCs w:val="24"/>
                <w:vertAlign w:val="baseline"/>
                <w:lang w:val="en-US" w:eastAsia="zh-CN" w:bidi="ar"/>
              </w:rPr>
            </w:pPr>
            <w:r>
              <w:rPr>
                <w:rFonts w:hint="eastAsia" w:ascii="宋体" w:hAnsi="宋体" w:eastAsia="宋体" w:cs="宋体"/>
                <w:b w:val="0"/>
                <w:bCs w:val="0"/>
                <w:color w:val="000000"/>
                <w:kern w:val="0"/>
                <w:sz w:val="24"/>
                <w:szCs w:val="24"/>
                <w:vertAlign w:val="baseline"/>
                <w:lang w:val="en-US" w:eastAsia="zh-CN" w:bidi="ar"/>
              </w:rPr>
              <w:t>研究主题</w:t>
            </w:r>
          </w:p>
        </w:tc>
        <w:tc>
          <w:tcPr>
            <w:tcW w:w="6776" w:type="dxa"/>
          </w:tcPr>
          <w:p w14:paraId="0E5131AD">
            <w:pPr>
              <w:keepNext w:val="0"/>
              <w:keepLines w:val="0"/>
              <w:widowControl/>
              <w:numPr>
                <w:ilvl w:val="0"/>
                <w:numId w:val="0"/>
              </w:numPr>
              <w:suppressLineNumbers w:val="0"/>
              <w:jc w:val="left"/>
              <w:rPr>
                <w:rFonts w:hint="default" w:ascii="宋体" w:hAnsi="宋体" w:eastAsia="宋体" w:cs="宋体"/>
                <w:b w:val="0"/>
                <w:bCs w:val="0"/>
                <w:color w:val="000000"/>
                <w:kern w:val="0"/>
                <w:sz w:val="24"/>
                <w:szCs w:val="24"/>
                <w:vertAlign w:val="baseline"/>
                <w:lang w:val="en-US" w:eastAsia="zh-CN" w:bidi="ar"/>
              </w:rPr>
            </w:pPr>
            <w:r>
              <w:rPr>
                <w:rFonts w:hint="eastAsia" w:ascii="宋体" w:hAnsi="宋体" w:eastAsia="宋体" w:cs="宋体"/>
                <w:b w:val="0"/>
                <w:bCs w:val="0"/>
                <w:color w:val="000000"/>
                <w:kern w:val="0"/>
                <w:sz w:val="24"/>
                <w:szCs w:val="24"/>
                <w:vertAlign w:val="baseline"/>
                <w:lang w:val="en-US" w:eastAsia="zh-CN" w:bidi="ar"/>
              </w:rPr>
              <w:t>种地吧，少年！——番茄种植研究</w:t>
            </w:r>
          </w:p>
        </w:tc>
      </w:tr>
      <w:tr w14:paraId="4CD51D48">
        <w:tc>
          <w:tcPr>
            <w:tcW w:w="1746" w:type="dxa"/>
          </w:tcPr>
          <w:p w14:paraId="64F0B515">
            <w:pPr>
              <w:keepNext w:val="0"/>
              <w:keepLines w:val="0"/>
              <w:widowControl/>
              <w:numPr>
                <w:ilvl w:val="0"/>
                <w:numId w:val="0"/>
              </w:numPr>
              <w:suppressLineNumbers w:val="0"/>
              <w:jc w:val="center"/>
              <w:rPr>
                <w:rFonts w:hint="default" w:ascii="宋体" w:hAnsi="宋体" w:eastAsia="宋体" w:cs="宋体"/>
                <w:b w:val="0"/>
                <w:bCs w:val="0"/>
                <w:color w:val="000000"/>
                <w:kern w:val="0"/>
                <w:sz w:val="24"/>
                <w:szCs w:val="24"/>
                <w:vertAlign w:val="baseline"/>
                <w:lang w:val="en-US" w:eastAsia="zh-CN" w:bidi="ar"/>
              </w:rPr>
            </w:pPr>
            <w:r>
              <w:rPr>
                <w:rFonts w:hint="eastAsia" w:ascii="宋体" w:hAnsi="宋体" w:eastAsia="宋体" w:cs="宋体"/>
                <w:b w:val="0"/>
                <w:bCs w:val="0"/>
                <w:color w:val="000000"/>
                <w:kern w:val="0"/>
                <w:sz w:val="24"/>
                <w:szCs w:val="24"/>
                <w:vertAlign w:val="baseline"/>
                <w:lang w:val="en-US" w:eastAsia="zh-CN" w:bidi="ar"/>
              </w:rPr>
              <w:t>研究方法</w:t>
            </w:r>
          </w:p>
        </w:tc>
        <w:tc>
          <w:tcPr>
            <w:tcW w:w="6776" w:type="dxa"/>
          </w:tcPr>
          <w:p w14:paraId="3D426E15">
            <w:pPr>
              <w:keepNext w:val="0"/>
              <w:keepLines w:val="0"/>
              <w:widowControl/>
              <w:numPr>
                <w:ilvl w:val="0"/>
                <w:numId w:val="0"/>
              </w:numPr>
              <w:suppressLineNumbers w:val="0"/>
              <w:jc w:val="left"/>
              <w:rPr>
                <w:rFonts w:hint="default" w:ascii="宋体" w:hAnsi="宋体" w:eastAsia="宋体" w:cs="宋体"/>
                <w:b w:val="0"/>
                <w:bCs w:val="0"/>
                <w:color w:val="000000"/>
                <w:kern w:val="0"/>
                <w:sz w:val="24"/>
                <w:szCs w:val="24"/>
                <w:vertAlign w:val="baseline"/>
                <w:lang w:val="en-US" w:eastAsia="zh-CN" w:bidi="ar"/>
              </w:rPr>
            </w:pPr>
            <w:r>
              <w:rPr>
                <w:rFonts w:hint="eastAsia" w:ascii="宋体" w:hAnsi="宋体" w:eastAsia="宋体" w:cs="宋体"/>
                <w:b w:val="0"/>
                <w:bCs w:val="0"/>
                <w:color w:val="000000"/>
                <w:kern w:val="0"/>
                <w:sz w:val="24"/>
                <w:szCs w:val="24"/>
                <w:vertAlign w:val="baseline"/>
                <w:lang w:val="en-US" w:eastAsia="zh-CN" w:bidi="ar"/>
              </w:rPr>
              <w:t>查阅资料、采访、观察、调查问卷、实验研究等</w:t>
            </w:r>
          </w:p>
        </w:tc>
      </w:tr>
      <w:tr w14:paraId="0B749B66">
        <w:tc>
          <w:tcPr>
            <w:tcW w:w="1746" w:type="dxa"/>
          </w:tcPr>
          <w:p w14:paraId="65F53C25">
            <w:pPr>
              <w:keepNext w:val="0"/>
              <w:keepLines w:val="0"/>
              <w:widowControl/>
              <w:numPr>
                <w:ilvl w:val="0"/>
                <w:numId w:val="0"/>
              </w:numPr>
              <w:suppressLineNumbers w:val="0"/>
              <w:jc w:val="center"/>
              <w:rPr>
                <w:rFonts w:hint="default" w:ascii="宋体" w:hAnsi="宋体" w:eastAsia="宋体" w:cs="宋体"/>
                <w:b w:val="0"/>
                <w:bCs w:val="0"/>
                <w:color w:val="000000"/>
                <w:kern w:val="0"/>
                <w:sz w:val="24"/>
                <w:szCs w:val="24"/>
                <w:vertAlign w:val="baseline"/>
                <w:lang w:val="en-US" w:eastAsia="zh-CN" w:bidi="ar"/>
              </w:rPr>
            </w:pPr>
            <w:r>
              <w:rPr>
                <w:rFonts w:hint="eastAsia" w:ascii="宋体" w:hAnsi="宋体" w:eastAsia="宋体" w:cs="宋体"/>
                <w:b w:val="0"/>
                <w:bCs w:val="0"/>
                <w:color w:val="000000"/>
                <w:kern w:val="0"/>
                <w:sz w:val="24"/>
                <w:szCs w:val="24"/>
                <w:vertAlign w:val="baseline"/>
                <w:lang w:val="en-US" w:eastAsia="zh-CN" w:bidi="ar"/>
              </w:rPr>
              <w:t>研究活动</w:t>
            </w:r>
          </w:p>
        </w:tc>
        <w:tc>
          <w:tcPr>
            <w:tcW w:w="6776" w:type="dxa"/>
          </w:tcPr>
          <w:p w14:paraId="43355066">
            <w:pPr>
              <w:keepNext w:val="0"/>
              <w:keepLines w:val="0"/>
              <w:widowControl/>
              <w:numPr>
                <w:ilvl w:val="0"/>
                <w:numId w:val="18"/>
              </w:numPr>
              <w:suppressLineNumbers w:val="0"/>
              <w:jc w:val="left"/>
              <w:rPr>
                <w:rFonts w:hint="eastAsia" w:ascii="宋体" w:hAnsi="宋体" w:eastAsia="宋体" w:cs="宋体"/>
                <w:b w:val="0"/>
                <w:bCs w:val="0"/>
                <w:color w:val="000000"/>
                <w:kern w:val="0"/>
                <w:sz w:val="24"/>
                <w:szCs w:val="24"/>
                <w:vertAlign w:val="baseline"/>
                <w:lang w:val="en-US" w:eastAsia="zh-CN" w:bidi="ar"/>
              </w:rPr>
            </w:pPr>
            <w:r>
              <w:rPr>
                <w:rFonts w:hint="eastAsia" w:ascii="宋体" w:hAnsi="宋体" w:eastAsia="宋体" w:cs="宋体"/>
                <w:b w:val="0"/>
                <w:bCs w:val="0"/>
                <w:color w:val="000000"/>
                <w:kern w:val="0"/>
                <w:sz w:val="24"/>
                <w:szCs w:val="24"/>
                <w:vertAlign w:val="baseline"/>
                <w:lang w:val="en-US" w:eastAsia="zh-CN" w:bidi="ar"/>
              </w:rPr>
              <w:t>利用</w:t>
            </w:r>
            <w:r>
              <w:rPr>
                <w:rFonts w:hint="eastAsia" w:ascii="宋体" w:hAnsi="宋体" w:eastAsia="宋体" w:cs="宋体"/>
                <w:b/>
                <w:bCs/>
                <w:color w:val="000000"/>
                <w:kern w:val="0"/>
                <w:sz w:val="24"/>
                <w:szCs w:val="24"/>
                <w:u w:val="single"/>
                <w:vertAlign w:val="baseline"/>
                <w:lang w:val="en-US" w:eastAsia="zh-CN" w:bidi="ar"/>
              </w:rPr>
              <w:t>调查问卷</w:t>
            </w:r>
            <w:r>
              <w:rPr>
                <w:rFonts w:hint="eastAsia" w:ascii="宋体" w:hAnsi="宋体" w:eastAsia="宋体" w:cs="宋体"/>
                <w:b w:val="0"/>
                <w:bCs w:val="0"/>
                <w:color w:val="000000"/>
                <w:kern w:val="0"/>
                <w:sz w:val="24"/>
                <w:szCs w:val="24"/>
                <w:vertAlign w:val="baseline"/>
                <w:lang w:val="en-US" w:eastAsia="zh-CN" w:bidi="ar"/>
              </w:rPr>
              <w:t>了解大家爱吃的番茄品种。</w:t>
            </w:r>
          </w:p>
          <w:p w14:paraId="283C1EEB">
            <w:pPr>
              <w:keepNext w:val="0"/>
              <w:keepLines w:val="0"/>
              <w:widowControl/>
              <w:numPr>
                <w:ilvl w:val="0"/>
                <w:numId w:val="18"/>
              </w:numPr>
              <w:suppressLineNumbers w:val="0"/>
              <w:jc w:val="left"/>
              <w:rPr>
                <w:rFonts w:hint="default" w:ascii="宋体" w:hAnsi="宋体" w:eastAsia="宋体" w:cs="宋体"/>
                <w:b w:val="0"/>
                <w:bCs w:val="0"/>
                <w:color w:val="000000"/>
                <w:kern w:val="0"/>
                <w:sz w:val="24"/>
                <w:szCs w:val="24"/>
                <w:vertAlign w:val="baseline"/>
                <w:lang w:val="en-US" w:eastAsia="zh-CN" w:bidi="ar"/>
              </w:rPr>
            </w:pPr>
            <w:r>
              <w:rPr>
                <w:rFonts w:hint="eastAsia" w:ascii="宋体" w:hAnsi="宋体" w:eastAsia="宋体" w:cs="宋体"/>
                <w:b w:val="0"/>
                <w:bCs w:val="0"/>
                <w:color w:val="000000"/>
                <w:kern w:val="0"/>
                <w:sz w:val="24"/>
                <w:szCs w:val="24"/>
                <w:vertAlign w:val="baseline"/>
                <w:lang w:val="en-US" w:eastAsia="zh-CN" w:bidi="ar"/>
              </w:rPr>
              <w:t>利用</w:t>
            </w:r>
            <w:r>
              <w:rPr>
                <w:rFonts w:hint="eastAsia" w:ascii="宋体" w:hAnsi="宋体" w:eastAsia="宋体" w:cs="宋体"/>
                <w:b/>
                <w:bCs/>
                <w:color w:val="000000"/>
                <w:kern w:val="0"/>
                <w:sz w:val="24"/>
                <w:szCs w:val="24"/>
                <w:u w:val="single"/>
                <w:vertAlign w:val="baseline"/>
                <w:lang w:val="en-US" w:eastAsia="zh-CN" w:bidi="ar"/>
              </w:rPr>
              <w:t>查阅资料</w:t>
            </w:r>
            <w:r>
              <w:rPr>
                <w:rFonts w:hint="eastAsia" w:ascii="宋体" w:hAnsi="宋体" w:eastAsia="宋体" w:cs="宋体"/>
                <w:b w:val="0"/>
                <w:bCs w:val="0"/>
                <w:color w:val="000000"/>
                <w:kern w:val="0"/>
                <w:sz w:val="24"/>
                <w:szCs w:val="24"/>
                <w:vertAlign w:val="baseline"/>
                <w:lang w:val="en-US" w:eastAsia="zh-CN" w:bidi="ar"/>
              </w:rPr>
              <w:t>了解番茄对土壤的需求。</w:t>
            </w:r>
          </w:p>
          <w:p w14:paraId="2A181C37">
            <w:pPr>
              <w:keepNext w:val="0"/>
              <w:keepLines w:val="0"/>
              <w:widowControl/>
              <w:numPr>
                <w:ilvl w:val="0"/>
                <w:numId w:val="18"/>
              </w:numPr>
              <w:suppressLineNumbers w:val="0"/>
              <w:jc w:val="left"/>
              <w:rPr>
                <w:rFonts w:hint="default" w:ascii="宋体" w:hAnsi="宋体" w:eastAsia="宋体" w:cs="宋体"/>
                <w:b w:val="0"/>
                <w:bCs w:val="0"/>
                <w:color w:val="000000"/>
                <w:kern w:val="0"/>
                <w:sz w:val="24"/>
                <w:szCs w:val="24"/>
                <w:vertAlign w:val="baseline"/>
                <w:lang w:val="en-US" w:eastAsia="zh-CN" w:bidi="ar"/>
              </w:rPr>
            </w:pPr>
            <w:r>
              <w:rPr>
                <w:rFonts w:hint="eastAsia" w:ascii="宋体" w:hAnsi="宋体" w:eastAsia="宋体" w:cs="宋体"/>
                <w:b/>
                <w:bCs/>
                <w:color w:val="000000"/>
                <w:kern w:val="0"/>
                <w:sz w:val="24"/>
                <w:szCs w:val="24"/>
                <w:u w:val="single"/>
                <w:vertAlign w:val="baseline"/>
                <w:lang w:val="en-US" w:eastAsia="zh-CN" w:bidi="ar"/>
              </w:rPr>
              <w:t>采访</w:t>
            </w:r>
            <w:r>
              <w:rPr>
                <w:rFonts w:hint="eastAsia" w:ascii="宋体" w:hAnsi="宋体" w:eastAsia="宋体" w:cs="宋体"/>
                <w:b w:val="0"/>
                <w:bCs w:val="0"/>
                <w:color w:val="000000"/>
                <w:kern w:val="0"/>
                <w:sz w:val="24"/>
                <w:szCs w:val="24"/>
                <w:vertAlign w:val="baseline"/>
                <w:lang w:val="en-US" w:eastAsia="zh-CN" w:bidi="ar"/>
              </w:rPr>
              <w:t>有种植经验的农民，了解番茄的种植需求。</w:t>
            </w:r>
          </w:p>
          <w:p w14:paraId="76038839">
            <w:pPr>
              <w:keepNext w:val="0"/>
              <w:keepLines w:val="0"/>
              <w:widowControl/>
              <w:numPr>
                <w:ilvl w:val="0"/>
                <w:numId w:val="18"/>
              </w:numPr>
              <w:suppressLineNumbers w:val="0"/>
              <w:jc w:val="left"/>
              <w:rPr>
                <w:rFonts w:hint="default" w:ascii="宋体" w:hAnsi="宋体" w:eastAsia="宋体" w:cs="宋体"/>
                <w:b w:val="0"/>
                <w:bCs w:val="0"/>
                <w:color w:val="000000"/>
                <w:kern w:val="0"/>
                <w:sz w:val="24"/>
                <w:szCs w:val="24"/>
                <w:vertAlign w:val="baseline"/>
                <w:lang w:val="en-US" w:eastAsia="zh-CN" w:bidi="ar"/>
              </w:rPr>
            </w:pPr>
            <w:r>
              <w:rPr>
                <w:rFonts w:hint="eastAsia" w:ascii="宋体" w:hAnsi="宋体" w:eastAsia="宋体" w:cs="宋体"/>
                <w:b w:val="0"/>
                <w:bCs w:val="0"/>
                <w:color w:val="000000"/>
                <w:kern w:val="0"/>
                <w:sz w:val="24"/>
                <w:szCs w:val="24"/>
                <w:vertAlign w:val="baseline"/>
                <w:lang w:val="en-US" w:eastAsia="zh-CN" w:bidi="ar"/>
              </w:rPr>
              <w:t>利用</w:t>
            </w:r>
            <w:r>
              <w:rPr>
                <w:rFonts w:hint="eastAsia" w:ascii="宋体" w:hAnsi="宋体" w:eastAsia="宋体" w:cs="宋体"/>
                <w:b/>
                <w:bCs/>
                <w:color w:val="000000"/>
                <w:kern w:val="0"/>
                <w:sz w:val="24"/>
                <w:szCs w:val="24"/>
                <w:u w:val="single"/>
                <w:vertAlign w:val="baseline"/>
                <w:lang w:val="en-US" w:eastAsia="zh-CN" w:bidi="ar"/>
              </w:rPr>
              <w:t>实验研究</w:t>
            </w:r>
            <w:r>
              <w:rPr>
                <w:rFonts w:hint="eastAsia" w:ascii="宋体" w:hAnsi="宋体" w:eastAsia="宋体" w:cs="宋体"/>
                <w:b w:val="0"/>
                <w:bCs w:val="0"/>
                <w:color w:val="000000"/>
                <w:kern w:val="0"/>
                <w:sz w:val="24"/>
                <w:szCs w:val="24"/>
                <w:vertAlign w:val="baseline"/>
                <w:lang w:val="en-US" w:eastAsia="zh-CN" w:bidi="ar"/>
              </w:rPr>
              <w:t>，尝试无农药种植番茄是否可行。</w:t>
            </w:r>
          </w:p>
          <w:p w14:paraId="3BA9ECFD">
            <w:pPr>
              <w:keepNext w:val="0"/>
              <w:keepLines w:val="0"/>
              <w:widowControl/>
              <w:numPr>
                <w:ilvl w:val="0"/>
                <w:numId w:val="18"/>
              </w:numPr>
              <w:suppressLineNumbers w:val="0"/>
              <w:jc w:val="left"/>
              <w:rPr>
                <w:rFonts w:hint="default" w:ascii="宋体" w:hAnsi="宋体" w:eastAsia="宋体" w:cs="宋体"/>
                <w:b w:val="0"/>
                <w:bCs w:val="0"/>
                <w:color w:val="000000"/>
                <w:kern w:val="0"/>
                <w:sz w:val="24"/>
                <w:szCs w:val="24"/>
                <w:vertAlign w:val="baseline"/>
                <w:lang w:val="en-US" w:eastAsia="zh-CN" w:bidi="ar"/>
              </w:rPr>
            </w:pPr>
            <w:r>
              <w:rPr>
                <w:rFonts w:hint="eastAsia" w:ascii="宋体" w:hAnsi="宋体" w:eastAsia="宋体" w:cs="宋体"/>
                <w:b w:val="0"/>
                <w:bCs w:val="0"/>
                <w:color w:val="000000"/>
                <w:kern w:val="0"/>
                <w:sz w:val="24"/>
                <w:szCs w:val="24"/>
                <w:u w:val="none"/>
                <w:vertAlign w:val="baseline"/>
                <w:lang w:val="en-US" w:eastAsia="zh-CN" w:bidi="ar"/>
              </w:rPr>
              <w:t>制作番茄</w:t>
            </w:r>
            <w:r>
              <w:rPr>
                <w:rFonts w:hint="eastAsia" w:ascii="宋体" w:hAnsi="宋体" w:eastAsia="宋体" w:cs="宋体"/>
                <w:b/>
                <w:bCs/>
                <w:color w:val="000000"/>
                <w:kern w:val="0"/>
                <w:sz w:val="24"/>
                <w:szCs w:val="24"/>
                <w:u w:val="single"/>
                <w:vertAlign w:val="baseline"/>
                <w:lang w:val="en-US" w:eastAsia="zh-CN" w:bidi="ar"/>
              </w:rPr>
              <w:t>种植手册</w:t>
            </w:r>
            <w:r>
              <w:rPr>
                <w:rFonts w:hint="eastAsia" w:ascii="宋体" w:hAnsi="宋体" w:eastAsia="宋体" w:cs="宋体"/>
                <w:b w:val="0"/>
                <w:bCs w:val="0"/>
                <w:color w:val="000000"/>
                <w:kern w:val="0"/>
                <w:sz w:val="24"/>
                <w:szCs w:val="24"/>
                <w:vertAlign w:val="baseline"/>
                <w:lang w:val="en-US" w:eastAsia="zh-CN" w:bidi="ar"/>
              </w:rPr>
              <w:t>，为种植小白提供经验。</w:t>
            </w:r>
          </w:p>
          <w:p w14:paraId="53B8B503">
            <w:pPr>
              <w:keepNext w:val="0"/>
              <w:keepLines w:val="0"/>
              <w:widowControl/>
              <w:numPr>
                <w:ilvl w:val="0"/>
                <w:numId w:val="18"/>
              </w:numPr>
              <w:suppressLineNumbers w:val="0"/>
              <w:jc w:val="left"/>
              <w:rPr>
                <w:rFonts w:hint="default" w:ascii="宋体" w:hAnsi="宋体" w:eastAsia="宋体" w:cs="宋体"/>
                <w:b w:val="0"/>
                <w:bCs w:val="0"/>
                <w:color w:val="000000"/>
                <w:kern w:val="0"/>
                <w:sz w:val="24"/>
                <w:szCs w:val="24"/>
                <w:vertAlign w:val="baseline"/>
                <w:lang w:val="en-US" w:eastAsia="zh-CN" w:bidi="ar"/>
              </w:rPr>
            </w:pPr>
            <w:r>
              <w:rPr>
                <w:rFonts w:hint="eastAsia" w:ascii="宋体" w:hAnsi="宋体" w:eastAsia="宋体" w:cs="宋体"/>
                <w:b w:val="0"/>
                <w:bCs w:val="0"/>
                <w:color w:val="000000"/>
                <w:kern w:val="0"/>
                <w:sz w:val="24"/>
                <w:szCs w:val="24"/>
                <w:vertAlign w:val="baseline"/>
                <w:lang w:val="en-US" w:eastAsia="zh-CN" w:bidi="ar"/>
              </w:rPr>
              <w:t>撰写无公害种植</w:t>
            </w:r>
            <w:r>
              <w:rPr>
                <w:rFonts w:hint="eastAsia" w:ascii="宋体" w:hAnsi="宋体" w:eastAsia="宋体" w:cs="宋体"/>
                <w:b/>
                <w:bCs/>
                <w:color w:val="000000"/>
                <w:kern w:val="0"/>
                <w:sz w:val="24"/>
                <w:szCs w:val="24"/>
                <w:u w:val="single"/>
                <w:vertAlign w:val="baseline"/>
                <w:lang w:val="en-US" w:eastAsia="zh-CN" w:bidi="ar"/>
              </w:rPr>
              <w:t>倡议书</w:t>
            </w:r>
            <w:r>
              <w:rPr>
                <w:rFonts w:hint="eastAsia" w:ascii="宋体" w:hAnsi="宋体" w:eastAsia="宋体" w:cs="宋体"/>
                <w:b w:val="0"/>
                <w:bCs w:val="0"/>
                <w:color w:val="000000"/>
                <w:kern w:val="0"/>
                <w:sz w:val="24"/>
                <w:szCs w:val="24"/>
                <w:vertAlign w:val="baseline"/>
                <w:lang w:val="en-US" w:eastAsia="zh-CN" w:bidi="ar"/>
              </w:rPr>
              <w:t>，并宣传。</w:t>
            </w:r>
          </w:p>
        </w:tc>
      </w:tr>
    </w:tbl>
    <w:p w14:paraId="27B8FA71">
      <w:pPr>
        <w:keepNext w:val="0"/>
        <w:keepLines w:val="0"/>
        <w:widowControl/>
        <w:numPr>
          <w:ilvl w:val="0"/>
          <w:numId w:val="0"/>
        </w:numPr>
        <w:suppressLineNumbers w:val="0"/>
        <w:ind w:leftChars="0"/>
        <w:jc w:val="left"/>
        <w:rPr>
          <w:rFonts w:hint="eastAsia" w:ascii="宋体" w:hAnsi="宋体" w:eastAsia="宋体" w:cs="宋体"/>
          <w:b w:val="0"/>
          <w:bCs w:val="0"/>
          <w:color w:val="000000"/>
          <w:kern w:val="0"/>
          <w:sz w:val="24"/>
          <w:szCs w:val="24"/>
          <w:lang w:val="en-US" w:eastAsia="zh-CN" w:bidi="ar"/>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FF06D3D">
        <w:tc>
          <w:tcPr>
            <w:tcW w:w="4261" w:type="dxa"/>
            <w:shd w:val="clear" w:color="auto" w:fill="F4B083" w:themeFill="accent2" w:themeFillTint="99"/>
            <w:vAlign w:val="top"/>
          </w:tcPr>
          <w:p w14:paraId="50FD6A3E">
            <w:pPr>
              <w:widowControl w:val="0"/>
              <w:numPr>
                <w:ilvl w:val="0"/>
                <w:numId w:val="0"/>
              </w:numPr>
              <w:ind w:left="0" w:leftChars="0" w:firstLine="0" w:firstLineChars="0"/>
              <w:jc w:val="center"/>
              <w:rPr>
                <w:rFonts w:hint="eastAsia" w:ascii="宋体" w:hAnsi="宋体" w:eastAsia="宋体" w:cs="宋体"/>
                <w:b w:val="0"/>
                <w:bCs w:val="0"/>
                <w:color w:val="000000"/>
                <w:kern w:val="0"/>
                <w:sz w:val="24"/>
                <w:szCs w:val="24"/>
                <w:vertAlign w:val="baseline"/>
                <w:lang w:val="en-US" w:eastAsia="zh-CN" w:bidi="ar"/>
              </w:rPr>
            </w:pPr>
            <w:r>
              <w:rPr>
                <w:rFonts w:hint="eastAsia" w:asciiTheme="minorEastAsia" w:hAnsiTheme="minorEastAsia" w:cstheme="minorEastAsia"/>
                <w:b w:val="0"/>
                <w:bCs w:val="0"/>
                <w:sz w:val="24"/>
                <w:szCs w:val="24"/>
                <w:vertAlign w:val="baseline"/>
                <w:lang w:val="en-US" w:eastAsia="zh-CN"/>
              </w:rPr>
              <w:t>可能出现的资源</w:t>
            </w:r>
          </w:p>
        </w:tc>
        <w:tc>
          <w:tcPr>
            <w:tcW w:w="4261" w:type="dxa"/>
            <w:shd w:val="clear" w:color="auto" w:fill="F4B083" w:themeFill="accent2" w:themeFillTint="99"/>
            <w:vAlign w:val="top"/>
          </w:tcPr>
          <w:p w14:paraId="5455792F">
            <w:pPr>
              <w:widowControl w:val="0"/>
              <w:numPr>
                <w:ilvl w:val="0"/>
                <w:numId w:val="0"/>
              </w:numPr>
              <w:ind w:left="0" w:leftChars="0" w:firstLine="0" w:firstLineChars="0"/>
              <w:jc w:val="center"/>
              <w:rPr>
                <w:rFonts w:hint="eastAsia" w:ascii="宋体" w:hAnsi="宋体" w:eastAsia="宋体" w:cs="宋体"/>
                <w:b w:val="0"/>
                <w:bCs w:val="0"/>
                <w:color w:val="000000"/>
                <w:kern w:val="0"/>
                <w:sz w:val="24"/>
                <w:szCs w:val="24"/>
                <w:vertAlign w:val="baseline"/>
                <w:lang w:val="en-US" w:eastAsia="zh-CN" w:bidi="ar"/>
              </w:rPr>
            </w:pPr>
            <w:r>
              <w:rPr>
                <w:rFonts w:hint="eastAsia" w:asciiTheme="minorEastAsia" w:hAnsiTheme="minorEastAsia" w:cstheme="minorEastAsia"/>
                <w:b w:val="0"/>
                <w:bCs w:val="0"/>
                <w:sz w:val="24"/>
                <w:szCs w:val="24"/>
                <w:vertAlign w:val="baseline"/>
                <w:lang w:val="en-US" w:eastAsia="zh-CN"/>
              </w:rPr>
              <w:t>教师的组织推进</w:t>
            </w:r>
          </w:p>
        </w:tc>
      </w:tr>
      <w:tr w14:paraId="5B3914C7">
        <w:tc>
          <w:tcPr>
            <w:tcW w:w="4261" w:type="dxa"/>
          </w:tcPr>
          <w:p w14:paraId="22F9CD74">
            <w:pPr>
              <w:keepNext w:val="0"/>
              <w:keepLines w:val="0"/>
              <w:widowControl/>
              <w:numPr>
                <w:ilvl w:val="0"/>
                <w:numId w:val="19"/>
              </w:numPr>
              <w:suppressLineNumbers w:val="0"/>
              <w:jc w:val="left"/>
              <w:rPr>
                <w:rFonts w:hint="eastAsia" w:ascii="宋体" w:hAnsi="宋体" w:eastAsia="宋体" w:cs="宋体"/>
                <w:b w:val="0"/>
                <w:bCs w:val="0"/>
                <w:color w:val="000000"/>
                <w:kern w:val="0"/>
                <w:sz w:val="24"/>
                <w:szCs w:val="24"/>
                <w:vertAlign w:val="baseline"/>
                <w:lang w:val="en-US" w:eastAsia="zh-CN" w:bidi="ar"/>
              </w:rPr>
            </w:pPr>
            <w:r>
              <w:rPr>
                <w:rFonts w:hint="eastAsia" w:ascii="宋体" w:hAnsi="宋体" w:eastAsia="宋体" w:cs="宋体"/>
                <w:b w:val="0"/>
                <w:bCs w:val="0"/>
                <w:color w:val="000000"/>
                <w:kern w:val="0"/>
                <w:sz w:val="24"/>
                <w:szCs w:val="24"/>
                <w:vertAlign w:val="baseline"/>
                <w:lang w:val="en-US" w:eastAsia="zh-CN" w:bidi="ar"/>
              </w:rPr>
              <w:t>他们开展的活动很丰富。</w:t>
            </w:r>
          </w:p>
          <w:p w14:paraId="6459DE87">
            <w:pPr>
              <w:keepNext w:val="0"/>
              <w:keepLines w:val="0"/>
              <w:widowControl/>
              <w:numPr>
                <w:ilvl w:val="0"/>
                <w:numId w:val="19"/>
              </w:numPr>
              <w:suppressLineNumbers w:val="0"/>
              <w:jc w:val="left"/>
              <w:rPr>
                <w:rFonts w:hint="default" w:ascii="宋体" w:hAnsi="宋体" w:eastAsia="宋体" w:cs="宋体"/>
                <w:b w:val="0"/>
                <w:bCs w:val="0"/>
                <w:color w:val="000000"/>
                <w:kern w:val="0"/>
                <w:sz w:val="24"/>
                <w:szCs w:val="24"/>
                <w:vertAlign w:val="baseline"/>
                <w:lang w:val="en-US" w:eastAsia="zh-CN" w:bidi="ar"/>
              </w:rPr>
            </w:pPr>
            <w:r>
              <w:rPr>
                <w:rFonts w:hint="eastAsia" w:ascii="宋体" w:hAnsi="宋体" w:eastAsia="宋体" w:cs="宋体"/>
                <w:b w:val="0"/>
                <w:bCs w:val="0"/>
                <w:color w:val="000000"/>
                <w:kern w:val="0"/>
                <w:sz w:val="24"/>
                <w:szCs w:val="24"/>
                <w:vertAlign w:val="baseline"/>
                <w:lang w:val="en-US" w:eastAsia="zh-CN" w:bidi="ar"/>
              </w:rPr>
              <w:t>他们善于利用身边的资源。</w:t>
            </w:r>
          </w:p>
          <w:p w14:paraId="1F636DE2">
            <w:pPr>
              <w:keepNext w:val="0"/>
              <w:keepLines w:val="0"/>
              <w:widowControl/>
              <w:numPr>
                <w:ilvl w:val="0"/>
                <w:numId w:val="19"/>
              </w:numPr>
              <w:suppressLineNumbers w:val="0"/>
              <w:jc w:val="left"/>
              <w:rPr>
                <w:rFonts w:hint="default" w:ascii="宋体" w:hAnsi="宋体" w:eastAsia="宋体" w:cs="宋体"/>
                <w:b w:val="0"/>
                <w:bCs w:val="0"/>
                <w:color w:val="000000"/>
                <w:kern w:val="0"/>
                <w:sz w:val="24"/>
                <w:szCs w:val="24"/>
                <w:vertAlign w:val="baseline"/>
                <w:lang w:val="en-US" w:eastAsia="zh-CN" w:bidi="ar"/>
              </w:rPr>
            </w:pPr>
            <w:r>
              <w:rPr>
                <w:rFonts w:hint="eastAsia" w:ascii="宋体" w:hAnsi="宋体" w:eastAsia="宋体" w:cs="宋体"/>
                <w:b w:val="0"/>
                <w:bCs w:val="0"/>
                <w:color w:val="000000"/>
                <w:kern w:val="0"/>
                <w:sz w:val="24"/>
                <w:szCs w:val="24"/>
                <w:vertAlign w:val="baseline"/>
                <w:lang w:val="en-US" w:eastAsia="zh-CN" w:bidi="ar"/>
              </w:rPr>
              <w:t>他们的研究方法很有趣。</w:t>
            </w:r>
          </w:p>
        </w:tc>
        <w:tc>
          <w:tcPr>
            <w:tcW w:w="4261" w:type="dxa"/>
          </w:tcPr>
          <w:p w14:paraId="2C7DBEFE">
            <w:pPr>
              <w:keepNext w:val="0"/>
              <w:keepLines w:val="0"/>
              <w:widowControl/>
              <w:numPr>
                <w:ilvl w:val="0"/>
                <w:numId w:val="0"/>
              </w:numPr>
              <w:suppressLineNumbers w:val="0"/>
              <w:jc w:val="left"/>
              <w:rPr>
                <w:rFonts w:hint="default" w:ascii="宋体" w:hAnsi="宋体" w:eastAsia="宋体" w:cs="宋体"/>
                <w:b w:val="0"/>
                <w:bCs w:val="0"/>
                <w:color w:val="000000"/>
                <w:kern w:val="0"/>
                <w:sz w:val="24"/>
                <w:szCs w:val="24"/>
                <w:vertAlign w:val="baseline"/>
                <w:lang w:val="en-US" w:eastAsia="zh-CN" w:bidi="ar"/>
              </w:rPr>
            </w:pPr>
            <w:r>
              <w:rPr>
                <w:rFonts w:hint="eastAsia" w:ascii="宋体" w:hAnsi="宋体" w:eastAsia="宋体" w:cs="宋体"/>
                <w:b w:val="0"/>
                <w:bCs w:val="0"/>
                <w:color w:val="000000"/>
                <w:kern w:val="0"/>
                <w:sz w:val="24"/>
                <w:szCs w:val="24"/>
                <w:vertAlign w:val="baseline"/>
                <w:lang w:val="en-US" w:eastAsia="zh-CN" w:bidi="ar"/>
              </w:rPr>
              <w:t>1.同学们在设计研究活动时可以根据研究内容和研究</w:t>
            </w:r>
            <w:r>
              <w:rPr>
                <w:rFonts w:hint="default" w:ascii="宋体" w:hAnsi="宋体" w:eastAsia="宋体" w:cs="宋体"/>
                <w:b w:val="0"/>
                <w:bCs w:val="0"/>
                <w:color w:val="000000"/>
                <w:kern w:val="0"/>
                <w:sz w:val="24"/>
                <w:szCs w:val="24"/>
                <w:vertAlign w:val="baseline"/>
                <w:lang w:val="en-US" w:eastAsia="zh-CN" w:bidi="ar"/>
              </w:rPr>
              <w:t>方法</w:t>
            </w:r>
            <w:r>
              <w:rPr>
                <w:rFonts w:hint="eastAsia" w:ascii="宋体" w:hAnsi="宋体" w:eastAsia="宋体" w:cs="宋体"/>
                <w:b w:val="0"/>
                <w:bCs w:val="0"/>
                <w:color w:val="000000"/>
                <w:kern w:val="0"/>
                <w:sz w:val="24"/>
                <w:szCs w:val="24"/>
                <w:vertAlign w:val="baseline"/>
                <w:lang w:val="en-US" w:eastAsia="zh-CN" w:bidi="ar"/>
              </w:rPr>
              <w:t>来</w:t>
            </w:r>
            <w:r>
              <w:rPr>
                <w:rFonts w:hint="default" w:ascii="宋体" w:hAnsi="宋体" w:eastAsia="宋体" w:cs="宋体"/>
                <w:b w:val="0"/>
                <w:bCs w:val="0"/>
                <w:color w:val="000000"/>
                <w:kern w:val="0"/>
                <w:sz w:val="24"/>
                <w:szCs w:val="24"/>
                <w:vertAlign w:val="baseline"/>
                <w:lang w:val="en-US" w:eastAsia="zh-CN" w:bidi="ar"/>
              </w:rPr>
              <w:t>设计。</w:t>
            </w:r>
          </w:p>
          <w:p w14:paraId="02005795">
            <w:pPr>
              <w:keepNext w:val="0"/>
              <w:keepLines w:val="0"/>
              <w:widowControl/>
              <w:numPr>
                <w:ilvl w:val="0"/>
                <w:numId w:val="0"/>
              </w:numPr>
              <w:suppressLineNumbers w:val="0"/>
              <w:jc w:val="left"/>
              <w:rPr>
                <w:rFonts w:hint="eastAsia" w:ascii="宋体" w:hAnsi="宋体" w:eastAsia="宋体" w:cs="宋体"/>
                <w:b/>
                <w:bCs/>
                <w:color w:val="000000"/>
                <w:kern w:val="0"/>
                <w:sz w:val="24"/>
                <w:szCs w:val="24"/>
                <w:vertAlign w:val="baseline"/>
                <w:lang w:val="en-US" w:eastAsia="zh-CN" w:bidi="ar"/>
              </w:rPr>
            </w:pPr>
            <w:r>
              <w:rPr>
                <w:rFonts w:hint="eastAsia" w:ascii="宋体" w:hAnsi="宋体" w:eastAsia="宋体" w:cs="宋体"/>
                <w:b w:val="0"/>
                <w:bCs w:val="0"/>
                <w:color w:val="000000"/>
                <w:kern w:val="0"/>
                <w:sz w:val="24"/>
                <w:szCs w:val="24"/>
                <w:vertAlign w:val="baseline"/>
                <w:lang w:val="en-US" w:eastAsia="zh-CN" w:bidi="ar"/>
              </w:rPr>
              <w:t>2.</w:t>
            </w:r>
            <w:r>
              <w:rPr>
                <w:rFonts w:hint="default" w:ascii="宋体" w:hAnsi="宋体" w:eastAsia="宋体" w:cs="宋体"/>
                <w:b w:val="0"/>
                <w:bCs w:val="0"/>
                <w:color w:val="000000"/>
                <w:kern w:val="0"/>
                <w:sz w:val="24"/>
                <w:szCs w:val="24"/>
                <w:vertAlign w:val="baseline"/>
                <w:lang w:val="en-US" w:eastAsia="zh-CN" w:bidi="ar"/>
              </w:rPr>
              <w:t>除了</w:t>
            </w:r>
            <w:r>
              <w:rPr>
                <w:rFonts w:hint="eastAsia" w:ascii="宋体" w:hAnsi="宋体" w:eastAsia="宋体" w:cs="宋体"/>
                <w:b w:val="0"/>
                <w:bCs w:val="0"/>
                <w:color w:val="000000"/>
                <w:kern w:val="0"/>
                <w:sz w:val="24"/>
                <w:szCs w:val="24"/>
                <w:vertAlign w:val="baseline"/>
                <w:lang w:val="en-US" w:eastAsia="zh-CN" w:bidi="ar"/>
              </w:rPr>
              <w:t>种植手册、倡议书等，我们还能设计更多有趣的活动，比如</w:t>
            </w:r>
            <w:r>
              <w:rPr>
                <w:rFonts w:hint="eastAsia" w:ascii="宋体" w:hAnsi="宋体" w:eastAsia="宋体" w:cs="宋体"/>
                <w:b/>
                <w:bCs/>
                <w:color w:val="000000"/>
                <w:kern w:val="0"/>
                <w:sz w:val="24"/>
                <w:szCs w:val="24"/>
                <w:vertAlign w:val="baseline"/>
                <w:lang w:val="en-US" w:eastAsia="zh-CN" w:bidi="ar"/>
              </w:rPr>
              <w:t>生长图谱</w:t>
            </w:r>
            <w:r>
              <w:rPr>
                <w:rFonts w:hint="default" w:ascii="宋体" w:hAnsi="宋体" w:eastAsia="宋体" w:cs="宋体"/>
                <w:b/>
                <w:bCs/>
                <w:color w:val="000000"/>
                <w:kern w:val="0"/>
                <w:sz w:val="24"/>
                <w:szCs w:val="24"/>
                <w:vertAlign w:val="baseline"/>
                <w:lang w:val="en-US" w:eastAsia="zh-CN" w:bidi="ar"/>
              </w:rPr>
              <w:t>、调查报告、宣传、知识竞答、模型制作、讲堂、 展演</w:t>
            </w:r>
            <w:r>
              <w:rPr>
                <w:rFonts w:hint="eastAsia" w:ascii="宋体" w:hAnsi="宋体" w:eastAsia="宋体" w:cs="宋体"/>
                <w:b/>
                <w:bCs/>
                <w:color w:val="000000"/>
                <w:kern w:val="0"/>
                <w:sz w:val="24"/>
                <w:szCs w:val="24"/>
                <w:vertAlign w:val="baseline"/>
                <w:lang w:val="en-US" w:eastAsia="zh-CN" w:bidi="ar"/>
              </w:rPr>
              <w:t>等</w:t>
            </w:r>
            <w:r>
              <w:rPr>
                <w:rFonts w:hint="default" w:ascii="宋体" w:hAnsi="宋体" w:eastAsia="宋体" w:cs="宋体"/>
                <w:b/>
                <w:bCs/>
                <w:color w:val="000000"/>
                <w:kern w:val="0"/>
                <w:sz w:val="24"/>
                <w:szCs w:val="24"/>
                <w:vertAlign w:val="baseline"/>
                <w:lang w:val="en-US" w:eastAsia="zh-CN" w:bidi="ar"/>
              </w:rPr>
              <w:t xml:space="preserve">…… </w:t>
            </w:r>
            <w:r>
              <w:rPr>
                <w:rFonts w:hint="default" w:ascii="CIDFont" w:hAnsi="CIDFont" w:eastAsia="CIDFont" w:cs="CIDFont"/>
                <w:b/>
                <w:bCs/>
                <w:color w:val="000000"/>
                <w:kern w:val="0"/>
                <w:sz w:val="24"/>
                <w:szCs w:val="24"/>
                <w:lang w:val="en-US" w:eastAsia="zh-CN" w:bidi="ar"/>
              </w:rPr>
              <w:t>【</w:t>
            </w:r>
            <w:r>
              <w:rPr>
                <w:rFonts w:hint="eastAsia" w:ascii="CIDFont" w:hAnsi="CIDFont" w:eastAsia="CIDFont" w:cs="CIDFont"/>
                <w:b/>
                <w:bCs/>
                <w:color w:val="000000"/>
                <w:kern w:val="0"/>
                <w:sz w:val="24"/>
                <w:szCs w:val="24"/>
                <w:lang w:val="en-US" w:eastAsia="zh-CN" w:bidi="ar"/>
              </w:rPr>
              <w:t>板贴</w:t>
            </w:r>
            <w:r>
              <w:rPr>
                <w:rFonts w:hint="default" w:ascii="CIDFont" w:hAnsi="CIDFont" w:eastAsia="CIDFont" w:cs="CIDFont"/>
                <w:b/>
                <w:bCs/>
                <w:color w:val="000000"/>
                <w:kern w:val="0"/>
                <w:sz w:val="24"/>
                <w:szCs w:val="24"/>
                <w:lang w:val="en-US" w:eastAsia="zh-CN" w:bidi="ar"/>
              </w:rPr>
              <w:t>】</w:t>
            </w:r>
            <w:r>
              <w:rPr>
                <w:rFonts w:hint="default" w:ascii="CIDFont" w:hAnsi="CIDFont" w:eastAsia="CIDFont" w:cs="CIDFont"/>
                <w:color w:val="000000"/>
                <w:kern w:val="0"/>
                <w:sz w:val="24"/>
                <w:szCs w:val="24"/>
                <w:lang w:val="en-US" w:eastAsia="zh-CN" w:bidi="ar"/>
              </w:rPr>
              <w:t xml:space="preserve"> </w:t>
            </w:r>
          </w:p>
          <w:p w14:paraId="20708D4D">
            <w:pPr>
              <w:keepNext w:val="0"/>
              <w:keepLines w:val="0"/>
              <w:widowControl/>
              <w:numPr>
                <w:ilvl w:val="0"/>
                <w:numId w:val="0"/>
              </w:numPr>
              <w:suppressLineNumbers w:val="0"/>
              <w:jc w:val="left"/>
              <w:rPr>
                <w:rFonts w:hint="eastAsia" w:ascii="宋体" w:hAnsi="宋体" w:eastAsia="宋体" w:cs="宋体"/>
                <w:b w:val="0"/>
                <w:bCs w:val="0"/>
                <w:color w:val="000000"/>
                <w:kern w:val="0"/>
                <w:sz w:val="24"/>
                <w:szCs w:val="24"/>
                <w:vertAlign w:val="baseline"/>
                <w:lang w:val="en-US" w:eastAsia="zh-CN" w:bidi="ar"/>
              </w:rPr>
            </w:pPr>
          </w:p>
        </w:tc>
      </w:tr>
    </w:tbl>
    <w:p w14:paraId="5AD15A6E">
      <w:pPr>
        <w:keepNext w:val="0"/>
        <w:keepLines w:val="0"/>
        <w:widowControl/>
        <w:numPr>
          <w:ilvl w:val="0"/>
          <w:numId w:val="0"/>
        </w:numPr>
        <w:suppressLineNumbers w:val="0"/>
        <w:ind w:leftChars="0"/>
        <w:jc w:val="left"/>
        <w:rPr>
          <w:rFonts w:hint="eastAsia" w:ascii="宋体" w:hAnsi="宋体" w:eastAsia="宋体" w:cs="宋体"/>
          <w:b w:val="0"/>
          <w:bCs w:val="0"/>
          <w:color w:val="000000"/>
          <w:kern w:val="0"/>
          <w:sz w:val="24"/>
          <w:szCs w:val="24"/>
          <w:lang w:val="en-US" w:eastAsia="zh-CN" w:bidi="ar"/>
        </w:rPr>
      </w:pPr>
    </w:p>
    <w:p w14:paraId="78DA7B37">
      <w:pPr>
        <w:keepNext w:val="0"/>
        <w:keepLines w:val="0"/>
        <w:widowControl/>
        <w:numPr>
          <w:ilvl w:val="0"/>
          <w:numId w:val="0"/>
        </w:numPr>
        <w:suppressLineNumbers w:val="0"/>
        <w:ind w:leftChars="0"/>
        <w:jc w:val="left"/>
        <w:rPr>
          <w:rFonts w:hint="default"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2.看了他们的设计，相信你们也早已跃跃欲试了，</w:t>
      </w:r>
      <w:r>
        <w:rPr>
          <w:rFonts w:hint="default" w:asciiTheme="minorEastAsia" w:hAnsiTheme="minorEastAsia" w:cstheme="minorEastAsia"/>
          <w:b w:val="0"/>
          <w:bCs w:val="0"/>
          <w:sz w:val="24"/>
          <w:szCs w:val="24"/>
          <w:lang w:val="en-US" w:eastAsia="zh-CN"/>
        </w:rPr>
        <w:t>请</w:t>
      </w:r>
      <w:r>
        <w:rPr>
          <w:rFonts w:hint="eastAsia" w:asciiTheme="minorEastAsia" w:hAnsiTheme="minorEastAsia" w:cstheme="minorEastAsia"/>
          <w:b w:val="0"/>
          <w:bCs w:val="0"/>
          <w:sz w:val="24"/>
          <w:szCs w:val="24"/>
          <w:lang w:val="en-US" w:eastAsia="zh-CN"/>
        </w:rPr>
        <w:t>同学拿出研究单，通过小组举手表决的方式确定你们想要的蔬菜，设计本组的研究活动，</w:t>
      </w:r>
      <w:r>
        <w:rPr>
          <w:rFonts w:hint="default" w:asciiTheme="minorEastAsia" w:hAnsiTheme="minorEastAsia" w:cstheme="minorEastAsia"/>
          <w:b w:val="0"/>
          <w:bCs w:val="0"/>
          <w:sz w:val="24"/>
          <w:szCs w:val="24"/>
          <w:lang w:val="en-US" w:eastAsia="zh-CN"/>
        </w:rPr>
        <w:t xml:space="preserve">时间 </w:t>
      </w:r>
      <w:r>
        <w:rPr>
          <w:rFonts w:hint="eastAsia" w:asciiTheme="minorEastAsia" w:hAnsiTheme="minorEastAsia" w:cstheme="minorEastAsia"/>
          <w:b w:val="0"/>
          <w:bCs w:val="0"/>
          <w:sz w:val="24"/>
          <w:szCs w:val="24"/>
          <w:lang w:val="en-US" w:eastAsia="zh-CN"/>
        </w:rPr>
        <w:t>5</w:t>
      </w:r>
      <w:r>
        <w:rPr>
          <w:rFonts w:hint="default" w:asciiTheme="minorEastAsia" w:hAnsiTheme="minorEastAsia" w:cstheme="minorEastAsia"/>
          <w:b w:val="0"/>
          <w:bCs w:val="0"/>
          <w:sz w:val="24"/>
          <w:szCs w:val="24"/>
          <w:lang w:val="en-US" w:eastAsia="zh-CN"/>
        </w:rPr>
        <w:t xml:space="preserve"> 分钟。</w:t>
      </w:r>
    </w:p>
    <w:p w14:paraId="425F9AD4">
      <w:pPr>
        <w:keepNext w:val="0"/>
        <w:keepLines w:val="0"/>
        <w:widowControl/>
        <w:numPr>
          <w:ilvl w:val="0"/>
          <w:numId w:val="0"/>
        </w:numPr>
        <w:suppressLineNumbers w:val="0"/>
        <w:ind w:leftChars="0"/>
        <w:jc w:val="left"/>
        <w:rPr>
          <w:rFonts w:hint="default" w:asciiTheme="minorEastAsia" w:hAnsiTheme="minorEastAsia" w:cstheme="minorEastAsia"/>
          <w:b w:val="0"/>
          <w:bCs w:val="0"/>
          <w:sz w:val="24"/>
          <w:szCs w:val="24"/>
          <w:lang w:val="en-US" w:eastAsia="zh-CN"/>
        </w:rPr>
      </w:pPr>
      <w:r>
        <w:rPr>
          <w:sz w:val="24"/>
        </w:rPr>
        <mc:AlternateContent>
          <mc:Choice Requires="wps">
            <w:drawing>
              <wp:anchor distT="0" distB="0" distL="114300" distR="114300" simplePos="0" relativeHeight="251671552" behindDoc="0" locked="0" layoutInCell="1" allowOverlap="1">
                <wp:simplePos x="0" y="0"/>
                <wp:positionH relativeFrom="column">
                  <wp:posOffset>-635</wp:posOffset>
                </wp:positionH>
                <wp:positionV relativeFrom="paragraph">
                  <wp:posOffset>137160</wp:posOffset>
                </wp:positionV>
                <wp:extent cx="5184140" cy="1595120"/>
                <wp:effectExtent l="6350" t="6350" r="16510" b="24130"/>
                <wp:wrapNone/>
                <wp:docPr id="5" name="文本框 5"/>
                <wp:cNvGraphicFramePr/>
                <a:graphic xmlns:a="http://schemas.openxmlformats.org/drawingml/2006/main">
                  <a:graphicData uri="http://schemas.microsoft.com/office/word/2010/wordprocessingShape">
                    <wps:wsp>
                      <wps:cNvSpPr txBox="1"/>
                      <wps:spPr>
                        <a:xfrm>
                          <a:off x="1170305" y="4551045"/>
                          <a:ext cx="5184140" cy="1595120"/>
                        </a:xfrm>
                        <a:prstGeom prst="rect">
                          <a:avLst/>
                        </a:prstGeom>
                        <a:noFill/>
                        <a:ln w="6350">
                          <a:solidFill>
                            <a:srgbClr val="FFC000"/>
                          </a:solidFill>
                          <a:prstDash val="dashDot"/>
                        </a:ln>
                      </wps:spPr>
                      <wps:style>
                        <a:lnRef idx="0">
                          <a:schemeClr val="accent1"/>
                        </a:lnRef>
                        <a:fillRef idx="0">
                          <a:schemeClr val="accent1"/>
                        </a:fillRef>
                        <a:effectRef idx="0">
                          <a:schemeClr val="accent1"/>
                        </a:effectRef>
                        <a:fontRef idx="minor">
                          <a:schemeClr val="dk1"/>
                        </a:fontRef>
                      </wps:style>
                      <wps:txbx>
                        <w:txbxContent>
                          <w:p w14:paraId="356DCB4B">
                            <w:pPr>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活动三：研究计划一起定</w:t>
                            </w:r>
                          </w:p>
                          <w:p w14:paraId="27836B4E">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通过讨论，确定本组想要种植的蔬菜，结合研究内容和研究方法设计你们小组的研究活动。（时间5分钟）</w:t>
                            </w:r>
                          </w:p>
                          <w:p w14:paraId="20DAB94B">
                            <w:pPr>
                              <w:rPr>
                                <w:rFonts w:hint="eastAsia" w:ascii="楷体" w:hAnsi="楷体" w:eastAsia="楷体" w:cs="楷体"/>
                                <w:sz w:val="24"/>
                                <w:szCs w:val="24"/>
                                <w:lang w:val="en-US" w:eastAsia="zh-CN"/>
                              </w:rPr>
                            </w:pPr>
                          </w:p>
                          <w:p w14:paraId="308DAC15">
                            <w:pPr>
                              <w:widowControl w:val="0"/>
                              <w:numPr>
                                <w:ilvl w:val="0"/>
                                <w:numId w:val="0"/>
                              </w:numPr>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小提醒：1.围绕主题，字迹端正，注意时间。</w:t>
                            </w:r>
                          </w:p>
                          <w:p w14:paraId="7855A293">
                            <w:pPr>
                              <w:widowControl w:val="0"/>
                              <w:numPr>
                                <w:ilvl w:val="0"/>
                                <w:numId w:val="0"/>
                              </w:numPr>
                              <w:ind w:firstLine="960" w:firstLineChars="4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2.通过</w:t>
                            </w:r>
                            <w:r>
                              <w:rPr>
                                <w:rFonts w:hint="eastAsia" w:ascii="楷体" w:hAnsi="楷体" w:eastAsia="楷体" w:cs="楷体"/>
                                <w:b w:val="0"/>
                                <w:bCs w:val="0"/>
                                <w:sz w:val="24"/>
                                <w:szCs w:val="24"/>
                                <w:u w:val="single"/>
                                <w:lang w:val="en-US" w:eastAsia="zh-CN"/>
                              </w:rPr>
                              <w:t xml:space="preserve">       </w:t>
                            </w:r>
                            <w:r>
                              <w:rPr>
                                <w:rFonts w:hint="eastAsia" w:ascii="楷体" w:hAnsi="楷体" w:eastAsia="楷体" w:cs="楷体"/>
                                <w:b w:val="0"/>
                                <w:bCs w:val="0"/>
                                <w:sz w:val="24"/>
                                <w:szCs w:val="24"/>
                                <w:u w:val="none"/>
                                <w:lang w:val="en-US" w:eastAsia="zh-CN"/>
                              </w:rPr>
                              <w:t>（研究方法）研究</w:t>
                            </w:r>
                            <w:r>
                              <w:rPr>
                                <w:rFonts w:hint="eastAsia" w:ascii="楷体" w:hAnsi="楷体" w:eastAsia="楷体" w:cs="楷体"/>
                                <w:b w:val="0"/>
                                <w:bCs w:val="0"/>
                                <w:sz w:val="24"/>
                                <w:szCs w:val="24"/>
                                <w:u w:val="single"/>
                                <w:lang w:val="en-US" w:eastAsia="zh-CN"/>
                              </w:rPr>
                              <w:t xml:space="preserve">            </w:t>
                            </w:r>
                            <w:r>
                              <w:rPr>
                                <w:rFonts w:hint="eastAsia" w:ascii="楷体" w:hAnsi="楷体" w:eastAsia="楷体" w:cs="楷体"/>
                                <w:b w:val="0"/>
                                <w:bCs w:val="0"/>
                                <w:sz w:val="24"/>
                                <w:szCs w:val="24"/>
                                <w:u w:val="none"/>
                                <w:lang w:val="en-US" w:eastAsia="zh-CN"/>
                              </w:rPr>
                              <w:t>（研究问题）。</w:t>
                            </w:r>
                          </w:p>
                          <w:p w14:paraId="63CAE291">
                            <w:pPr>
                              <w:widowControl w:val="0"/>
                              <w:numPr>
                                <w:ilvl w:val="0"/>
                                <w:numId w:val="0"/>
                              </w:numPr>
                              <w:ind w:firstLine="960" w:firstLineChars="400"/>
                              <w:jc w:val="both"/>
                              <w:rPr>
                                <w:rFonts w:hint="default" w:ascii="楷体" w:hAnsi="楷体" w:eastAsia="楷体" w:cs="楷体"/>
                                <w:sz w:val="24"/>
                                <w:szCs w:val="24"/>
                                <w:lang w:val="en-US" w:eastAsia="zh-CN"/>
                              </w:rPr>
                            </w:pPr>
                            <w:r>
                              <w:rPr>
                                <w:rFonts w:hint="eastAsia" w:ascii="楷体" w:hAnsi="楷体" w:eastAsia="楷体" w:cs="楷体"/>
                                <w:b w:val="0"/>
                                <w:bCs w:val="0"/>
                                <w:sz w:val="24"/>
                                <w:szCs w:val="24"/>
                                <w:lang w:val="en-US" w:eastAsia="zh-CN"/>
                              </w:rPr>
                              <w:t>3.通过制作</w:t>
                            </w:r>
                            <w:r>
                              <w:rPr>
                                <w:rFonts w:hint="eastAsia" w:ascii="楷体" w:hAnsi="楷体" w:eastAsia="楷体" w:cs="楷体"/>
                                <w:b w:val="0"/>
                                <w:bCs w:val="0"/>
                                <w:sz w:val="24"/>
                                <w:szCs w:val="24"/>
                                <w:u w:val="single"/>
                                <w:lang w:val="en-US" w:eastAsia="zh-CN"/>
                              </w:rPr>
                              <w:t xml:space="preserve">        </w:t>
                            </w:r>
                            <w:r>
                              <w:rPr>
                                <w:rFonts w:hint="eastAsia" w:ascii="楷体" w:hAnsi="楷体" w:eastAsia="楷体" w:cs="楷体"/>
                                <w:b w:val="0"/>
                                <w:bCs w:val="0"/>
                                <w:sz w:val="24"/>
                                <w:szCs w:val="24"/>
                                <w:u w:val="none"/>
                                <w:lang w:val="en-US" w:eastAsia="zh-CN"/>
                              </w:rPr>
                              <w:t>，来</w:t>
                            </w:r>
                            <w:r>
                              <w:rPr>
                                <w:rFonts w:hint="eastAsia" w:ascii="楷体" w:hAnsi="楷体" w:eastAsia="楷体" w:cs="楷体"/>
                                <w:b w:val="0"/>
                                <w:bCs w:val="0"/>
                                <w:sz w:val="24"/>
                                <w:szCs w:val="24"/>
                                <w:u w:val="single"/>
                                <w:lang w:val="en-US" w:eastAsia="zh-CN"/>
                              </w:rPr>
                              <w:t xml:space="preserve">                               </w:t>
                            </w:r>
                            <w:r>
                              <w:rPr>
                                <w:rFonts w:hint="eastAsia" w:ascii="楷体" w:hAnsi="楷体" w:eastAsia="楷体" w:cs="楷体"/>
                                <w:b w:val="0"/>
                                <w:bCs w:val="0"/>
                                <w:sz w:val="24"/>
                                <w:szCs w:val="24"/>
                                <w:u w:val="none"/>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05pt;margin-top:10.8pt;height:125.6pt;width:408.2pt;z-index:251671552;mso-width-relative:page;mso-height-relative:page;" filled="f" stroked="t" coordsize="21600,21600" o:gfxdata="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ZohXNcAAAAIAQAADwAAAAAAAAABACAAAAAiAAAAZHJzL2Rvd25yZXYueG1s&#10;UEsBAhQAFAAAAAgAh07iQEB6e/9rAgAAtwQAAA4AAAAAAAAAAQAgAAAAJgEAAGRycy9lMm9Eb2Mu&#10;eG1sUEsFBgAAAAAGAAYAWQEAAAMGAAAAAA==&#10;">
                <v:fill on="f" focussize="0,0"/>
                <v:stroke weight="0.5pt" color="#FFC000 [3204]" joinstyle="round" dashstyle="dashDot"/>
                <v:imagedata o:title=""/>
                <o:lock v:ext="edit" aspectratio="f"/>
                <v:textbox>
                  <w:txbxContent>
                    <w:p w14:paraId="356DCB4B">
                      <w:pPr>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活动三：研究计划一起定</w:t>
                      </w:r>
                    </w:p>
                    <w:p w14:paraId="27836B4E">
                      <w:pPr>
                        <w:ind w:firstLine="480" w:firstLineChars="2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通过讨论，确定本组想要种植的蔬菜，结合研究内容和研究方法设计你们小组的研究活动。（时间5分钟）</w:t>
                      </w:r>
                    </w:p>
                    <w:p w14:paraId="20DAB94B">
                      <w:pPr>
                        <w:rPr>
                          <w:rFonts w:hint="eastAsia" w:ascii="楷体" w:hAnsi="楷体" w:eastAsia="楷体" w:cs="楷体"/>
                          <w:sz w:val="24"/>
                          <w:szCs w:val="24"/>
                          <w:lang w:val="en-US" w:eastAsia="zh-CN"/>
                        </w:rPr>
                      </w:pPr>
                    </w:p>
                    <w:p w14:paraId="308DAC15">
                      <w:pPr>
                        <w:widowControl w:val="0"/>
                        <w:numPr>
                          <w:ilvl w:val="0"/>
                          <w:numId w:val="0"/>
                        </w:numPr>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小提醒：1.围绕主题，字迹端正，注意时间。</w:t>
                      </w:r>
                    </w:p>
                    <w:p w14:paraId="7855A293">
                      <w:pPr>
                        <w:widowControl w:val="0"/>
                        <w:numPr>
                          <w:ilvl w:val="0"/>
                          <w:numId w:val="0"/>
                        </w:numPr>
                        <w:ind w:firstLine="960" w:firstLineChars="4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2.通过</w:t>
                      </w:r>
                      <w:r>
                        <w:rPr>
                          <w:rFonts w:hint="eastAsia" w:ascii="楷体" w:hAnsi="楷体" w:eastAsia="楷体" w:cs="楷体"/>
                          <w:b w:val="0"/>
                          <w:bCs w:val="0"/>
                          <w:sz w:val="24"/>
                          <w:szCs w:val="24"/>
                          <w:u w:val="single"/>
                          <w:lang w:val="en-US" w:eastAsia="zh-CN"/>
                        </w:rPr>
                        <w:t xml:space="preserve">       </w:t>
                      </w:r>
                      <w:r>
                        <w:rPr>
                          <w:rFonts w:hint="eastAsia" w:ascii="楷体" w:hAnsi="楷体" w:eastAsia="楷体" w:cs="楷体"/>
                          <w:b w:val="0"/>
                          <w:bCs w:val="0"/>
                          <w:sz w:val="24"/>
                          <w:szCs w:val="24"/>
                          <w:u w:val="none"/>
                          <w:lang w:val="en-US" w:eastAsia="zh-CN"/>
                        </w:rPr>
                        <w:t>（研究方法）研究</w:t>
                      </w:r>
                      <w:r>
                        <w:rPr>
                          <w:rFonts w:hint="eastAsia" w:ascii="楷体" w:hAnsi="楷体" w:eastAsia="楷体" w:cs="楷体"/>
                          <w:b w:val="0"/>
                          <w:bCs w:val="0"/>
                          <w:sz w:val="24"/>
                          <w:szCs w:val="24"/>
                          <w:u w:val="single"/>
                          <w:lang w:val="en-US" w:eastAsia="zh-CN"/>
                        </w:rPr>
                        <w:t xml:space="preserve">            </w:t>
                      </w:r>
                      <w:r>
                        <w:rPr>
                          <w:rFonts w:hint="eastAsia" w:ascii="楷体" w:hAnsi="楷体" w:eastAsia="楷体" w:cs="楷体"/>
                          <w:b w:val="0"/>
                          <w:bCs w:val="0"/>
                          <w:sz w:val="24"/>
                          <w:szCs w:val="24"/>
                          <w:u w:val="none"/>
                          <w:lang w:val="en-US" w:eastAsia="zh-CN"/>
                        </w:rPr>
                        <w:t>（研究问题）。</w:t>
                      </w:r>
                    </w:p>
                    <w:p w14:paraId="63CAE291">
                      <w:pPr>
                        <w:widowControl w:val="0"/>
                        <w:numPr>
                          <w:ilvl w:val="0"/>
                          <w:numId w:val="0"/>
                        </w:numPr>
                        <w:ind w:firstLine="960" w:firstLineChars="400"/>
                        <w:jc w:val="both"/>
                        <w:rPr>
                          <w:rFonts w:hint="default" w:ascii="楷体" w:hAnsi="楷体" w:eastAsia="楷体" w:cs="楷体"/>
                          <w:sz w:val="24"/>
                          <w:szCs w:val="24"/>
                          <w:lang w:val="en-US" w:eastAsia="zh-CN"/>
                        </w:rPr>
                      </w:pPr>
                      <w:r>
                        <w:rPr>
                          <w:rFonts w:hint="eastAsia" w:ascii="楷体" w:hAnsi="楷体" w:eastAsia="楷体" w:cs="楷体"/>
                          <w:b w:val="0"/>
                          <w:bCs w:val="0"/>
                          <w:sz w:val="24"/>
                          <w:szCs w:val="24"/>
                          <w:lang w:val="en-US" w:eastAsia="zh-CN"/>
                        </w:rPr>
                        <w:t>3.通过制作</w:t>
                      </w:r>
                      <w:r>
                        <w:rPr>
                          <w:rFonts w:hint="eastAsia" w:ascii="楷体" w:hAnsi="楷体" w:eastAsia="楷体" w:cs="楷体"/>
                          <w:b w:val="0"/>
                          <w:bCs w:val="0"/>
                          <w:sz w:val="24"/>
                          <w:szCs w:val="24"/>
                          <w:u w:val="single"/>
                          <w:lang w:val="en-US" w:eastAsia="zh-CN"/>
                        </w:rPr>
                        <w:t xml:space="preserve">        </w:t>
                      </w:r>
                      <w:r>
                        <w:rPr>
                          <w:rFonts w:hint="eastAsia" w:ascii="楷体" w:hAnsi="楷体" w:eastAsia="楷体" w:cs="楷体"/>
                          <w:b w:val="0"/>
                          <w:bCs w:val="0"/>
                          <w:sz w:val="24"/>
                          <w:szCs w:val="24"/>
                          <w:u w:val="none"/>
                          <w:lang w:val="en-US" w:eastAsia="zh-CN"/>
                        </w:rPr>
                        <w:t>，来</w:t>
                      </w:r>
                      <w:r>
                        <w:rPr>
                          <w:rFonts w:hint="eastAsia" w:ascii="楷体" w:hAnsi="楷体" w:eastAsia="楷体" w:cs="楷体"/>
                          <w:b w:val="0"/>
                          <w:bCs w:val="0"/>
                          <w:sz w:val="24"/>
                          <w:szCs w:val="24"/>
                          <w:u w:val="single"/>
                          <w:lang w:val="en-US" w:eastAsia="zh-CN"/>
                        </w:rPr>
                        <w:t xml:space="preserve">                               </w:t>
                      </w:r>
                      <w:r>
                        <w:rPr>
                          <w:rFonts w:hint="eastAsia" w:ascii="楷体" w:hAnsi="楷体" w:eastAsia="楷体" w:cs="楷体"/>
                          <w:b w:val="0"/>
                          <w:bCs w:val="0"/>
                          <w:sz w:val="24"/>
                          <w:szCs w:val="24"/>
                          <w:u w:val="none"/>
                          <w:lang w:val="en-US" w:eastAsia="zh-CN"/>
                        </w:rPr>
                        <w:t>。</w:t>
                      </w:r>
                    </w:p>
                  </w:txbxContent>
                </v:textbox>
              </v:shape>
            </w:pict>
          </mc:Fallback>
        </mc:AlternateContent>
      </w:r>
    </w:p>
    <w:p w14:paraId="0D6065B0">
      <w:pPr>
        <w:keepNext w:val="0"/>
        <w:keepLines w:val="0"/>
        <w:widowControl/>
        <w:numPr>
          <w:ilvl w:val="0"/>
          <w:numId w:val="0"/>
        </w:numPr>
        <w:suppressLineNumbers w:val="0"/>
        <w:ind w:leftChars="0"/>
        <w:jc w:val="left"/>
        <w:rPr>
          <w:rFonts w:hint="default" w:asciiTheme="minorEastAsia" w:hAnsiTheme="minorEastAsia" w:cstheme="minorEastAsia"/>
          <w:b w:val="0"/>
          <w:bCs w:val="0"/>
          <w:sz w:val="24"/>
          <w:szCs w:val="24"/>
          <w:lang w:val="en-US" w:eastAsia="zh-CN"/>
        </w:rPr>
      </w:pPr>
    </w:p>
    <w:p w14:paraId="77EE4404">
      <w:pPr>
        <w:keepNext w:val="0"/>
        <w:keepLines w:val="0"/>
        <w:widowControl/>
        <w:numPr>
          <w:ilvl w:val="0"/>
          <w:numId w:val="0"/>
        </w:numPr>
        <w:suppressLineNumbers w:val="0"/>
        <w:ind w:leftChars="0"/>
        <w:jc w:val="left"/>
        <w:rPr>
          <w:rFonts w:hint="default" w:asciiTheme="minorEastAsia" w:hAnsiTheme="minorEastAsia" w:cstheme="minorEastAsia"/>
          <w:b w:val="0"/>
          <w:bCs w:val="0"/>
          <w:sz w:val="24"/>
          <w:szCs w:val="24"/>
          <w:lang w:val="en-US" w:eastAsia="zh-CN"/>
        </w:rPr>
      </w:pPr>
    </w:p>
    <w:p w14:paraId="51BEEBF0">
      <w:pPr>
        <w:keepNext w:val="0"/>
        <w:keepLines w:val="0"/>
        <w:widowControl/>
        <w:numPr>
          <w:ilvl w:val="0"/>
          <w:numId w:val="0"/>
        </w:numPr>
        <w:suppressLineNumbers w:val="0"/>
        <w:ind w:leftChars="0"/>
        <w:jc w:val="left"/>
        <w:rPr>
          <w:rFonts w:hint="default" w:asciiTheme="minorEastAsia" w:hAnsiTheme="minorEastAsia" w:cstheme="minorEastAsia"/>
          <w:b w:val="0"/>
          <w:bCs w:val="0"/>
          <w:sz w:val="24"/>
          <w:szCs w:val="24"/>
          <w:lang w:val="en-US" w:eastAsia="zh-CN"/>
        </w:rPr>
      </w:pPr>
    </w:p>
    <w:p w14:paraId="2D3ACDB4">
      <w:pPr>
        <w:keepNext w:val="0"/>
        <w:keepLines w:val="0"/>
        <w:widowControl/>
        <w:numPr>
          <w:ilvl w:val="0"/>
          <w:numId w:val="0"/>
        </w:numPr>
        <w:suppressLineNumbers w:val="0"/>
        <w:ind w:leftChars="0"/>
        <w:jc w:val="left"/>
        <w:rPr>
          <w:rFonts w:hint="default" w:asciiTheme="minorEastAsia" w:hAnsiTheme="minorEastAsia" w:cstheme="minorEastAsia"/>
          <w:b w:val="0"/>
          <w:bCs w:val="0"/>
          <w:sz w:val="24"/>
          <w:szCs w:val="24"/>
          <w:lang w:val="en-US" w:eastAsia="zh-CN"/>
        </w:rPr>
      </w:pPr>
    </w:p>
    <w:p w14:paraId="7F516C08">
      <w:pPr>
        <w:keepNext w:val="0"/>
        <w:keepLines w:val="0"/>
        <w:widowControl/>
        <w:numPr>
          <w:ilvl w:val="0"/>
          <w:numId w:val="0"/>
        </w:numPr>
        <w:suppressLineNumbers w:val="0"/>
        <w:ind w:leftChars="0"/>
        <w:jc w:val="left"/>
      </w:pPr>
      <w:r>
        <w:rPr>
          <w:rFonts w:hint="default" w:asciiTheme="minorEastAsia" w:hAnsiTheme="minorEastAsia" w:cstheme="minorEastAsia"/>
          <w:b w:val="0"/>
          <w:bCs w:val="0"/>
          <w:sz w:val="24"/>
          <w:szCs w:val="24"/>
          <w:lang w:val="en-US" w:eastAsia="zh-CN"/>
        </w:rPr>
        <w:t xml:space="preserve"> </w:t>
      </w:r>
    </w:p>
    <w:p w14:paraId="78D4AC0D">
      <w:pPr>
        <w:widowControl w:val="0"/>
        <w:numPr>
          <w:ilvl w:val="0"/>
          <w:numId w:val="0"/>
        </w:numPr>
        <w:jc w:val="both"/>
        <w:rPr>
          <w:rFonts w:hint="default" w:asciiTheme="minorEastAsia" w:hAnsiTheme="minorEastAsia" w:cstheme="minorEastAsia"/>
          <w:b w:val="0"/>
          <w:bCs w:val="0"/>
          <w:sz w:val="24"/>
          <w:szCs w:val="24"/>
          <w:lang w:val="en-US" w:eastAsia="zh-CN"/>
        </w:rPr>
      </w:pPr>
    </w:p>
    <w:p w14:paraId="7AF00DDC">
      <w:pPr>
        <w:widowControl w:val="0"/>
        <w:numPr>
          <w:ilvl w:val="0"/>
          <w:numId w:val="0"/>
        </w:numPr>
        <w:jc w:val="both"/>
        <w:rPr>
          <w:rFonts w:hint="eastAsia" w:ascii="黑体" w:hAnsi="黑体" w:eastAsia="黑体" w:cs="黑体"/>
          <w:b/>
          <w:bCs/>
          <w:sz w:val="24"/>
          <w:szCs w:val="24"/>
          <w:lang w:val="en-US" w:eastAsia="zh-CN"/>
        </w:rPr>
      </w:pPr>
    </w:p>
    <w:p w14:paraId="6CF5BE13">
      <w:pPr>
        <w:widowControl w:val="0"/>
        <w:numPr>
          <w:ilvl w:val="0"/>
          <w:numId w:val="0"/>
        </w:numPr>
        <w:jc w:val="both"/>
        <w:rPr>
          <w:rFonts w:hint="eastAsia" w:ascii="黑体" w:hAnsi="黑体" w:eastAsia="黑体" w:cs="黑体"/>
          <w:b/>
          <w:bCs/>
          <w:sz w:val="24"/>
          <w:szCs w:val="24"/>
          <w:lang w:val="en-US" w:eastAsia="zh-CN"/>
        </w:rPr>
      </w:pPr>
    </w:p>
    <w:p w14:paraId="31600001">
      <w:pPr>
        <w:keepNext w:val="0"/>
        <w:keepLines w:val="0"/>
        <w:widowControl/>
        <w:numPr>
          <w:ilvl w:val="0"/>
          <w:numId w:val="0"/>
        </w:numPr>
        <w:suppressLineNumbers w:val="0"/>
        <w:ind w:leftChars="0"/>
        <w:jc w:val="left"/>
        <w:rPr>
          <w:rFonts w:hint="default" w:ascii="宋体" w:hAnsi="宋体" w:eastAsia="宋体" w:cs="宋体"/>
          <w:b/>
          <w:bCs/>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3.交流汇报，根据评价单评价并修改。</w:t>
      </w:r>
    </w:p>
    <w:p w14:paraId="30D25728">
      <w:pPr>
        <w:widowControl w:val="0"/>
        <w:numPr>
          <w:ilvl w:val="0"/>
          <w:numId w:val="0"/>
        </w:numPr>
        <w:jc w:val="both"/>
        <w:rPr>
          <w:rFonts w:hint="default"/>
          <w:b/>
          <w:bCs/>
          <w:sz w:val="24"/>
          <w:szCs w:val="24"/>
          <w:lang w:val="en-US" w:eastAsia="zh-CN"/>
        </w:rPr>
      </w:pPr>
    </w:p>
    <w:p w14:paraId="187CA3AD">
      <w:pPr>
        <w:widowControl w:val="0"/>
        <w:numPr>
          <w:ilvl w:val="0"/>
          <w:numId w:val="0"/>
        </w:numPr>
        <w:jc w:val="both"/>
        <w:rPr>
          <w:rFonts w:hint="default" w:ascii="黑体" w:hAnsi="黑体" w:eastAsia="黑体" w:cs="黑体"/>
          <w:b/>
          <w:bCs/>
          <w:sz w:val="24"/>
          <w:szCs w:val="24"/>
          <w:lang w:val="en-US" w:eastAsia="zh-CN"/>
        </w:rPr>
      </w:pPr>
      <w:r>
        <w:rPr>
          <w:rFonts w:hint="eastAsia" w:ascii="黑体" w:hAnsi="黑体" w:eastAsia="黑体" w:cs="黑体"/>
          <w:b/>
          <w:bCs/>
          <w:sz w:val="24"/>
          <w:szCs w:val="24"/>
          <w:lang w:val="en-US" w:eastAsia="zh-CN"/>
        </w:rPr>
        <w:t>四、拓展延伸，承种地精神</w:t>
      </w:r>
    </w:p>
    <w:p w14:paraId="67675B9B">
      <w:pPr>
        <w:keepNext w:val="0"/>
        <w:keepLines w:val="0"/>
        <w:widowControl/>
        <w:suppressLineNumbers w:val="0"/>
        <w:jc w:val="left"/>
      </w:pPr>
      <w:r>
        <w:rPr>
          <w:rFonts w:hint="eastAsia" w:ascii="宋体" w:hAnsi="宋体" w:eastAsia="宋体" w:cs="宋体"/>
          <w:color w:val="000000"/>
          <w:kern w:val="0"/>
          <w:sz w:val="24"/>
          <w:szCs w:val="24"/>
          <w:lang w:val="en-US" w:eastAsia="zh-CN" w:bidi="ar"/>
        </w:rPr>
        <w:t>1.同学</w:t>
      </w:r>
      <w:r>
        <w:rPr>
          <w:rFonts w:ascii="CIDFont" w:hAnsi="CIDFont" w:eastAsia="CIDFont" w:cs="CIDFont"/>
          <w:color w:val="000000"/>
          <w:kern w:val="0"/>
          <w:sz w:val="24"/>
          <w:szCs w:val="24"/>
          <w:lang w:val="en-US" w:eastAsia="zh-CN" w:bidi="ar"/>
        </w:rPr>
        <w:t>们，今天我们</w:t>
      </w:r>
      <w:r>
        <w:rPr>
          <w:rFonts w:hint="eastAsia" w:ascii="CIDFont" w:hAnsi="CIDFont" w:eastAsia="CIDFont" w:cs="CIDFont"/>
          <w:color w:val="000000"/>
          <w:kern w:val="0"/>
          <w:sz w:val="24"/>
          <w:szCs w:val="24"/>
          <w:lang w:val="en-US" w:eastAsia="zh-CN" w:bidi="ar"/>
        </w:rPr>
        <w:t>通过初步的活动知道了种植的基本流程，并初步了解了绿色种植的理念</w:t>
      </w:r>
      <w:r>
        <w:rPr>
          <w:rFonts w:ascii="CIDFont" w:hAnsi="CIDFont" w:eastAsia="CIDFont" w:cs="CIDFont"/>
          <w:color w:val="000000"/>
          <w:kern w:val="0"/>
          <w:sz w:val="24"/>
          <w:szCs w:val="24"/>
          <w:lang w:val="en-US" w:eastAsia="zh-CN" w:bidi="ar"/>
        </w:rPr>
        <w:t xml:space="preserve">， </w:t>
      </w:r>
      <w:r>
        <w:rPr>
          <w:rFonts w:hint="eastAsia" w:ascii="CIDFont" w:hAnsi="CIDFont" w:eastAsia="CIDFont" w:cs="CIDFont"/>
          <w:color w:val="000000"/>
          <w:kern w:val="0"/>
          <w:sz w:val="24"/>
          <w:szCs w:val="24"/>
          <w:lang w:val="en-US" w:eastAsia="zh-CN" w:bidi="ar"/>
        </w:rPr>
        <w:t>还</w:t>
      </w:r>
      <w:r>
        <w:rPr>
          <w:rFonts w:hint="default" w:ascii="CIDFont" w:hAnsi="CIDFont" w:eastAsia="CIDFont" w:cs="CIDFont"/>
          <w:color w:val="000000"/>
          <w:kern w:val="0"/>
          <w:sz w:val="24"/>
          <w:szCs w:val="24"/>
          <w:lang w:val="en-US" w:eastAsia="zh-CN" w:bidi="ar"/>
        </w:rPr>
        <w:t>将这些内容转化为我们的研究内容，选用了合适的研究方法，设计了丰富的研究活动。通过这节课，我们已经初步成为一名</w:t>
      </w:r>
      <w:r>
        <w:rPr>
          <w:rFonts w:hint="eastAsia" w:ascii="CIDFont" w:hAnsi="CIDFont" w:eastAsia="CIDFont" w:cs="CIDFont"/>
          <w:color w:val="000000"/>
          <w:kern w:val="0"/>
          <w:sz w:val="24"/>
          <w:szCs w:val="24"/>
          <w:lang w:val="en-US" w:eastAsia="zh-CN" w:bidi="ar"/>
        </w:rPr>
        <w:t>种地</w:t>
      </w:r>
      <w:r>
        <w:rPr>
          <w:rFonts w:hint="default" w:ascii="CIDFont" w:hAnsi="CIDFont" w:eastAsia="CIDFont" w:cs="CIDFont"/>
          <w:color w:val="000000"/>
          <w:kern w:val="0"/>
          <w:sz w:val="24"/>
          <w:szCs w:val="24"/>
          <w:lang w:val="en-US" w:eastAsia="zh-CN" w:bidi="ar"/>
        </w:rPr>
        <w:t>研究小达人啦！不过，想要真正</w:t>
      </w:r>
      <w:r>
        <w:rPr>
          <w:rFonts w:hint="eastAsia" w:ascii="CIDFont" w:hAnsi="CIDFont" w:eastAsia="CIDFont" w:cs="CIDFont"/>
          <w:color w:val="000000"/>
          <w:kern w:val="0"/>
          <w:sz w:val="24"/>
          <w:szCs w:val="24"/>
          <w:lang w:val="en-US" w:eastAsia="zh-CN" w:bidi="ar"/>
        </w:rPr>
        <w:t>种植好一块地</w:t>
      </w:r>
      <w:r>
        <w:rPr>
          <w:rFonts w:hint="default" w:ascii="CIDFont" w:hAnsi="CIDFont" w:eastAsia="CIDFont" w:cs="CIDFont"/>
          <w:color w:val="000000"/>
          <w:kern w:val="0"/>
          <w:sz w:val="24"/>
          <w:szCs w:val="24"/>
          <w:lang w:val="en-US" w:eastAsia="zh-CN" w:bidi="ar"/>
        </w:rPr>
        <w:t>，还是要落实到我们具体的行动中去</w:t>
      </w:r>
      <w:r>
        <w:rPr>
          <w:rFonts w:hint="eastAsia" w:ascii="CIDFont" w:hAnsi="CIDFont" w:eastAsia="CIDFont" w:cs="CIDFont"/>
          <w:color w:val="000000"/>
          <w:kern w:val="0"/>
          <w:sz w:val="24"/>
          <w:szCs w:val="24"/>
          <w:lang w:val="en-US" w:eastAsia="zh-CN" w:bidi="ar"/>
        </w:rPr>
        <w:t>，我们一起来听听六年级同学对我们的期待吧！（播放视频：我们的希望）</w:t>
      </w:r>
      <w:r>
        <w:rPr>
          <w:rFonts w:hint="default" w:ascii="CIDFont" w:hAnsi="CIDFont" w:eastAsia="CIDFont" w:cs="CIDFont"/>
          <w:color w:val="000000"/>
          <w:kern w:val="0"/>
          <w:sz w:val="24"/>
          <w:szCs w:val="24"/>
          <w:lang w:val="en-US" w:eastAsia="zh-CN" w:bidi="ar"/>
        </w:rPr>
        <w:t xml:space="preserve"> </w:t>
      </w:r>
    </w:p>
    <w:p w14:paraId="47FA8782">
      <w:pP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2.听了六年级哥哥姐姐们期盼，我相信在座的同学们都会坚定自己的研究目标，不怕汗水沾湿衣襟，不怕泥土弄污鞋履，就让我们带着这不怕的信念，一起种地吧，少年！</w:t>
      </w:r>
    </w:p>
    <w:p w14:paraId="6DBE743E">
      <w:pP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3.课后任务：根据修改建议，完善研究活动设计。</w:t>
      </w:r>
    </w:p>
    <w:p w14:paraId="79FE929C">
      <w:pPr>
        <w:rPr>
          <w:rFonts w:hint="eastAsia"/>
          <w:b/>
          <w:bCs/>
          <w:sz w:val="24"/>
          <w:szCs w:val="24"/>
          <w:lang w:val="en-US" w:eastAsia="zh-CN"/>
        </w:rPr>
      </w:pPr>
      <w:r>
        <w:rPr>
          <w:rFonts w:hint="eastAsia"/>
          <w:b/>
          <w:bCs/>
          <w:sz w:val="24"/>
          <w:szCs w:val="24"/>
          <w:lang w:val="en-US" w:eastAsia="zh-CN"/>
        </w:rPr>
        <w:t>【板书设计】</w:t>
      </w:r>
    </w:p>
    <w:p w14:paraId="31B388A7">
      <w:pPr>
        <w:rPr>
          <w:rFonts w:hint="default"/>
          <w:b/>
          <w:bCs/>
          <w:sz w:val="24"/>
          <w:szCs w:val="24"/>
          <w:lang w:val="en-US" w:eastAsia="zh-CN"/>
        </w:rPr>
      </w:pPr>
      <w:r>
        <w:rPr>
          <w:sz w:val="24"/>
        </w:rPr>
        <mc:AlternateContent>
          <mc:Choice Requires="wps">
            <w:drawing>
              <wp:anchor distT="0" distB="0" distL="114300" distR="114300" simplePos="0" relativeHeight="251674624" behindDoc="0" locked="0" layoutInCell="1" allowOverlap="1">
                <wp:simplePos x="0" y="0"/>
                <wp:positionH relativeFrom="column">
                  <wp:posOffset>-1270</wp:posOffset>
                </wp:positionH>
                <wp:positionV relativeFrom="paragraph">
                  <wp:posOffset>17145</wp:posOffset>
                </wp:positionV>
                <wp:extent cx="5191125" cy="2009775"/>
                <wp:effectExtent l="6350" t="6350" r="9525" b="15875"/>
                <wp:wrapNone/>
                <wp:docPr id="44" name="文本框 44"/>
                <wp:cNvGraphicFramePr/>
                <a:graphic xmlns:a="http://schemas.openxmlformats.org/drawingml/2006/main">
                  <a:graphicData uri="http://schemas.microsoft.com/office/word/2010/wordprocessingShape">
                    <wps:wsp>
                      <wps:cNvSpPr txBox="1"/>
                      <wps:spPr>
                        <a:xfrm>
                          <a:off x="1141730" y="5290185"/>
                          <a:ext cx="5191125" cy="2009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FF6B149">
                            <w:pPr>
                              <w:jc w:val="center"/>
                              <w:rPr>
                                <w:rFonts w:hint="eastAsia"/>
                                <w:lang w:eastAsia="zh-CN"/>
                              </w:rPr>
                            </w:pPr>
                            <w:r>
                              <w:rPr>
                                <w:rFonts w:hint="eastAsia"/>
                                <w:lang w:eastAsia="zh-CN"/>
                              </w:rPr>
                              <w:t>种地吧，少年！</w:t>
                            </w:r>
                          </w:p>
                          <w:p w14:paraId="17134BCB">
                            <w:pPr>
                              <w:jc w:val="center"/>
                              <w:rPr>
                                <w:rFonts w:hint="eastAsia"/>
                                <w:lang w:eastAsia="zh-CN"/>
                              </w:rPr>
                            </w:pPr>
                            <w:r>
                              <w:rPr>
                                <w:rFonts w:hint="eastAsia"/>
                                <w:lang w:val="en-US" w:eastAsia="zh-CN"/>
                              </w:rPr>
                              <w:t xml:space="preserve">           </w:t>
                            </w:r>
                            <w:r>
                              <w:rPr>
                                <w:rFonts w:hint="eastAsia"/>
                                <w:lang w:eastAsia="zh-CN"/>
                              </w:rPr>
                              <w:t>——选题指导课</w:t>
                            </w:r>
                          </w:p>
                          <w:p w14:paraId="2FC7ACB0">
                            <w:pPr>
                              <w:jc w:val="left"/>
                              <w:rPr>
                                <w:rFonts w:hint="eastAsia"/>
                                <w:lang w:val="en-US" w:eastAsia="zh-CN"/>
                              </w:rPr>
                            </w:pPr>
                            <w:r>
                              <w:rPr>
                                <w:rFonts w:hint="eastAsia"/>
                                <w:lang w:val="en-US" w:eastAsia="zh-CN"/>
                              </w:rPr>
                              <w:t xml:space="preserve">     研究内容                  研究方法                   研究活动</w:t>
                            </w:r>
                          </w:p>
                          <w:p w14:paraId="5F5F6B1F">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土地准备                                          种植手册</w:t>
                            </w:r>
                          </w:p>
                          <w:p w14:paraId="7A25B16B">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选种                      适合                    生长图谱</w:t>
                            </w:r>
                          </w:p>
                          <w:p w14:paraId="29E6DD2E">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播种                      多样                    调查报告</w:t>
                            </w:r>
                          </w:p>
                          <w:p w14:paraId="6C74C099">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管理（浇水、施肥）                                倡议书</w:t>
                            </w:r>
                          </w:p>
                          <w:p w14:paraId="1095573D">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收获                                              知识竞答</w:t>
                            </w:r>
                          </w:p>
                          <w:p w14:paraId="06426F81">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绿色种植                                          模型制作</w:t>
                            </w:r>
                          </w:p>
                          <w:p w14:paraId="7F1EC9E9">
                            <w:pPr>
                              <w:jc w:val="left"/>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1pt;margin-top:1.35pt;height:158.25pt;width:408.75pt;z-index:251674624;mso-width-relative:page;mso-height-relative:page;" fillcolor="#FFFFFF [3201]" filled="t" stroked="t" coordsize="21600,21600" o:gfxdata="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MyhHZ1AAAAAcBAAAPAAAAAAAAAAEAIAAAACIAAABkcnMvZG93bnJldi54bWxQSwECFAAU&#10;AAAACACHTuJA+No7zGcCAADGBAAADgAAAAAAAAABACAAAAAjAQAAZHJzL2Uyb0RvYy54bWxQSwUG&#10;AAAAAAYABgBZAQAA/AUAAAAA&#10;">
                <v:fill on="t" focussize="0,0"/>
                <v:stroke weight="0.5pt" color="#000000 [3204]" joinstyle="round"/>
                <v:imagedata o:title=""/>
                <o:lock v:ext="edit" aspectratio="f"/>
                <v:textbox>
                  <w:txbxContent>
                    <w:p w14:paraId="3FF6B149">
                      <w:pPr>
                        <w:jc w:val="center"/>
                        <w:rPr>
                          <w:rFonts w:hint="eastAsia"/>
                          <w:lang w:eastAsia="zh-CN"/>
                        </w:rPr>
                      </w:pPr>
                      <w:r>
                        <w:rPr>
                          <w:rFonts w:hint="eastAsia"/>
                          <w:lang w:eastAsia="zh-CN"/>
                        </w:rPr>
                        <w:t>种地吧，少年！</w:t>
                      </w:r>
                    </w:p>
                    <w:p w14:paraId="17134BCB">
                      <w:pPr>
                        <w:jc w:val="center"/>
                        <w:rPr>
                          <w:rFonts w:hint="eastAsia"/>
                          <w:lang w:eastAsia="zh-CN"/>
                        </w:rPr>
                      </w:pPr>
                      <w:r>
                        <w:rPr>
                          <w:rFonts w:hint="eastAsia"/>
                          <w:lang w:val="en-US" w:eastAsia="zh-CN"/>
                        </w:rPr>
                        <w:t xml:space="preserve">           </w:t>
                      </w:r>
                      <w:r>
                        <w:rPr>
                          <w:rFonts w:hint="eastAsia"/>
                          <w:lang w:eastAsia="zh-CN"/>
                        </w:rPr>
                        <w:t>——选题指导课</w:t>
                      </w:r>
                    </w:p>
                    <w:p w14:paraId="2FC7ACB0">
                      <w:pPr>
                        <w:jc w:val="left"/>
                        <w:rPr>
                          <w:rFonts w:hint="eastAsia"/>
                          <w:lang w:val="en-US" w:eastAsia="zh-CN"/>
                        </w:rPr>
                      </w:pPr>
                      <w:r>
                        <w:rPr>
                          <w:rFonts w:hint="eastAsia"/>
                          <w:lang w:val="en-US" w:eastAsia="zh-CN"/>
                        </w:rPr>
                        <w:t xml:space="preserve">     研究内容                  研究方法                   研究活动</w:t>
                      </w:r>
                    </w:p>
                    <w:p w14:paraId="5F5F6B1F">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土地准备                                          种植手册</w:t>
                      </w:r>
                    </w:p>
                    <w:p w14:paraId="7A25B16B">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选种                      适合                    生长图谱</w:t>
                      </w:r>
                    </w:p>
                    <w:p w14:paraId="29E6DD2E">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播种                      多样                    调查报告</w:t>
                      </w:r>
                    </w:p>
                    <w:p w14:paraId="6C74C099">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管理（浇水、施肥）                                倡议书</w:t>
                      </w:r>
                    </w:p>
                    <w:p w14:paraId="1095573D">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收获                                              知识竞答</w:t>
                      </w:r>
                    </w:p>
                    <w:p w14:paraId="06426F81">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绿色种植                                          模型制作</w:t>
                      </w:r>
                    </w:p>
                    <w:p w14:paraId="7F1EC9E9">
                      <w:pPr>
                        <w:jc w:val="left"/>
                        <w:rPr>
                          <w:rFonts w:hint="default"/>
                          <w:lang w:val="en-US" w:eastAsia="zh-CN"/>
                        </w:rPr>
                      </w:pPr>
                    </w:p>
                  </w:txbxContent>
                </v:textbox>
              </v:shape>
            </w:pict>
          </mc:Fallback>
        </mc:AlternateContent>
      </w:r>
    </w:p>
    <w:p w14:paraId="4C875B9F">
      <w:pPr>
        <w:ind w:firstLine="240" w:firstLineChars="100"/>
        <w:rPr>
          <w:rFonts w:hint="eastAsia"/>
          <w:b/>
          <w:bCs/>
          <w:sz w:val="24"/>
          <w:szCs w:val="24"/>
          <w:lang w:val="en-US" w:eastAsia="zh-CN"/>
        </w:rPr>
      </w:pPr>
    </w:p>
    <w:p w14:paraId="34389DCE">
      <w:pPr>
        <w:ind w:firstLine="240" w:firstLineChars="100"/>
        <w:rPr>
          <w:rFonts w:hint="eastAsia"/>
          <w:b/>
          <w:bCs/>
          <w:sz w:val="24"/>
          <w:szCs w:val="24"/>
          <w:lang w:val="en-US" w:eastAsia="zh-CN"/>
        </w:rPr>
      </w:pPr>
    </w:p>
    <w:p w14:paraId="1BC2860A">
      <w:pPr>
        <w:ind w:firstLine="240" w:firstLineChars="100"/>
        <w:rPr>
          <w:rFonts w:hint="eastAsia"/>
          <w:b/>
          <w:bCs/>
          <w:sz w:val="24"/>
          <w:szCs w:val="24"/>
          <w:lang w:val="en-US" w:eastAsia="zh-CN"/>
        </w:rPr>
      </w:pPr>
    </w:p>
    <w:p w14:paraId="72C06E37">
      <w:pPr>
        <w:ind w:firstLine="240" w:firstLineChars="100"/>
        <w:rPr>
          <w:rFonts w:hint="eastAsia"/>
          <w:b/>
          <w:bCs/>
          <w:sz w:val="24"/>
          <w:szCs w:val="24"/>
          <w:lang w:val="en-US" w:eastAsia="zh-CN"/>
        </w:rPr>
      </w:pPr>
    </w:p>
    <w:p w14:paraId="40600199">
      <w:pPr>
        <w:widowControl w:val="0"/>
        <w:numPr>
          <w:ilvl w:val="0"/>
          <w:numId w:val="0"/>
        </w:numPr>
        <w:jc w:val="both"/>
        <w:rPr>
          <w:rFonts w:hint="eastAsia"/>
          <w:b/>
          <w:bCs/>
          <w:sz w:val="24"/>
          <w:szCs w:val="24"/>
          <w:lang w:val="en-US" w:eastAsia="zh-CN"/>
        </w:rPr>
      </w:pPr>
    </w:p>
    <w:p w14:paraId="1F8E05E6">
      <w:pPr>
        <w:widowControl w:val="0"/>
        <w:numPr>
          <w:ilvl w:val="0"/>
          <w:numId w:val="0"/>
        </w:numPr>
        <w:jc w:val="both"/>
        <w:rPr>
          <w:rFonts w:hint="eastAsia"/>
          <w:b/>
          <w:bCs/>
          <w:sz w:val="24"/>
          <w:szCs w:val="24"/>
          <w:lang w:val="en-US" w:eastAsia="zh-CN"/>
        </w:rPr>
      </w:pPr>
    </w:p>
    <w:p w14:paraId="3B943471">
      <w:pPr>
        <w:widowControl w:val="0"/>
        <w:numPr>
          <w:ilvl w:val="0"/>
          <w:numId w:val="0"/>
        </w:numPr>
        <w:jc w:val="both"/>
        <w:rPr>
          <w:rFonts w:hint="eastAsia"/>
          <w:b/>
          <w:bCs/>
          <w:sz w:val="24"/>
          <w:szCs w:val="24"/>
          <w:lang w:val="en-US" w:eastAsia="zh-CN"/>
        </w:rPr>
      </w:pPr>
    </w:p>
    <w:p w14:paraId="672A5392">
      <w:pPr>
        <w:widowControl w:val="0"/>
        <w:numPr>
          <w:ilvl w:val="0"/>
          <w:numId w:val="0"/>
        </w:numPr>
        <w:jc w:val="both"/>
        <w:rPr>
          <w:rFonts w:hint="eastAsia"/>
          <w:b/>
          <w:bCs/>
          <w:sz w:val="24"/>
          <w:szCs w:val="24"/>
          <w:lang w:val="en-US" w:eastAsia="zh-CN"/>
        </w:rPr>
      </w:pPr>
    </w:p>
    <w:p w14:paraId="07753241">
      <w:pPr>
        <w:widowControl w:val="0"/>
        <w:numPr>
          <w:ilvl w:val="0"/>
          <w:numId w:val="0"/>
        </w:numPr>
        <w:jc w:val="both"/>
        <w:rPr>
          <w:rFonts w:hint="eastAsia"/>
          <w:b/>
          <w:bCs/>
          <w:sz w:val="24"/>
          <w:szCs w:val="24"/>
          <w:lang w:val="en-US" w:eastAsia="zh-CN"/>
        </w:rPr>
      </w:pPr>
      <w:r>
        <w:rPr>
          <w:rFonts w:hint="eastAsia"/>
          <w:b/>
          <w:bCs/>
          <w:sz w:val="24"/>
          <w:szCs w:val="24"/>
          <w:lang w:val="en-US" w:eastAsia="zh-CN"/>
        </w:rPr>
        <w:t>【资料链接】</w:t>
      </w:r>
    </w:p>
    <w:p w14:paraId="62E949D9">
      <w:pPr>
        <w:widowControl w:val="0"/>
        <w:numPr>
          <w:ilvl w:val="0"/>
          <w:numId w:val="0"/>
        </w:numPr>
        <w:jc w:val="both"/>
        <w:rPr>
          <w:rFonts w:hint="default"/>
          <w:b/>
          <w:bCs/>
          <w:sz w:val="24"/>
          <w:szCs w:val="24"/>
          <w:lang w:val="en-US" w:eastAsia="zh-CN"/>
        </w:rPr>
      </w:pPr>
    </w:p>
    <w:p w14:paraId="30C6A8A8">
      <w:pPr>
        <w:rPr>
          <w:rFonts w:hint="eastAsia"/>
          <w:b/>
          <w:bCs/>
          <w:sz w:val="24"/>
          <w:szCs w:val="24"/>
          <w:lang w:val="en-US" w:eastAsia="zh-CN"/>
        </w:rPr>
      </w:pPr>
      <w:r>
        <w:rPr>
          <w:rFonts w:hint="eastAsia"/>
          <w:b/>
          <w:bCs/>
          <w:sz w:val="24"/>
          <w:szCs w:val="24"/>
          <w:lang w:val="en-US" w:eastAsia="zh-CN"/>
        </w:rPr>
        <w:drawing>
          <wp:inline distT="0" distB="0" distL="114300" distR="114300">
            <wp:extent cx="3534410" cy="4951730"/>
            <wp:effectExtent l="0" t="0" r="21590" b="1270"/>
            <wp:docPr id="45" name="图片 45" descr="{30F675D8-6ECB-4491-B7A5-4134B83F06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30F675D8-6ECB-4491-B7A5-4134B83F06FB}"/>
                    <pic:cNvPicPr>
                      <a:picLocks noChangeAspect="1"/>
                    </pic:cNvPicPr>
                  </pic:nvPicPr>
                  <pic:blipFill>
                    <a:blip r:embed="rId11"/>
                    <a:stretch>
                      <a:fillRect/>
                    </a:stretch>
                  </pic:blipFill>
                  <pic:spPr>
                    <a:xfrm>
                      <a:off x="0" y="0"/>
                      <a:ext cx="3534410" cy="4951730"/>
                    </a:xfrm>
                    <a:prstGeom prst="rect">
                      <a:avLst/>
                    </a:prstGeom>
                  </pic:spPr>
                </pic:pic>
              </a:graphicData>
            </a:graphic>
          </wp:inline>
        </w:drawing>
      </w:r>
    </w:p>
    <w:p w14:paraId="23E60E80">
      <w:pPr>
        <w:ind w:firstLine="240" w:firstLineChars="100"/>
        <w:rPr>
          <w:rFonts w:hint="eastAsia"/>
          <w:b/>
          <w:bCs/>
          <w:sz w:val="24"/>
          <w:szCs w:val="24"/>
          <w:lang w:val="en-US" w:eastAsia="zh-CN"/>
        </w:rPr>
      </w:pPr>
    </w:p>
    <w:p w14:paraId="06F82133">
      <w:pPr>
        <w:rPr>
          <w:rFonts w:hint="eastAsia"/>
          <w:b/>
          <w:bCs/>
          <w:color w:val="C00000"/>
          <w:sz w:val="24"/>
          <w:szCs w:val="24"/>
          <w:lang w:val="en-US" w:eastAsia="zh-CN"/>
        </w:rPr>
      </w:pPr>
    </w:p>
    <w:p w14:paraId="6E38A571">
      <w:pPr>
        <w:ind w:firstLine="240" w:firstLineChars="100"/>
        <w:rPr>
          <w:rFonts w:hint="eastAsia"/>
          <w:b/>
          <w:bCs/>
          <w:sz w:val="24"/>
          <w:szCs w:val="24"/>
          <w:lang w:val="en-US" w:eastAsia="zh-CN"/>
        </w:rPr>
      </w:pPr>
    </w:p>
    <w:p w14:paraId="3B560E9C">
      <w:pPr>
        <w:spacing w:line="500" w:lineRule="exact"/>
        <w:rPr>
          <w:sz w:val="24"/>
        </w:rPr>
      </w:pPr>
    </w:p>
    <w:p w14:paraId="3C98703B">
      <w:pPr>
        <w:spacing w:line="500" w:lineRule="exact"/>
        <w:rPr>
          <w:sz w:val="24"/>
        </w:rPr>
      </w:pPr>
    </w:p>
    <w:p w14:paraId="5E460A4A">
      <w:pPr>
        <w:spacing w:line="500" w:lineRule="exact"/>
        <w:rPr>
          <w:sz w:val="24"/>
        </w:rPr>
      </w:pPr>
    </w:p>
    <w:p w14:paraId="57EC45B3">
      <w:pPr>
        <w:spacing w:line="500" w:lineRule="exact"/>
        <w:rPr>
          <w:sz w:val="24"/>
        </w:rPr>
      </w:pPr>
    </w:p>
    <w:p w14:paraId="7CD66FCD">
      <w:pPr>
        <w:spacing w:line="500" w:lineRule="exact"/>
        <w:rPr>
          <w:sz w:val="24"/>
        </w:rPr>
      </w:pPr>
    </w:p>
    <w:p w14:paraId="0F5A7FA1">
      <w:pPr>
        <w:spacing w:line="500" w:lineRule="exact"/>
        <w:rPr>
          <w:sz w:val="24"/>
        </w:rPr>
      </w:pPr>
    </w:p>
    <w:p w14:paraId="0EDF640C">
      <w:pPr>
        <w:spacing w:line="500" w:lineRule="exact"/>
        <w:rPr>
          <w:sz w:val="24"/>
        </w:rPr>
      </w:pPr>
    </w:p>
    <w:p w14:paraId="66CB3B95">
      <w:pPr>
        <w:spacing w:line="500" w:lineRule="exact"/>
        <w:rPr>
          <w:sz w:val="24"/>
        </w:rPr>
      </w:pPr>
    </w:p>
    <w:p w14:paraId="00A5569A">
      <w:pPr>
        <w:spacing w:line="500" w:lineRule="exact"/>
        <w:rPr>
          <w:sz w:val="24"/>
        </w:rPr>
      </w:pPr>
    </w:p>
    <w:p w14:paraId="5A3E7192">
      <w:pPr>
        <w:numPr>
          <w:ilvl w:val="0"/>
          <w:numId w:val="20"/>
        </w:numPr>
        <w:spacing w:line="500" w:lineRule="exact"/>
        <w:rPr>
          <w:rFonts w:ascii="宋体" w:hAnsi="宋体" w:eastAsia="宋体" w:cs="宋体"/>
          <w:b/>
          <w:bCs/>
          <w:sz w:val="24"/>
          <w:szCs w:val="24"/>
        </w:rPr>
      </w:pPr>
      <w:r>
        <w:rPr>
          <w:rFonts w:hint="eastAsia" w:ascii="宋体" w:hAnsi="宋体" w:eastAsia="宋体" w:cs="宋体"/>
          <w:b/>
          <w:bCs/>
          <w:sz w:val="28"/>
          <w:szCs w:val="28"/>
        </w:rPr>
        <w:t>学习分享</w:t>
      </w:r>
      <w:r>
        <w:rPr>
          <w:rFonts w:hint="eastAsia" w:ascii="宋体" w:hAnsi="宋体" w:eastAsia="宋体" w:cs="宋体"/>
          <w:b/>
          <w:bCs/>
          <w:sz w:val="28"/>
          <w:szCs w:val="28"/>
          <w:lang w:val="en-US" w:eastAsia="zh-CN"/>
        </w:rPr>
        <w:t>一</w:t>
      </w:r>
      <w:r>
        <w:rPr>
          <w:rFonts w:hint="eastAsia" w:ascii="宋体" w:hAnsi="宋体" w:eastAsia="宋体" w:cs="宋体"/>
          <w:b/>
          <w:bCs/>
          <w:sz w:val="28"/>
          <w:szCs w:val="28"/>
        </w:rPr>
        <w:t>：</w:t>
      </w:r>
      <w:r>
        <w:rPr>
          <w:rFonts w:hint="eastAsia" w:ascii="宋体" w:hAnsi="宋体" w:eastAsia="宋体" w:cs="宋体"/>
          <w:b/>
          <w:bCs/>
          <w:sz w:val="24"/>
          <w:szCs w:val="24"/>
        </w:rPr>
        <w:t>《项目化学习设计：学习素养视角下的国际与本土实践》</w:t>
      </w:r>
    </w:p>
    <w:p w14:paraId="1A10DE9F">
      <w:pPr>
        <w:jc w:val="both"/>
        <w:rPr>
          <w:rFonts w:hint="eastAsia" w:ascii="宋体" w:hAnsi="宋体" w:eastAsia="宋体" w:cs="宋体"/>
          <w:sz w:val="16"/>
          <w:szCs w:val="16"/>
          <w:lang w:val="en-US" w:eastAsia="zh-CN"/>
        </w:rPr>
      </w:pPr>
      <w:r>
        <w:rPr>
          <w:rFonts w:hint="eastAsia" w:ascii="宋体" w:hAnsi="宋体" w:eastAsia="宋体" w:cs="宋体"/>
          <w:b/>
          <w:bCs/>
          <w:sz w:val="28"/>
          <w:szCs w:val="28"/>
          <w:lang w:val="en-US" w:eastAsia="zh-CN"/>
        </w:rPr>
        <w:t>新龙湖实验小学   王丽红</w:t>
      </w:r>
    </w:p>
    <w:p w14:paraId="61920AED">
      <w:pPr>
        <w:spacing w:after="240" w:afterAutospacing="0" w:line="240" w:lineRule="auto"/>
        <w:jc w:val="center"/>
        <w:rPr>
          <w:rFonts w:hint="eastAsia" w:ascii="黑体" w:hAnsi="黑体" w:eastAsia="黑体" w:cs="黑体"/>
          <w:sz w:val="24"/>
          <w:szCs w:val="24"/>
          <w:lang w:val="en-US" w:eastAsia="zh-CN"/>
        </w:rPr>
      </w:pPr>
      <w:r>
        <w:rPr>
          <w:rFonts w:hint="eastAsia" w:ascii="黑体" w:hAnsi="黑体" w:eastAsia="黑体" w:cs="黑体"/>
          <w:sz w:val="24"/>
          <w:szCs w:val="24"/>
        </w:rPr>
        <w:t>学习素养视角下的项目化学习设计</w:t>
      </w:r>
    </w:p>
    <w:p w14:paraId="25D22B12">
      <w:pPr>
        <w:spacing w:after="240" w:afterAutospacing="0" w:line="240" w:lineRule="auto"/>
        <w:jc w:val="center"/>
        <w:rPr>
          <w:rFonts w:hint="default" w:ascii="楷体" w:hAnsi="楷体" w:eastAsia="楷体" w:cs="楷体"/>
          <w:sz w:val="24"/>
          <w:szCs w:val="24"/>
          <w:lang w:val="en-US" w:eastAsia="zh-CN"/>
        </w:rPr>
      </w:pPr>
      <w:r>
        <w:rPr>
          <w:rFonts w:hint="eastAsia" w:ascii="黑体" w:hAnsi="黑体" w:eastAsia="黑体" w:cs="黑体"/>
          <w:sz w:val="24"/>
          <w:szCs w:val="24"/>
          <w:lang w:val="en-US" w:eastAsia="zh-CN"/>
        </w:rPr>
        <w:t>——“项目化学习”理论阅读分享</w:t>
      </w:r>
      <w:r>
        <w:rPr>
          <w:rFonts w:hint="eastAsia" w:ascii="黑体" w:hAnsi="黑体" w:eastAsia="黑体" w:cs="黑体"/>
          <w:sz w:val="24"/>
          <w:szCs w:val="24"/>
        </w:rPr>
        <w:br w:type="textWrapping"/>
      </w:r>
      <w:r>
        <w:rPr>
          <w:rFonts w:hint="eastAsia" w:ascii="楷体" w:hAnsi="楷体" w:eastAsia="楷体" w:cs="楷体"/>
          <w:sz w:val="24"/>
          <w:szCs w:val="24"/>
          <w:lang w:val="en-US" w:eastAsia="zh-CN"/>
        </w:rPr>
        <w:t>新北区新龙湖实验小学  王丽红  13646120528</w:t>
      </w:r>
    </w:p>
    <w:p w14:paraId="098AB05B">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szCs w:val="21"/>
          <w:lang w:val="en-US" w:eastAsia="zh-CN"/>
        </w:rPr>
      </w:pPr>
      <w:r>
        <w:rPr>
          <w:rFonts w:hint="eastAsia" w:ascii="宋体" w:hAnsi="宋体" w:eastAsia="宋体"/>
          <w:szCs w:val="21"/>
          <w:lang w:val="en-US" w:eastAsia="zh-CN"/>
        </w:rPr>
        <w:t>暑期，我拜读了夏雪梅博士出版的《项目化学习设计：学习素养视角下的国际与本土实践》这本书。在PBL丰富的国际经验大背景下，这本书针对我国中小学教师、学科课程教学现状，立足学科、基于课程标准、指向核心素养，探索梳理出适合本土的项目化学习理论与实践。这本书分为四大部分，分别是：学习素养与项目化学习、项目化学习的设计、学科项目化学习设计和跨学科项目化学习设计，既有理论指导，又有案例实践，丰富的内容让我对项目化学习有了一个更清晰更具体的认识，读之受益匪浅。我将从三方面谈谈我的收获。</w:t>
      </w:r>
    </w:p>
    <w:p w14:paraId="6EDE5710">
      <w:pPr>
        <w:numPr>
          <w:ilvl w:val="0"/>
          <w:numId w:val="21"/>
        </w:numPr>
        <w:spacing w:after="240" w:afterAutospacing="0" w:line="240" w:lineRule="auto"/>
        <w:ind w:firstLine="480" w:firstLineChars="200"/>
        <w:rPr>
          <w:rFonts w:hint="eastAsia" w:ascii="Calibri" w:hAnsi="Calibri" w:eastAsia="宋体" w:cs="Times New Roman"/>
          <w:b/>
          <w:bCs/>
          <w:color w:val="FF0000"/>
          <w:kern w:val="0"/>
          <w:sz w:val="24"/>
          <w:szCs w:val="24"/>
          <w:lang w:val="en-US" w:eastAsia="zh-CN" w:bidi="ar"/>
        </w:rPr>
      </w:pPr>
      <w:r>
        <w:rPr>
          <w:rFonts w:hint="eastAsia" w:cs="Times New Roman"/>
          <w:b/>
          <w:bCs/>
          <w:color w:val="FF0000"/>
          <w:kern w:val="0"/>
          <w:sz w:val="24"/>
          <w:szCs w:val="24"/>
          <w:lang w:val="en-US" w:eastAsia="zh-CN" w:bidi="ar"/>
        </w:rPr>
        <w:t>什么是</w:t>
      </w:r>
      <w:r>
        <w:rPr>
          <w:rFonts w:hint="eastAsia" w:ascii="Calibri" w:hAnsi="Calibri" w:eastAsia="宋体" w:cs="Times New Roman"/>
          <w:b/>
          <w:bCs/>
          <w:color w:val="FF0000"/>
          <w:kern w:val="0"/>
          <w:sz w:val="24"/>
          <w:szCs w:val="24"/>
          <w:lang w:val="en-US" w:eastAsia="zh-CN" w:bidi="ar"/>
        </w:rPr>
        <w:t>“项目化学习”</w:t>
      </w:r>
    </w:p>
    <w:p w14:paraId="20229590">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很多时候，我们会把“项目化学习”和综合实践、跨学科学习混淆，它们同中有异。</w:t>
      </w:r>
    </w:p>
    <w:p w14:paraId="25E9A47E">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“项目化学习”与“综合实践学习”不同点：</w:t>
      </w:r>
    </w:p>
    <w:p w14:paraId="5BBC1A38">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1.定位不同：综合实践课程是国家课程，项目化学习是一种学与教的方式，两者不能相提并论，但也不矛盾，项目化学习可作为一种有效的变革式的学习方式促进综合实践课程的实施。</w:t>
      </w:r>
    </w:p>
    <w:p w14:paraId="42C7E5D7">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szCs w:val="21"/>
          <w:lang w:val="en-US" w:eastAsia="zh-CN"/>
        </w:rPr>
      </w:pPr>
      <w:r>
        <w:rPr>
          <w:rFonts w:hint="eastAsia" w:ascii="宋体" w:hAnsi="宋体" w:eastAsia="宋体"/>
          <w:szCs w:val="21"/>
          <w:lang w:val="en-US" w:eastAsia="zh-CN"/>
        </w:rPr>
        <w:t>2.逻辑不同：</w:t>
      </w:r>
    </w:p>
    <w:p w14:paraId="02058CA4">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szCs w:val="21"/>
          <w:lang w:val="en-US" w:eastAsia="zh-CN"/>
        </w:rPr>
      </w:pPr>
      <w:r>
        <w:rPr>
          <w:rFonts w:hint="eastAsia" w:ascii="宋体" w:hAnsi="宋体" w:eastAsia="宋体"/>
          <w:szCs w:val="21"/>
          <w:lang w:val="en-US" w:eastAsia="zh-CN"/>
        </w:rPr>
        <w:t>案例A:“端午传情，粽叶飘香”，探究端午节的来源和习俗，端午诗歌朗诵，绘制端午小报，如何包粽子，包好的粽子送给家人。</w:t>
      </w:r>
    </w:p>
    <w:p w14:paraId="6527654B">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szCs w:val="21"/>
          <w:lang w:val="en-US" w:eastAsia="zh-CN"/>
        </w:rPr>
      </w:pPr>
      <w:r>
        <w:rPr>
          <w:rFonts w:hint="eastAsia" w:ascii="宋体" w:hAnsi="宋体" w:eastAsia="宋体"/>
          <w:szCs w:val="21"/>
          <w:lang w:val="en-US" w:eastAsia="zh-CN"/>
        </w:rPr>
        <w:t>案例B：午休时间怎么玩更健康？支持学生规划自己的方案，相互辩论和质疑，形成不同的方案，并实行最终方案。</w:t>
      </w:r>
    </w:p>
    <w:p w14:paraId="7E0D5CFA">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案例A是综合实践活动当中的教与学吗？案例B是学生感兴趣的问题吗？对他的生活、对他长大成人是否有意义？规划自己的午休时间其实对一个孩子来说，这将影响到他的健康、时间规划能力。</w:t>
      </w:r>
    </w:p>
    <w:p w14:paraId="0EBF643E">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两个案例对比，我们会发现综合实践一般会通过主题引领活动，活动偏向体验性和生活化，活动聚焦主题呈松散结构，活动间是可以调换顺序的，侧重通用型的能力和品质。但这类活动从落实体验性目标来说，也是有价值的。</w:t>
      </w:r>
    </w:p>
    <w:p w14:paraId="0231FFFD">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Calibri" w:hAnsi="Calibri" w:eastAsia="宋体" w:cs="Times New Roman"/>
          <w:kern w:val="0"/>
          <w:sz w:val="24"/>
          <w:szCs w:val="24"/>
          <w:lang w:val="en-US" w:eastAsia="zh-CN" w:bidi="ar"/>
        </w:rPr>
      </w:pPr>
      <w:r>
        <w:rPr>
          <w:rFonts w:hint="eastAsia" w:ascii="宋体" w:hAnsi="宋体" w:eastAsia="宋体"/>
          <w:szCs w:val="21"/>
          <w:lang w:val="en-US" w:eastAsia="zh-CN"/>
        </w:rPr>
        <w:t>如果“端午节”主题活动之下挖掘真实又更具挑战性的问题，这个问题还要对学生有驱动性，比如端午节的粽子怎么才更受欢迎？市场上有哪些品牌和口味的粽子？销量如何？生产、销售过程怎样？项目任务遵循项目逻辑，很难去调整研究顺序。再最终会形成一个整合的、对实践是起到作用的、公开的富有创造性的项目成果。</w:t>
      </w:r>
    </w:p>
    <w:p w14:paraId="0DA36B3B">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宋体" w:hAnsi="宋体" w:eastAsia="宋体"/>
          <w:szCs w:val="21"/>
          <w:lang w:val="en-US" w:eastAsia="zh-CN"/>
        </w:rPr>
      </w:pPr>
      <w:r>
        <w:rPr>
          <w:rFonts w:hint="eastAsia" w:cs="Times New Roman"/>
          <w:kern w:val="0"/>
          <w:sz w:val="24"/>
          <w:szCs w:val="24"/>
          <w:lang w:val="en-US" w:eastAsia="zh-CN" w:bidi="ar"/>
        </w:rPr>
        <w:t xml:space="preserve">    </w:t>
      </w:r>
      <w:r>
        <w:rPr>
          <w:rFonts w:hint="eastAsia" w:ascii="宋体" w:hAnsi="宋体" w:eastAsia="宋体"/>
          <w:szCs w:val="21"/>
          <w:lang w:val="en-US" w:eastAsia="zh-CN"/>
        </w:rPr>
        <w:t>共同点：</w:t>
      </w:r>
    </w:p>
    <w:p w14:paraId="7944FBA0">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szCs w:val="21"/>
          <w:lang w:val="en-US" w:eastAsia="zh-CN"/>
        </w:rPr>
      </w:pPr>
      <w:r>
        <w:rPr>
          <w:rFonts w:hint="eastAsia" w:ascii="宋体" w:hAnsi="宋体" w:eastAsia="宋体"/>
          <w:szCs w:val="21"/>
          <w:lang w:val="en-US" w:eastAsia="zh-CN"/>
        </w:rPr>
        <w:t>1.强调综合性、实践性、情境性</w:t>
      </w:r>
    </w:p>
    <w:p w14:paraId="5B40C457">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2.指向解决问题的能力：都是在学生核心素养的指向下，培养学习者在新情境中运用所学解决问题的能力，创造出新意义与新知识。</w:t>
      </w:r>
    </w:p>
    <w:p w14:paraId="4709B631">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szCs w:val="21"/>
          <w:lang w:val="en-US" w:eastAsia="zh-CN"/>
        </w:rPr>
      </w:pPr>
      <w:r>
        <w:rPr>
          <w:rFonts w:hint="eastAsia" w:ascii="宋体" w:hAnsi="宋体" w:eastAsia="宋体"/>
          <w:szCs w:val="21"/>
          <w:lang w:val="en-US" w:eastAsia="zh-CN"/>
        </w:rPr>
        <w:t>“项目化学习”与“跨学科学习”：对于跨学科学习，首先是有一个学科知识体系的划分，跨学科可以是调用某学科作为导入，也可以是多个学科学法的共用和互通。项目化学习作为一种学与教方法，在学科中没有界限。书中介绍道：学科项目化学习不是学科的活动化，而是学科核心知识在情境中的再建构与创造；跨学科项目化学习不是学科的糅杂与拼盘，而是运用两个或两个以上学科知识综合解决问题，实现学习者心智转换，创造出新成果。</w:t>
      </w:r>
    </w:p>
    <w:p w14:paraId="665CEFD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rFonts w:hint="eastAsia" w:ascii="Calibri" w:hAnsi="Calibri" w:eastAsia="宋体" w:cs="Times New Roman"/>
          <w:b/>
          <w:bCs/>
          <w:kern w:val="0"/>
          <w:sz w:val="24"/>
          <w:szCs w:val="24"/>
          <w:lang w:val="en-US" w:eastAsia="zh-CN" w:bidi="ar"/>
        </w:rPr>
      </w:pPr>
      <w:r>
        <w:rPr>
          <w:rFonts w:hint="eastAsia"/>
          <w:b/>
          <w:bCs/>
          <w:color w:val="F96E57"/>
          <w:sz w:val="24"/>
          <w:szCs w:val="24"/>
          <w:lang w:val="en-US" w:eastAsia="zh-CN"/>
        </w:rPr>
        <w:t>二、项</w:t>
      </w:r>
      <w:r>
        <w:rPr>
          <w:b/>
          <w:bCs/>
          <w:color w:val="F96E57"/>
          <w:sz w:val="24"/>
          <w:szCs w:val="24"/>
        </w:rPr>
        <w:t>目化学习的</w:t>
      </w:r>
      <w:r>
        <w:rPr>
          <w:rFonts w:hint="eastAsia"/>
          <w:b/>
          <w:bCs/>
          <w:color w:val="F96E57"/>
          <w:sz w:val="24"/>
          <w:szCs w:val="24"/>
          <w:lang w:val="en-US" w:eastAsia="zh-CN"/>
        </w:rPr>
        <w:t>意义</w:t>
      </w:r>
    </w:p>
    <w:p w14:paraId="345F5ACD">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项目化学习最早是从美国开始实行的。那是美国项目化学习课程上，美国数学老师Marry老师在第一节课，面向小学5、6年级和个别7年级学生，提出一个问题“你能不借助测量工具快速测量出教学楼的高度吗？”问题一抛出，同学们就开始热烈的讨论，随后，有几个孩子提出了几种方法，但是没能逃出用绳子、用尺子等工具，虽然同学们并没有给出好方法，但是Marry老师没有生气，而是首先表扬了同学们头脑风暴、积极思考问题的宝贵品质，老师们也发现了孩子们不同于平日课堂上的上课状态。接下来五天时间，同学们学习了比率、方程、三角形、三角函数、三角形相似等知识，到最后一节课，同学们恍然大悟，利用身高和影子竟然测量出了教学楼高度，求解高度的过程也都用上了所学的知识。因此，我对项目化学习的初次认知是，这是一个能够调动学生全脑参与、主动探索知识、真正运用知识解决实际问题的学习方式。在整个学习过程中，学习好的，差点的，甚至差得多的学生都能积极地参与进来，这是一个十分有益于学生解决问题的学习方式。</w:t>
      </w:r>
    </w:p>
    <w:p w14:paraId="6E84845B">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  读了《项目化学习设计》这本书后，我发现，项目化学习不仅有益于学生解决问题能力的学习方式，更是有益于教师，有益于师生的学习的教与学方式。首先，Marry老师的问题十分有趣，不借助测量工具去测量高楼对学生而言几乎不可思议；其次，后续的学习与问题息息相关，循序渐进；最后，学生解决问题的方法与之前学生的认知进行对比，老师及时给予反馈评价。从中可以看出，不论是驱动问题设计、学习过程设计，还是学习结果评价，处处体现着教师的用心和设想，这比单单设计一个问题情境、一节课要花费更多的心思，更考验教师对知识体系的掌握、对学科知识的安排整合以及教师个人的教学创意。因此，项目化学习对培养学生解决问题的能力，对提高教师的综合能力都是有好处的。</w:t>
      </w:r>
    </w:p>
    <w:p w14:paraId="600C3F7E">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项目化学习最终目标是什么呢？用夏博士的话来说，就是培养心智自由的人，做到在不同情境中灵活转换和调用知识。举个书中的例子，“一位博士和一位农民工面对很多肥皂盒，如何识别空肥皂盒？”一个博士辛辛苦苦设计了一个复杂系统，来解决如何在一堆肥皂盒中甄别出空盒子的问题。这个系统费了博士很多脑细胞，他运用了红外探测、激光照射等多种技术，前前后后做下来要花费百万元。可是，这个看似无比复杂的问题却被一个农民工轻而易举地破解了，他只用了一台电风扇，对着这些肥皂盒猛吹，就吹掉了那些空盒子。我们常常批判应试教育让学生们变成了分数的奴隶，究其根本就在于应试教育让学生们学习了一堆为分数论的死知识，却不能灵活运用与变通。在本章中，夏博士的见解一针见血：学习素养不等同于知识的累积，而应该是灵活地运用所学知识。而所谓灵活地运用，便是在不同情境中创造性地解决问题，这种能力便是“素养”。如果在前文的案例中，使用方是一个国际化的大公司，那么农民工的方案就会存在诸多隐忧，但博士的方案不仅合理，而且同样的原理和机器还可以用于其他类似的检测中。人没有变，方案也没有变，只是情境变了，结果却大不一样。</w:t>
      </w:r>
    </w:p>
    <w:p w14:paraId="77F679E8">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szCs w:val="21"/>
          <w:lang w:val="en-US" w:eastAsia="zh-CN"/>
        </w:rPr>
      </w:pPr>
      <w:r>
        <w:rPr>
          <w:rFonts w:hint="eastAsia" w:ascii="宋体" w:hAnsi="宋体" w:eastAsia="宋体"/>
          <w:szCs w:val="21"/>
          <w:lang w:val="en-US" w:eastAsia="zh-CN"/>
        </w:rPr>
        <w:t>书中提出的“学习素养下的项目化学习”指人在情境转换中，有意识地调动以往所学知识和反思经历，凝聚成学会学习的能力和品质。培养具备这样的学习素养的人，是教育所要追求的全部要义。</w:t>
      </w:r>
    </w:p>
    <w:p w14:paraId="7EB06F74">
      <w:pPr>
        <w:pStyle w:val="6"/>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color w:val="F96E57"/>
          <w:sz w:val="24"/>
          <w:szCs w:val="24"/>
        </w:rPr>
      </w:pPr>
      <w:r>
        <w:rPr>
          <w:color w:val="F96E57"/>
          <w:sz w:val="24"/>
          <w:szCs w:val="24"/>
        </w:rPr>
        <w:t>项目化学习</w:t>
      </w:r>
      <w:r>
        <w:rPr>
          <w:rFonts w:hint="eastAsia"/>
          <w:color w:val="F96E57"/>
          <w:sz w:val="24"/>
          <w:szCs w:val="24"/>
          <w:lang w:eastAsia="zh-CN"/>
        </w:rPr>
        <w:t>的</w:t>
      </w:r>
      <w:r>
        <w:rPr>
          <w:color w:val="F96E57"/>
          <w:sz w:val="24"/>
          <w:szCs w:val="24"/>
        </w:rPr>
        <w:t>设计</w:t>
      </w:r>
    </w:p>
    <w:p w14:paraId="6695061E">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成就心智自由的学习者，项目化学习的设计离不开对知识观的探讨。项目化学习是系统的学习设计，涉及六个维度。书中介绍，完整的项目化学习设计需要从六个维度回应这些问题：</w:t>
      </w:r>
    </w:p>
    <w:p w14:paraId="5B235988">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（1）核心知识：项目化学习所指向的核心知识是什么？</w:t>
      </w:r>
    </w:p>
    <w:p w14:paraId="4C44AE44">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（2）驱动性问题：项目化学习用怎样的问题驱动学生主动投入？</w:t>
      </w:r>
    </w:p>
    <w:p w14:paraId="21C45592">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（3）高阶认知：驱动性问题将引发学生经历怎样的高阶认知历程？</w:t>
      </w:r>
    </w:p>
    <w:p w14:paraId="6C3F96D1">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（4）学习实践：学生将在项目化学习中经历怎样的持续和多样的实践？</w:t>
      </w:r>
    </w:p>
    <w:p w14:paraId="4AF04F32">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（5）公开成果：项目将期待学生产生怎样的成果？</w:t>
      </w:r>
    </w:p>
    <w:p w14:paraId="263CFF63">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（6）学习评价：如何评价学生的学习过程和项目化学习成果？</w:t>
      </w:r>
    </w:p>
    <w:p w14:paraId="77FC030E">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     </w:t>
      </w:r>
    </w:p>
    <w:p w14:paraId="3892276E">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不难看出，这样系统综合的思考已经超出了我们常规理解的“教学设计”的范畴，它是在知识观、学生学习、学习关系等多个层面上进行的统合，整合了学习的设计和课程的设计。这六个维度既是项目化学习设计的要素，也是在实际设计项目化学习时可以参考的六个步骤。作为教师，我们可以从以下方法着手使儿童成为心智自由的学习者。</w:t>
      </w:r>
    </w:p>
    <w:p w14:paraId="6C7A1759">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（一）寻找核心知识</w:t>
      </w:r>
    </w:p>
    <w:p w14:paraId="6FED58B0">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sz w:val="24"/>
          <w:szCs w:val="24"/>
          <w:lang w:val="en-US" w:eastAsia="zh-CN"/>
        </w:rPr>
      </w:pPr>
      <w:r>
        <w:rPr>
          <w:rFonts w:hint="eastAsia" w:ascii="宋体" w:hAnsi="宋体" w:eastAsia="宋体"/>
          <w:szCs w:val="21"/>
          <w:lang w:val="en-US" w:eastAsia="zh-CN"/>
        </w:rPr>
        <w:t>作为项目设计者，我们常常犯的错误便是从项目活动开始，就忘记了应该从期待学生理解和掌握的核心知识出发。项目设计者需要借助课程标准、教材等材料寻找关键概念或能力，确认与这些关键概念、能力相关的一系列基础知识和技能，以此达到知识与素养的兼得。举个例子来说，比如“叶子”“茶”等，我们常常想的是围绕它可以开展哪些项目活动，但这样的活动是从教师的角度去想的，忽视了需要通过“叶子”“茶”让学生理解和掌握的核心知识是什么。当目光专注于活动时，便是为了项目而项目，忽视了项目本是为学习而生，为发展儿童的心智而来。而要设计一个项目化学习，可以选好学科领域知识、高阶思维和能力，就像一节课的教学目标，根据目标，明确目的，将本质问题首先提炼出来，再来设计驱动问题才是有效的设计项目化学习程序。</w:t>
      </w:r>
    </w:p>
    <w:p w14:paraId="7C6587C2">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（二）形成本质问题并将其转化为驱动性问题</w:t>
      </w:r>
    </w:p>
    <w:p w14:paraId="4B31E83E">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驱动问题是学生最先接触到的项目化学习起始部分，驱动问题对于激发学生注意力、使学生投入到项目探索中具有关键作用。教师要将核心知识用问题的方式表现出来。问题有两类，一类是本质问题，直接指向核心知识中的概念或能力，可以是抽象的；另一类是驱动性问题，即将本质问题进一步转化为适合某个年龄段学生的问题，以激发学生主动投入。如“十岁成长礼”项目学习，核心概念是要让学生懂得十岁的意义，感受成长，这是抽象的情感、态度、价值观，学生不容易理解，但是以“用什么样的方式给十岁留下有意义的印迹”为驱动性问题，便能激发学生主动投入其中。</w:t>
      </w:r>
    </w:p>
    <w:p w14:paraId="20670AFD">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Marry老师的驱动问题是“你能不借助测量工具快速测量出教学楼的高度吗？”我想Marry老师一定了解了学生的已有经验水平并与之联系起来，从而找到了学生感兴趣的、贴切的情境，设计出一个学生感兴趣而且能与学科知识联系的驱动问题。相信，你也会认为这样的驱动问题的设计要比传统一节课的情境引入要难多了。</w:t>
      </w:r>
    </w:p>
    <w:p w14:paraId="0F19482A">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那么对于设计驱动问题，除了可以联系经验来设计之外，还有哪些方法呢？夏雪梅博士告诉我们，可以将具体内容问题提升为更本质的问题、将真实性问题转化为概念性问题；可以从学生那里获得驱动问题的雏形，以及运用“冲突、争论”的问题，并且每种方法给出了详细的说明。读过之后，我们要牢记:驱动问题只是设计一个活动的初始体现，它是学生接触这人活动的开端，就像是一节课的问题情境，一味地追求有趣反而会打乱甚至丢失知识的系统探索，</w:t>
      </w:r>
    </w:p>
    <w:p w14:paraId="11777DDE">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（三）澄清项目的高阶认知策略</w:t>
      </w:r>
    </w:p>
    <w:p w14:paraId="2D04F004">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项目化学习主要是通过高阶认知带动低阶认知，设计者需要澄清驱动性问题和学习成果中隐含的主要的高阶认知策略类型。对高阶认知策略的明晰设计能整合基础知识与技能，实现概念知识的项目化学习。作者在书中介绍了六个方面的高阶策略：问题解决、创见、决策、实验、调研和系统分析。高阶学习一般又是基于“获取和整合知识”和“扩展和精炼知识”两个低阶学习进行的。当然，在项目化学习中，高阶认知策略的使用会涉及大量的低阶认知策略，既需要互相搭配，也需要多种策略组合。这需要教师在项目设计中慢慢摸索。</w:t>
      </w:r>
    </w:p>
    <w:p w14:paraId="76A31957">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（四）确认主要的学习实践</w:t>
      </w:r>
    </w:p>
    <w:p w14:paraId="3FB4A723">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 xml:space="preserve">实践强调的是“做”和“学”的不可分割性，这就意味着项目化学习不仅包含“做”的技能，还包含着“学”，包含对知识的深度理解。书中提出了五种学习实践，大多数项目化学习会涉及至少三种实践。教师可以根据项目类型、驱动性问题的特征和项目历程需要融入适当的学习实践。值得注意的是，项目化学习并不是简单地让学生完成活动做出成果，而是要让学生经历有意义的学习实践历程，而这个历程是要锻炼和培育学生在复杂情境中的灵活的心智转换，必须是一种包含知识、行动和态度的“实习实践”，而不是按部就班完成探究的流程。 </w:t>
      </w:r>
    </w:p>
    <w:p w14:paraId="10608B5C">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（五）明确学习成果及公开方式</w:t>
      </w:r>
    </w:p>
    <w:p w14:paraId="1DC22411">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设计者需要在设计阶段就做好规划，对这样的驱动性问题，期待学生个体、群体产生怎样的学习成果，成果要点有哪些，最低标准是什么，用怎样的方式公开呈现出来或应用到个体的生活中。这一阶段其实就已经开始对最终成果的评价进行初步设计了。有价值的成果必然指向驱动性问题，具有思维的真实性，同时这个成果包括个人成果和团队成果，最重要的是成果要指向对核心知识的深度理解。而我们常常忽视的一点就是成果不只是要求学生“做出”什么，还应该包含对“怎么做”的说明，那些过程性资料的展示更能体现学生实践的历程，以及实践的意义。</w:t>
      </w:r>
    </w:p>
    <w:p w14:paraId="4E21C176">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szCs w:val="21"/>
          <w:lang w:val="en-US" w:eastAsia="zh-CN"/>
        </w:rPr>
      </w:pPr>
      <w:r>
        <w:rPr>
          <w:rFonts w:hint="eastAsia" w:ascii="宋体" w:hAnsi="宋体" w:eastAsia="宋体"/>
          <w:szCs w:val="21"/>
          <w:lang w:val="en-US" w:eastAsia="zh-CN"/>
        </w:rPr>
        <w:t>（六）设计覆盖全程的评价</w:t>
      </w:r>
    </w:p>
    <w:p w14:paraId="44B7E9DD">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sz w:val="24"/>
          <w:szCs w:val="24"/>
        </w:rPr>
      </w:pPr>
      <w:r>
        <w:rPr>
          <w:rFonts w:hint="eastAsia" w:ascii="宋体" w:hAnsi="宋体" w:eastAsia="宋体"/>
          <w:szCs w:val="21"/>
          <w:lang w:val="en-US" w:eastAsia="zh-CN"/>
        </w:rPr>
        <w:t>项目化学习的评价指向学习目标，包含表现性评价和纸笔测试类的多维评价，区别于常规教学的一个分数定评价，它是与成果的产生、公开的成果汇报紧密相连的。完整的成果设计包含成果的量规设计。此外，项目化学习还要对学习实践的整个过程进行评价，以引发更深层次的学习和理解。当然，评价人不只是教师，还可以是学生自己或团队成员，这样更能增加学生的实践反思能力。</w:t>
      </w:r>
      <w:r>
        <w:rPr>
          <w:rFonts w:hint="eastAsia" w:ascii="宋体" w:hAnsi="宋体" w:eastAsia="宋体" w:cs="宋体"/>
          <w:sz w:val="24"/>
          <w:szCs w:val="24"/>
          <w:lang w:val="en-US" w:eastAsia="zh-CN"/>
        </w:rPr>
        <mc:AlternateContent>
          <mc:Choice Requires="wps">
            <w:drawing>
              <wp:inline distT="0" distB="0" distL="114300" distR="114300">
                <wp:extent cx="304800" cy="304800"/>
                <wp:effectExtent l="0" t="0" r="0" b="0"/>
                <wp:docPr id="19" name="矩形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_x0000_s1026"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fMlnTSAAAAAwEA&#10;AA8AAAAAAAAAAQAgAAAAIgAAAGRycy9kb3ducmV2LnhtbFBLAQIUABQAAAAIAIdO4kBir425rgEA&#10;AGMDAAAOAAAAAAAAAAEAIAAAACEBAABkcnMvZTJvRG9jLnhtbFBLBQYAAAAABgAGAFkBAABBBQAA&#10;AAA=&#10;">
                <v:fill on="f" focussize="0,0"/>
                <v:stroke on="f"/>
                <v:imagedata o:title=""/>
                <o:lock v:ext="edit" aspectratio="t"/>
                <w10:wrap type="none"/>
                <w10:anchorlock/>
              </v:rect>
            </w:pict>
          </mc:Fallback>
        </mc:AlternateContent>
      </w:r>
    </w:p>
    <w:p w14:paraId="56292918">
      <w:pPr>
        <w:spacing w:after="240" w:afterAutospacing="0" w:line="240" w:lineRule="auto"/>
        <w:rPr>
          <w:sz w:val="24"/>
          <w:szCs w:val="24"/>
        </w:rPr>
      </w:pPr>
      <w:r>
        <w:rPr>
          <w:rFonts w:ascii="宋体" w:hAnsi="宋体" w:eastAsia="宋体" w:cs="宋体"/>
          <w:sz w:val="24"/>
          <w:szCs w:val="24"/>
        </w:rPr>
        <w:br w:type="textWrapping"/>
      </w:r>
    </w:p>
    <w:p w14:paraId="3D523C03">
      <w:pPr>
        <w:spacing w:line="360" w:lineRule="auto"/>
        <w:rPr>
          <w:b/>
          <w:bCs/>
          <w:sz w:val="30"/>
          <w:szCs w:val="30"/>
        </w:rPr>
      </w:pPr>
    </w:p>
    <w:p w14:paraId="224C161F">
      <w:pPr>
        <w:spacing w:line="360" w:lineRule="auto"/>
        <w:rPr>
          <w:b/>
          <w:bCs/>
          <w:sz w:val="30"/>
          <w:szCs w:val="30"/>
        </w:rPr>
      </w:pPr>
    </w:p>
    <w:p w14:paraId="77D635E1">
      <w:pPr>
        <w:spacing w:line="360" w:lineRule="auto"/>
        <w:rPr>
          <w:b/>
          <w:bCs/>
          <w:sz w:val="30"/>
          <w:szCs w:val="30"/>
        </w:rPr>
      </w:pPr>
    </w:p>
    <w:p w14:paraId="10253C1E">
      <w:pPr>
        <w:spacing w:line="360" w:lineRule="auto"/>
        <w:rPr>
          <w:b/>
          <w:bCs/>
          <w:sz w:val="30"/>
          <w:szCs w:val="30"/>
        </w:rPr>
      </w:pPr>
    </w:p>
    <w:p w14:paraId="7867996B">
      <w:pPr>
        <w:spacing w:line="360" w:lineRule="auto"/>
        <w:rPr>
          <w:b/>
          <w:bCs/>
          <w:sz w:val="30"/>
          <w:szCs w:val="30"/>
        </w:rPr>
      </w:pPr>
    </w:p>
    <w:p w14:paraId="748BBF9B">
      <w:pPr>
        <w:spacing w:line="360" w:lineRule="auto"/>
        <w:rPr>
          <w:b/>
          <w:bCs/>
          <w:sz w:val="30"/>
          <w:szCs w:val="30"/>
        </w:rPr>
      </w:pPr>
    </w:p>
    <w:p w14:paraId="03D411E3">
      <w:pPr>
        <w:spacing w:line="360" w:lineRule="auto"/>
        <w:rPr>
          <w:b/>
          <w:bCs/>
          <w:sz w:val="30"/>
          <w:szCs w:val="30"/>
        </w:rPr>
      </w:pPr>
    </w:p>
    <w:p w14:paraId="5941D8C9">
      <w:pPr>
        <w:spacing w:line="360" w:lineRule="auto"/>
        <w:rPr>
          <w:b/>
          <w:bCs/>
          <w:sz w:val="30"/>
          <w:szCs w:val="30"/>
        </w:rPr>
      </w:pPr>
    </w:p>
    <w:p w14:paraId="6BF9408A">
      <w:pPr>
        <w:spacing w:line="360" w:lineRule="auto"/>
        <w:rPr>
          <w:b/>
          <w:bCs/>
          <w:sz w:val="30"/>
          <w:szCs w:val="30"/>
        </w:rPr>
      </w:pPr>
    </w:p>
    <w:p w14:paraId="2BD3CD0C">
      <w:pPr>
        <w:spacing w:line="360" w:lineRule="auto"/>
        <w:rPr>
          <w:b/>
          <w:bCs/>
          <w:sz w:val="30"/>
          <w:szCs w:val="30"/>
        </w:rPr>
      </w:pPr>
    </w:p>
    <w:p w14:paraId="758E32BB">
      <w:pPr>
        <w:spacing w:line="360" w:lineRule="auto"/>
        <w:rPr>
          <w:b/>
          <w:bCs/>
          <w:sz w:val="30"/>
          <w:szCs w:val="30"/>
        </w:rPr>
      </w:pPr>
    </w:p>
    <w:p w14:paraId="42FF8CC8">
      <w:pPr>
        <w:spacing w:line="360" w:lineRule="auto"/>
        <w:rPr>
          <w:b/>
          <w:bCs/>
          <w:sz w:val="30"/>
          <w:szCs w:val="30"/>
        </w:rPr>
      </w:pPr>
    </w:p>
    <w:p w14:paraId="4E0DBF85">
      <w:pPr>
        <w:spacing w:line="360" w:lineRule="auto"/>
        <w:rPr>
          <w:b/>
          <w:bCs/>
          <w:sz w:val="30"/>
          <w:szCs w:val="30"/>
        </w:rPr>
      </w:pPr>
    </w:p>
    <w:p w14:paraId="513858CD">
      <w:pPr>
        <w:spacing w:line="360" w:lineRule="auto"/>
        <w:rPr>
          <w:b/>
          <w:bCs/>
          <w:sz w:val="30"/>
          <w:szCs w:val="30"/>
        </w:rPr>
      </w:pPr>
    </w:p>
    <w:p w14:paraId="5DCC8BA4">
      <w:pPr>
        <w:spacing w:line="360" w:lineRule="auto"/>
        <w:rPr>
          <w:b/>
          <w:bCs/>
          <w:sz w:val="30"/>
          <w:szCs w:val="30"/>
        </w:rPr>
      </w:pPr>
    </w:p>
    <w:p w14:paraId="32B0CF92">
      <w:pPr>
        <w:numPr>
          <w:ilvl w:val="0"/>
          <w:numId w:val="0"/>
        </w:numPr>
        <w:spacing w:line="500" w:lineRule="exact"/>
        <w:rPr>
          <w:rFonts w:ascii="宋体" w:hAnsi="宋体" w:eastAsia="宋体" w:cs="宋体"/>
          <w:b/>
          <w:bCs/>
          <w:sz w:val="24"/>
          <w:szCs w:val="24"/>
        </w:rPr>
      </w:pPr>
      <w:r>
        <w:rPr>
          <w:rFonts w:hint="eastAsia" w:ascii="宋体" w:hAnsi="宋体" w:eastAsia="宋体" w:cs="宋体"/>
          <w:b/>
          <w:bCs/>
          <w:sz w:val="28"/>
          <w:szCs w:val="28"/>
          <w:lang w:val="en-US" w:eastAsia="zh-CN"/>
        </w:rPr>
        <w:t>学习分享二：</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游泳圈＝救生圈？——关于游泳圈和救生圈的对比研究</w:t>
      </w:r>
      <w:r>
        <w:rPr>
          <w:rFonts w:hint="eastAsia" w:ascii="宋体" w:hAnsi="宋体" w:eastAsia="宋体" w:cs="宋体"/>
          <w:b/>
          <w:bCs/>
          <w:sz w:val="28"/>
          <w:szCs w:val="28"/>
        </w:rPr>
        <w:t>》</w:t>
      </w:r>
    </w:p>
    <w:p w14:paraId="431EEF71">
      <w:pPr>
        <w:spacing w:line="360" w:lineRule="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百丈中心小学</w:t>
      </w:r>
      <w:r>
        <w:rPr>
          <w:rFonts w:hint="eastAsia" w:ascii="宋体" w:hAnsi="宋体" w:eastAsia="宋体" w:cs="宋体"/>
          <w:b/>
          <w:bCs/>
          <w:sz w:val="28"/>
          <w:szCs w:val="28"/>
        </w:rPr>
        <w:t> </w:t>
      </w:r>
      <w:r>
        <w:rPr>
          <w:rFonts w:hint="eastAsia" w:ascii="宋体" w:hAnsi="宋体" w:eastAsia="宋体" w:cs="宋体"/>
          <w:b/>
          <w:bCs/>
          <w:sz w:val="28"/>
          <w:szCs w:val="28"/>
          <w:lang w:val="en-US" w:eastAsia="zh-CN"/>
        </w:rPr>
        <w:t xml:space="preserve">       葛茹蕊</w:t>
      </w:r>
    </w:p>
    <w:p w14:paraId="37D6267D">
      <w:pPr>
        <w:rPr>
          <w:rFonts w:hint="eastAsia"/>
          <w:lang w:val="en-US" w:eastAsia="zh-CN"/>
        </w:rPr>
      </w:pPr>
      <w:r>
        <w:rPr>
          <w:rFonts w:hint="eastAsia"/>
          <w:lang w:val="en-US" w:eastAsia="zh-CN"/>
        </w:rPr>
        <w:t>各位小伙伴，大家下午好！</w:t>
      </w:r>
    </w:p>
    <w:p w14:paraId="78C06E62">
      <w:pPr>
        <w:rPr>
          <w:rFonts w:hint="eastAsia"/>
          <w:lang w:val="en-US" w:eastAsia="zh-CN"/>
        </w:rPr>
      </w:pPr>
      <w:r>
        <w:rPr>
          <w:rFonts w:hint="eastAsia"/>
          <w:lang w:val="en-US" w:eastAsia="zh-CN"/>
        </w:rPr>
        <w:t>接下来我和大家分享下本学年我们学校开展的研究性学习计划：游泳圈=救生圈吗？有关游泳圈和救生圈的对比研究</w:t>
      </w:r>
    </w:p>
    <w:p w14:paraId="7BBC9E67">
      <w:pPr>
        <w:rPr>
          <w:rFonts w:hint="eastAsia"/>
          <w:lang w:val="en-US" w:eastAsia="zh-CN"/>
        </w:rPr>
      </w:pPr>
      <w:r>
        <w:rPr>
          <w:rFonts w:hint="eastAsia"/>
          <w:lang w:val="en-US" w:eastAsia="zh-CN"/>
        </w:rPr>
        <w:t>我将从四个方面来做介绍：</w:t>
      </w:r>
    </w:p>
    <w:p w14:paraId="29E3EB76">
      <w:r>
        <w:drawing>
          <wp:anchor distT="0" distB="0" distL="114300" distR="114300" simplePos="0" relativeHeight="251665408" behindDoc="1" locked="0" layoutInCell="1" allowOverlap="1">
            <wp:simplePos x="0" y="0"/>
            <wp:positionH relativeFrom="column">
              <wp:posOffset>0</wp:posOffset>
            </wp:positionH>
            <wp:positionV relativeFrom="paragraph">
              <wp:posOffset>91440</wp:posOffset>
            </wp:positionV>
            <wp:extent cx="4064000" cy="1991360"/>
            <wp:effectExtent l="0" t="0" r="0" b="15240"/>
            <wp:wrapTight wrapText="bothSides">
              <wp:wrapPolygon>
                <wp:start x="0" y="0"/>
                <wp:lineTo x="0" y="21214"/>
                <wp:lineTo x="21465" y="21214"/>
                <wp:lineTo x="21465" y="0"/>
                <wp:lineTo x="0"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a:stretch>
                      <a:fillRect/>
                    </a:stretch>
                  </pic:blipFill>
                  <pic:spPr>
                    <a:xfrm>
                      <a:off x="0" y="0"/>
                      <a:ext cx="4064000" cy="1991360"/>
                    </a:xfrm>
                    <a:prstGeom prst="rect">
                      <a:avLst/>
                    </a:prstGeom>
                    <a:noFill/>
                    <a:ln>
                      <a:noFill/>
                    </a:ln>
                  </pic:spPr>
                </pic:pic>
              </a:graphicData>
            </a:graphic>
          </wp:anchor>
        </w:drawing>
      </w:r>
    </w:p>
    <w:p w14:paraId="30024E3C">
      <w:pPr>
        <w:bidi w:val="0"/>
        <w:rPr>
          <w:rFonts w:hint="default" w:asciiTheme="minorHAnsi" w:hAnsiTheme="minorHAnsi" w:eastAsiaTheme="minorEastAsia" w:cstheme="minorBidi"/>
          <w:kern w:val="2"/>
          <w:sz w:val="21"/>
          <w:szCs w:val="24"/>
          <w:lang w:val="en-US" w:eastAsia="zh-CN" w:bidi="ar-SA"/>
        </w:rPr>
      </w:pPr>
    </w:p>
    <w:p w14:paraId="17AC881D">
      <w:pPr>
        <w:bidi w:val="0"/>
        <w:rPr>
          <w:rFonts w:hint="default"/>
          <w:lang w:val="en-US" w:eastAsia="zh-CN"/>
        </w:rPr>
      </w:pPr>
    </w:p>
    <w:p w14:paraId="35238ED0">
      <w:pPr>
        <w:bidi w:val="0"/>
        <w:rPr>
          <w:rFonts w:hint="default"/>
          <w:lang w:val="en-US" w:eastAsia="zh-CN"/>
        </w:rPr>
      </w:pPr>
    </w:p>
    <w:p w14:paraId="600409FB">
      <w:pPr>
        <w:bidi w:val="0"/>
        <w:rPr>
          <w:rFonts w:hint="default"/>
          <w:lang w:val="en-US" w:eastAsia="zh-CN"/>
        </w:rPr>
      </w:pPr>
    </w:p>
    <w:p w14:paraId="0B0CF8D7">
      <w:pPr>
        <w:bidi w:val="0"/>
        <w:rPr>
          <w:rFonts w:hint="default"/>
          <w:lang w:val="en-US" w:eastAsia="zh-CN"/>
        </w:rPr>
      </w:pPr>
    </w:p>
    <w:p w14:paraId="7EC34CBD">
      <w:pPr>
        <w:bidi w:val="0"/>
        <w:rPr>
          <w:rFonts w:hint="default"/>
          <w:lang w:val="en-US" w:eastAsia="zh-CN"/>
        </w:rPr>
      </w:pPr>
    </w:p>
    <w:p w14:paraId="46C2DD5F">
      <w:pPr>
        <w:bidi w:val="0"/>
        <w:rPr>
          <w:rFonts w:hint="default"/>
          <w:lang w:val="en-US" w:eastAsia="zh-CN"/>
        </w:rPr>
      </w:pPr>
    </w:p>
    <w:p w14:paraId="02F81713">
      <w:pPr>
        <w:bidi w:val="0"/>
        <w:rPr>
          <w:rFonts w:hint="default"/>
          <w:lang w:val="en-US" w:eastAsia="zh-CN"/>
        </w:rPr>
      </w:pPr>
    </w:p>
    <w:p w14:paraId="6025A904">
      <w:pPr>
        <w:bidi w:val="0"/>
        <w:rPr>
          <w:rFonts w:hint="default"/>
          <w:lang w:val="en-US" w:eastAsia="zh-CN"/>
        </w:rPr>
      </w:pPr>
    </w:p>
    <w:p w14:paraId="0DF35B4E">
      <w:pPr>
        <w:bidi w:val="0"/>
        <w:rPr>
          <w:rFonts w:hint="default"/>
          <w:lang w:val="en-US" w:eastAsia="zh-CN"/>
        </w:rPr>
      </w:pPr>
    </w:p>
    <w:p w14:paraId="22D68653">
      <w:pPr>
        <w:tabs>
          <w:tab w:val="left" w:pos="3109"/>
        </w:tabs>
        <w:bidi w:val="0"/>
        <w:jc w:val="left"/>
      </w:pPr>
      <w:r>
        <w:rPr>
          <w:rFonts w:hint="eastAsia"/>
          <w:lang w:val="en-US" w:eastAsia="zh-CN"/>
        </w:rPr>
        <w:t>第一个方面：</w:t>
      </w:r>
      <w:r>
        <w:drawing>
          <wp:inline distT="0" distB="0" distL="114300" distR="114300">
            <wp:extent cx="1480185" cy="758825"/>
            <wp:effectExtent l="0" t="0" r="18415"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a:stretch>
                      <a:fillRect/>
                    </a:stretch>
                  </pic:blipFill>
                  <pic:spPr>
                    <a:xfrm>
                      <a:off x="0" y="0"/>
                      <a:ext cx="1480185" cy="758825"/>
                    </a:xfrm>
                    <a:prstGeom prst="rect">
                      <a:avLst/>
                    </a:prstGeom>
                    <a:noFill/>
                    <a:ln>
                      <a:noFill/>
                    </a:ln>
                  </pic:spPr>
                </pic:pic>
              </a:graphicData>
            </a:graphic>
          </wp:inline>
        </w:drawing>
      </w:r>
    </w:p>
    <w:p w14:paraId="53A1D602">
      <w:pPr>
        <w:tabs>
          <w:tab w:val="left" w:pos="3109"/>
        </w:tabs>
        <w:bidi w:val="0"/>
        <w:jc w:val="left"/>
      </w:pPr>
      <w:r>
        <w:drawing>
          <wp:inline distT="0" distB="0" distL="114300" distR="114300">
            <wp:extent cx="5266690" cy="1005205"/>
            <wp:effectExtent l="0" t="0" r="16510" b="107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4"/>
                    <a:stretch>
                      <a:fillRect/>
                    </a:stretch>
                  </pic:blipFill>
                  <pic:spPr>
                    <a:xfrm>
                      <a:off x="0" y="0"/>
                      <a:ext cx="5266690" cy="1005205"/>
                    </a:xfrm>
                    <a:prstGeom prst="rect">
                      <a:avLst/>
                    </a:prstGeom>
                    <a:noFill/>
                    <a:ln>
                      <a:noFill/>
                    </a:ln>
                  </pic:spPr>
                </pic:pic>
              </a:graphicData>
            </a:graphic>
          </wp:inline>
        </w:drawing>
      </w:r>
    </w:p>
    <w:p w14:paraId="33B79F6D">
      <w:pPr>
        <w:rPr>
          <w:rFonts w:hint="eastAsia"/>
          <w:lang w:val="en-US" w:eastAsia="zh-CN"/>
        </w:rPr>
      </w:pPr>
      <w:r>
        <w:rPr>
          <w:rFonts w:hint="eastAsia"/>
          <w:lang w:val="en-US" w:eastAsia="zh-CN"/>
        </w:rPr>
        <w:t>通过这则新闻，我们产生了疑问：游泳圈=救生圈吗？很多学生都觉得答案是否定的，我们发现游泳圈和救生圈之间存在显著的区别，游泳圈不应被视为救生设备，尤其在深水区或天然水域中，其安全性远不如救生圈，那它们两者到底有哪些区别呢？于是我们产生了研究的需求。紧接着，我们对研究的问题进行了论证。我们论证了：</w:t>
      </w:r>
    </w:p>
    <w:p w14:paraId="09063D85">
      <w:r>
        <w:drawing>
          <wp:inline distT="0" distB="0" distL="114300" distR="114300">
            <wp:extent cx="5273040" cy="778510"/>
            <wp:effectExtent l="0" t="0" r="1016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5"/>
                    <a:stretch>
                      <a:fillRect/>
                    </a:stretch>
                  </pic:blipFill>
                  <pic:spPr>
                    <a:xfrm>
                      <a:off x="0" y="0"/>
                      <a:ext cx="5273040" cy="778510"/>
                    </a:xfrm>
                    <a:prstGeom prst="rect">
                      <a:avLst/>
                    </a:prstGeom>
                    <a:noFill/>
                    <a:ln>
                      <a:noFill/>
                    </a:ln>
                  </pic:spPr>
                </pic:pic>
              </a:graphicData>
            </a:graphic>
          </wp:inline>
        </w:drawing>
      </w:r>
    </w:p>
    <w:p w14:paraId="06462E57">
      <w:r>
        <w:rPr>
          <w:rFonts w:hint="eastAsia"/>
          <w:lang w:val="en-US" w:eastAsia="zh-CN"/>
        </w:rPr>
        <w:t>第二个方面：</w:t>
      </w:r>
      <w:r>
        <w:drawing>
          <wp:inline distT="0" distB="0" distL="114300" distR="114300">
            <wp:extent cx="1555115" cy="1338580"/>
            <wp:effectExtent l="0" t="0" r="19685"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1555115" cy="1338580"/>
                    </a:xfrm>
                    <a:prstGeom prst="rect">
                      <a:avLst/>
                    </a:prstGeom>
                    <a:noFill/>
                    <a:ln>
                      <a:noFill/>
                    </a:ln>
                  </pic:spPr>
                </pic:pic>
              </a:graphicData>
            </a:graphic>
          </wp:inline>
        </w:drawing>
      </w:r>
    </w:p>
    <w:p w14:paraId="330B0DA6">
      <w:pPr>
        <w:rPr>
          <w:rFonts w:hint="default"/>
          <w:lang w:val="en-US" w:eastAsia="zh-CN"/>
        </w:rPr>
      </w:pPr>
      <w:r>
        <w:rPr>
          <w:rFonts w:hint="eastAsia"/>
          <w:lang w:val="en-US" w:eastAsia="zh-CN"/>
        </w:rPr>
        <w:t>我们做了哪些前期准备了呢？一，</w:t>
      </w:r>
    </w:p>
    <w:p w14:paraId="6BDB9E32">
      <w:pPr>
        <w:rPr>
          <w:rFonts w:hint="default"/>
          <w:lang w:val="en-US" w:eastAsia="zh-CN"/>
        </w:rPr>
      </w:pPr>
      <w:r>
        <w:drawing>
          <wp:inline distT="0" distB="0" distL="114300" distR="114300">
            <wp:extent cx="5271770" cy="414655"/>
            <wp:effectExtent l="0" t="0" r="1270" b="1206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a:stretch>
                      <a:fillRect/>
                    </a:stretch>
                  </pic:blipFill>
                  <pic:spPr>
                    <a:xfrm>
                      <a:off x="0" y="0"/>
                      <a:ext cx="5271770" cy="414655"/>
                    </a:xfrm>
                    <a:prstGeom prst="rect">
                      <a:avLst/>
                    </a:prstGeom>
                    <a:noFill/>
                    <a:ln>
                      <a:noFill/>
                    </a:ln>
                  </pic:spPr>
                </pic:pic>
              </a:graphicData>
            </a:graphic>
          </wp:inline>
        </w:drawing>
      </w:r>
    </w:p>
    <w:p w14:paraId="2401FD86">
      <w:pPr>
        <w:rPr>
          <w:rFonts w:hint="eastAsia"/>
          <w:lang w:val="en-US" w:eastAsia="zh-CN"/>
        </w:rPr>
      </w:pPr>
      <w:r>
        <w:rPr>
          <w:rFonts w:hint="eastAsia"/>
          <w:lang w:val="en-US" w:eastAsia="zh-CN"/>
        </w:rPr>
        <w:t>这是我们通过问卷星做的调查问卷。</w:t>
      </w:r>
    </w:p>
    <w:p w14:paraId="534AA3FC">
      <w:pPr>
        <w:rPr>
          <w:rFonts w:hint="default"/>
          <w:lang w:val="en-US" w:eastAsia="zh-CN"/>
        </w:rPr>
      </w:pPr>
      <w:r>
        <w:rPr>
          <w:rFonts w:hint="eastAsia"/>
          <w:lang w:val="en-US" w:eastAsia="zh-CN"/>
        </w:rPr>
        <w:t>通过分析问卷，我们发现孩子们在救生圈与游泳圈的材质、外观、安全性等方面认知模糊且匮乏。于是我们确定了研究内容，制定研究方案，小组分工进行。第二个前期准备是</w:t>
      </w:r>
    </w:p>
    <w:p w14:paraId="03BB5A51">
      <w:r>
        <w:drawing>
          <wp:inline distT="0" distB="0" distL="114300" distR="114300">
            <wp:extent cx="5268595" cy="459105"/>
            <wp:effectExtent l="0" t="0" r="4445" b="133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8"/>
                    <a:stretch>
                      <a:fillRect/>
                    </a:stretch>
                  </pic:blipFill>
                  <pic:spPr>
                    <a:xfrm>
                      <a:off x="0" y="0"/>
                      <a:ext cx="5268595" cy="459105"/>
                    </a:xfrm>
                    <a:prstGeom prst="rect">
                      <a:avLst/>
                    </a:prstGeom>
                    <a:noFill/>
                    <a:ln>
                      <a:noFill/>
                    </a:ln>
                  </pic:spPr>
                </pic:pic>
              </a:graphicData>
            </a:graphic>
          </wp:inline>
        </w:drawing>
      </w:r>
    </w:p>
    <w:p w14:paraId="076236B7">
      <w:r>
        <w:drawing>
          <wp:inline distT="0" distB="0" distL="114300" distR="114300">
            <wp:extent cx="5274310" cy="1471930"/>
            <wp:effectExtent l="0" t="0" r="1397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a:stretch>
                      <a:fillRect/>
                    </a:stretch>
                  </pic:blipFill>
                  <pic:spPr>
                    <a:xfrm>
                      <a:off x="0" y="0"/>
                      <a:ext cx="5274310" cy="1471930"/>
                    </a:xfrm>
                    <a:prstGeom prst="rect">
                      <a:avLst/>
                    </a:prstGeom>
                    <a:noFill/>
                    <a:ln>
                      <a:noFill/>
                    </a:ln>
                  </pic:spPr>
                </pic:pic>
              </a:graphicData>
            </a:graphic>
          </wp:inline>
        </w:drawing>
      </w:r>
    </w:p>
    <w:p w14:paraId="5799A2DA">
      <w:pPr>
        <w:rPr>
          <w:rFonts w:hint="eastAsia"/>
          <w:lang w:val="en-US" w:eastAsia="zh-CN"/>
        </w:rPr>
      </w:pPr>
      <w:r>
        <w:drawing>
          <wp:anchor distT="0" distB="0" distL="114300" distR="114300" simplePos="0" relativeHeight="251666432" behindDoc="1" locked="0" layoutInCell="1" allowOverlap="1">
            <wp:simplePos x="0" y="0"/>
            <wp:positionH relativeFrom="column">
              <wp:posOffset>411480</wp:posOffset>
            </wp:positionH>
            <wp:positionV relativeFrom="paragraph">
              <wp:posOffset>76200</wp:posOffset>
            </wp:positionV>
            <wp:extent cx="5044440" cy="632460"/>
            <wp:effectExtent l="0" t="0" r="10160" b="2540"/>
            <wp:wrapTight wrapText="bothSides">
              <wp:wrapPolygon>
                <wp:start x="0" y="0"/>
                <wp:lineTo x="0" y="20819"/>
                <wp:lineTo x="21535" y="20819"/>
                <wp:lineTo x="21535" y="0"/>
                <wp:lineTo x="0" y="0"/>
              </wp:wrapPolygon>
            </wp:wrapTight>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stretch>
                      <a:fillRect/>
                    </a:stretch>
                  </pic:blipFill>
                  <pic:spPr>
                    <a:xfrm>
                      <a:off x="0" y="0"/>
                      <a:ext cx="5044440" cy="632460"/>
                    </a:xfrm>
                    <a:prstGeom prst="rect">
                      <a:avLst/>
                    </a:prstGeom>
                    <a:noFill/>
                    <a:ln>
                      <a:noFill/>
                    </a:ln>
                  </pic:spPr>
                </pic:pic>
              </a:graphicData>
            </a:graphic>
          </wp:anchor>
        </w:drawing>
      </w:r>
      <w:r>
        <w:rPr>
          <w:rFonts w:hint="eastAsia"/>
          <w:lang w:val="en-US" w:eastAsia="zh-CN"/>
        </w:rPr>
        <w:t xml:space="preserve"> </w:t>
      </w:r>
    </w:p>
    <w:p w14:paraId="34B5F76E">
      <w:pPr>
        <w:jc w:val="left"/>
        <w:rPr>
          <w:rFonts w:hint="default"/>
          <w:lang w:val="en-US" w:eastAsia="zh-CN"/>
        </w:rPr>
      </w:pPr>
      <w:r>
        <w:rPr>
          <w:rFonts w:hint="eastAsia"/>
          <w:lang w:val="en-US" w:eastAsia="zh-CN"/>
        </w:rPr>
        <w:t>通过</w:t>
      </w:r>
    </w:p>
    <w:p w14:paraId="11CC9B2B">
      <w:pPr>
        <w:rPr>
          <w:rFonts w:hint="default"/>
          <w:lang w:val="en-US" w:eastAsia="zh-CN"/>
        </w:rPr>
      </w:pPr>
    </w:p>
    <w:p w14:paraId="66846AA5">
      <w:pPr>
        <w:rPr>
          <w:rFonts w:hint="default"/>
          <w:lang w:val="en-US" w:eastAsia="zh-CN"/>
        </w:rPr>
      </w:pPr>
    </w:p>
    <w:p w14:paraId="66F9168D">
      <w:pPr>
        <w:jc w:val="left"/>
      </w:pPr>
      <w:r>
        <w:rPr>
          <w:rFonts w:hint="eastAsia"/>
          <w:lang w:val="en-US" w:eastAsia="zh-CN"/>
        </w:rPr>
        <w:t>我们发现了</w:t>
      </w:r>
      <w:r>
        <w:drawing>
          <wp:inline distT="0" distB="0" distL="114300" distR="114300">
            <wp:extent cx="5273040" cy="1604010"/>
            <wp:effectExtent l="0" t="0" r="0" b="1143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1"/>
                    <a:stretch>
                      <a:fillRect/>
                    </a:stretch>
                  </pic:blipFill>
                  <pic:spPr>
                    <a:xfrm>
                      <a:off x="0" y="0"/>
                      <a:ext cx="5273040" cy="1604010"/>
                    </a:xfrm>
                    <a:prstGeom prst="rect">
                      <a:avLst/>
                    </a:prstGeom>
                    <a:noFill/>
                    <a:ln>
                      <a:noFill/>
                    </a:ln>
                  </pic:spPr>
                </pic:pic>
              </a:graphicData>
            </a:graphic>
          </wp:inline>
        </w:drawing>
      </w:r>
    </w:p>
    <w:p w14:paraId="146FE608">
      <w:pPr>
        <w:jc w:val="left"/>
      </w:pPr>
    </w:p>
    <w:p w14:paraId="37D0EB22">
      <w:pPr>
        <w:jc w:val="left"/>
        <w:rPr>
          <w:rFonts w:hint="eastAsia"/>
          <w:lang w:val="en-US" w:eastAsia="zh-CN"/>
        </w:rPr>
      </w:pPr>
      <w:r>
        <w:rPr>
          <w:rFonts w:hint="eastAsia"/>
          <w:lang w:val="en-US" w:eastAsia="zh-CN"/>
        </w:rPr>
        <w:t>第三个方面是研究内容</w:t>
      </w:r>
    </w:p>
    <w:p w14:paraId="6838CFB3">
      <w:pPr>
        <w:jc w:val="left"/>
        <w:rPr>
          <w:rFonts w:hint="eastAsia"/>
          <w:lang w:val="en-US" w:eastAsia="zh-CN"/>
        </w:rPr>
      </w:pPr>
      <w:r>
        <w:drawing>
          <wp:anchor distT="0" distB="0" distL="114300" distR="114300" simplePos="0" relativeHeight="251667456" behindDoc="1" locked="0" layoutInCell="1" allowOverlap="1">
            <wp:simplePos x="0" y="0"/>
            <wp:positionH relativeFrom="column">
              <wp:posOffset>723900</wp:posOffset>
            </wp:positionH>
            <wp:positionV relativeFrom="paragraph">
              <wp:posOffset>53975</wp:posOffset>
            </wp:positionV>
            <wp:extent cx="3871595" cy="833120"/>
            <wp:effectExtent l="0" t="0" r="14605" b="5080"/>
            <wp:wrapTight wrapText="bothSides">
              <wp:wrapPolygon>
                <wp:start x="0" y="0"/>
                <wp:lineTo x="0" y="21073"/>
                <wp:lineTo x="21398" y="21073"/>
                <wp:lineTo x="21398" y="0"/>
                <wp:lineTo x="0" y="0"/>
              </wp:wrapPolygon>
            </wp:wrapTight>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2"/>
                    <a:stretch>
                      <a:fillRect/>
                    </a:stretch>
                  </pic:blipFill>
                  <pic:spPr>
                    <a:xfrm>
                      <a:off x="0" y="0"/>
                      <a:ext cx="3871595" cy="833120"/>
                    </a:xfrm>
                    <a:prstGeom prst="rect">
                      <a:avLst/>
                    </a:prstGeom>
                    <a:noFill/>
                    <a:ln>
                      <a:noFill/>
                    </a:ln>
                  </pic:spPr>
                </pic:pic>
              </a:graphicData>
            </a:graphic>
          </wp:anchor>
        </w:drawing>
      </w:r>
      <w:r>
        <w:rPr>
          <w:rFonts w:hint="eastAsia"/>
          <w:lang w:val="en-US" w:eastAsia="zh-CN"/>
        </w:rPr>
        <w:t>首先我们</w:t>
      </w:r>
    </w:p>
    <w:p w14:paraId="0E0F4908">
      <w:pPr>
        <w:bidi w:val="0"/>
        <w:rPr>
          <w:rFonts w:hint="default" w:asciiTheme="minorHAnsi" w:hAnsiTheme="minorHAnsi" w:eastAsiaTheme="minorEastAsia" w:cstheme="minorBidi"/>
          <w:kern w:val="2"/>
          <w:sz w:val="21"/>
          <w:szCs w:val="24"/>
          <w:lang w:val="en-US" w:eastAsia="zh-CN" w:bidi="ar-SA"/>
        </w:rPr>
      </w:pPr>
    </w:p>
    <w:p w14:paraId="634260B8">
      <w:pPr>
        <w:bidi w:val="0"/>
        <w:rPr>
          <w:rFonts w:hint="default"/>
          <w:lang w:val="en-US" w:eastAsia="zh-CN"/>
        </w:rPr>
      </w:pPr>
    </w:p>
    <w:p w14:paraId="149EA801">
      <w:pPr>
        <w:bidi w:val="0"/>
        <w:rPr>
          <w:rFonts w:hint="default"/>
          <w:lang w:val="en-US" w:eastAsia="zh-CN"/>
        </w:rPr>
      </w:pPr>
    </w:p>
    <w:p w14:paraId="6CBC9A77">
      <w:pPr>
        <w:bidi w:val="0"/>
        <w:rPr>
          <w:rFonts w:hint="default"/>
          <w:lang w:val="en-US" w:eastAsia="zh-CN"/>
        </w:rPr>
      </w:pPr>
    </w:p>
    <w:p w14:paraId="0A38B2D3">
      <w:pPr>
        <w:bidi w:val="0"/>
        <w:rPr>
          <w:rFonts w:hint="default"/>
          <w:lang w:val="en-US" w:eastAsia="zh-CN"/>
        </w:rPr>
      </w:pPr>
      <w:r>
        <w:drawing>
          <wp:anchor distT="0" distB="0" distL="114300" distR="114300" simplePos="0" relativeHeight="251668480" behindDoc="1" locked="0" layoutInCell="1" allowOverlap="1">
            <wp:simplePos x="0" y="0"/>
            <wp:positionH relativeFrom="column">
              <wp:posOffset>1836420</wp:posOffset>
            </wp:positionH>
            <wp:positionV relativeFrom="paragraph">
              <wp:posOffset>554355</wp:posOffset>
            </wp:positionV>
            <wp:extent cx="2950210" cy="1380490"/>
            <wp:effectExtent l="0" t="0" r="21590" b="16510"/>
            <wp:wrapTight wrapText="bothSides">
              <wp:wrapPolygon>
                <wp:start x="0" y="0"/>
                <wp:lineTo x="0" y="21063"/>
                <wp:lineTo x="21386" y="21063"/>
                <wp:lineTo x="21386" y="0"/>
                <wp:lineTo x="0" y="0"/>
              </wp:wrapPolygon>
            </wp:wrapTight>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3"/>
                    <a:stretch>
                      <a:fillRect/>
                    </a:stretch>
                  </pic:blipFill>
                  <pic:spPr>
                    <a:xfrm>
                      <a:off x="0" y="0"/>
                      <a:ext cx="2950210" cy="1380490"/>
                    </a:xfrm>
                    <a:prstGeom prst="rect">
                      <a:avLst/>
                    </a:prstGeom>
                    <a:noFill/>
                    <a:ln>
                      <a:noFill/>
                    </a:ln>
                  </pic:spPr>
                </pic:pic>
              </a:graphicData>
            </a:graphic>
          </wp:anchor>
        </w:drawing>
      </w:r>
    </w:p>
    <w:p w14:paraId="521F44C7">
      <w:pPr>
        <w:tabs>
          <w:tab w:val="left" w:pos="1933"/>
        </w:tabs>
        <w:bidi w:val="0"/>
        <w:jc w:val="left"/>
        <w:rPr>
          <w:rFonts w:hint="default"/>
          <w:lang w:val="en-US" w:eastAsia="zh-CN"/>
        </w:rPr>
      </w:pPr>
      <w:r>
        <w:rPr>
          <w:rFonts w:hint="eastAsia"/>
          <w:lang w:val="en-US" w:eastAsia="zh-CN"/>
        </w:rPr>
        <w:t>孩子们先是</w:t>
      </w:r>
    </w:p>
    <w:p w14:paraId="4EA146CA">
      <w:pPr>
        <w:bidi w:val="0"/>
        <w:rPr>
          <w:rFonts w:hint="default"/>
          <w:lang w:val="en-US" w:eastAsia="zh-CN"/>
        </w:rPr>
      </w:pPr>
    </w:p>
    <w:p w14:paraId="669AA3C2">
      <w:pPr>
        <w:bidi w:val="0"/>
        <w:rPr>
          <w:rFonts w:hint="default"/>
          <w:lang w:val="en-US" w:eastAsia="zh-CN"/>
        </w:rPr>
      </w:pPr>
    </w:p>
    <w:p w14:paraId="7F063889">
      <w:pPr>
        <w:bidi w:val="0"/>
        <w:rPr>
          <w:rFonts w:hint="default"/>
          <w:lang w:val="en-US" w:eastAsia="zh-CN"/>
        </w:rPr>
      </w:pPr>
    </w:p>
    <w:p w14:paraId="02482E10">
      <w:pPr>
        <w:bidi w:val="0"/>
        <w:rPr>
          <w:rFonts w:hint="default"/>
          <w:lang w:val="en-US" w:eastAsia="zh-CN"/>
        </w:rPr>
      </w:pPr>
    </w:p>
    <w:p w14:paraId="14304F6A">
      <w:pPr>
        <w:bidi w:val="0"/>
        <w:rPr>
          <w:rFonts w:hint="default"/>
          <w:lang w:val="en-US" w:eastAsia="zh-CN"/>
        </w:rPr>
      </w:pPr>
    </w:p>
    <w:p w14:paraId="1B201364">
      <w:pPr>
        <w:bidi w:val="0"/>
        <w:rPr>
          <w:rFonts w:hint="default"/>
          <w:lang w:val="en-US" w:eastAsia="zh-CN"/>
        </w:rPr>
      </w:pPr>
    </w:p>
    <w:p w14:paraId="1AB0AFEA">
      <w:pPr>
        <w:bidi w:val="0"/>
        <w:rPr>
          <w:rFonts w:hint="default"/>
          <w:lang w:val="en-US" w:eastAsia="zh-CN"/>
        </w:rPr>
      </w:pPr>
    </w:p>
    <w:p w14:paraId="0E9CD29D">
      <w:pPr>
        <w:bidi w:val="0"/>
        <w:rPr>
          <w:rFonts w:hint="default"/>
          <w:lang w:val="en-US" w:eastAsia="zh-CN"/>
        </w:rPr>
      </w:pPr>
    </w:p>
    <w:p w14:paraId="6EE80859">
      <w:pPr>
        <w:bidi w:val="0"/>
        <w:rPr>
          <w:rFonts w:hint="default"/>
          <w:lang w:val="en-US" w:eastAsia="zh-CN"/>
        </w:rPr>
      </w:pPr>
    </w:p>
    <w:p w14:paraId="1B1964B4">
      <w:pPr>
        <w:bidi w:val="0"/>
        <w:rPr>
          <w:rFonts w:hint="default"/>
          <w:lang w:val="en-US" w:eastAsia="zh-CN"/>
        </w:rPr>
      </w:pPr>
    </w:p>
    <w:p w14:paraId="0DCBCE86">
      <w:pPr>
        <w:tabs>
          <w:tab w:val="left" w:pos="1933"/>
        </w:tabs>
        <w:bidi w:val="0"/>
        <w:jc w:val="left"/>
        <w:rPr>
          <w:rFonts w:hint="eastAsia"/>
          <w:lang w:val="en-US" w:eastAsia="zh-CN"/>
        </w:rPr>
      </w:pPr>
      <w:r>
        <w:rPr>
          <w:rFonts w:hint="eastAsia"/>
          <w:lang w:val="en-US" w:eastAsia="zh-CN"/>
        </w:rPr>
        <w:t>紧接着是对资料进行整理，这是他们用PPT整理的资料，这是用思维导图整理的。</w:t>
      </w:r>
    </w:p>
    <w:p w14:paraId="54507DD3">
      <w:pPr>
        <w:tabs>
          <w:tab w:val="left" w:pos="1933"/>
        </w:tabs>
        <w:bidi w:val="0"/>
        <w:jc w:val="left"/>
      </w:pPr>
      <w:r>
        <w:drawing>
          <wp:inline distT="0" distB="0" distL="114300" distR="114300">
            <wp:extent cx="2574290" cy="1457325"/>
            <wp:effectExtent l="0" t="0" r="1270" b="5715"/>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24"/>
                    <a:stretch>
                      <a:fillRect/>
                    </a:stretch>
                  </pic:blipFill>
                  <pic:spPr>
                    <a:xfrm>
                      <a:off x="0" y="0"/>
                      <a:ext cx="2574290" cy="1457325"/>
                    </a:xfrm>
                    <a:prstGeom prst="rect">
                      <a:avLst/>
                    </a:prstGeom>
                    <a:noFill/>
                    <a:ln>
                      <a:noFill/>
                    </a:ln>
                  </pic:spPr>
                </pic:pic>
              </a:graphicData>
            </a:graphic>
          </wp:inline>
        </w:drawing>
      </w:r>
    </w:p>
    <w:p w14:paraId="12B829AC">
      <w:pPr>
        <w:tabs>
          <w:tab w:val="left" w:pos="1933"/>
        </w:tabs>
        <w:bidi w:val="0"/>
        <w:jc w:val="left"/>
      </w:pPr>
      <w:r>
        <w:rPr>
          <w:rFonts w:hint="eastAsia"/>
          <w:lang w:val="en-US" w:eastAsia="zh-CN"/>
        </w:rPr>
        <w:t>孩子们对资料进行了汇报，汇报后孩子们都</w:t>
      </w:r>
      <w:r>
        <w:drawing>
          <wp:inline distT="0" distB="0" distL="114300" distR="114300">
            <wp:extent cx="2674620" cy="563880"/>
            <wp:effectExtent l="0" t="0" r="7620" b="0"/>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25"/>
                    <a:stretch>
                      <a:fillRect/>
                    </a:stretch>
                  </pic:blipFill>
                  <pic:spPr>
                    <a:xfrm>
                      <a:off x="0" y="0"/>
                      <a:ext cx="2674620" cy="563880"/>
                    </a:xfrm>
                    <a:prstGeom prst="rect">
                      <a:avLst/>
                    </a:prstGeom>
                    <a:noFill/>
                    <a:ln>
                      <a:noFill/>
                    </a:ln>
                  </pic:spPr>
                </pic:pic>
              </a:graphicData>
            </a:graphic>
          </wp:inline>
        </w:drawing>
      </w:r>
    </w:p>
    <w:p w14:paraId="202DBB1E">
      <w:pPr>
        <w:tabs>
          <w:tab w:val="left" w:pos="1933"/>
        </w:tabs>
        <w:bidi w:val="0"/>
        <w:jc w:val="left"/>
      </w:pPr>
      <w:r>
        <w:rPr>
          <w:rFonts w:hint="eastAsia"/>
          <w:lang w:val="en-US" w:eastAsia="zh-CN"/>
        </w:rPr>
        <w:t>并根据异同点提出了问题，</w:t>
      </w:r>
      <w:r>
        <w:drawing>
          <wp:inline distT="0" distB="0" distL="114300" distR="114300">
            <wp:extent cx="2438400" cy="1412875"/>
            <wp:effectExtent l="0" t="0" r="0" b="444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6"/>
                    <a:stretch>
                      <a:fillRect/>
                    </a:stretch>
                  </pic:blipFill>
                  <pic:spPr>
                    <a:xfrm>
                      <a:off x="0" y="0"/>
                      <a:ext cx="2438400" cy="1412875"/>
                    </a:xfrm>
                    <a:prstGeom prst="rect">
                      <a:avLst/>
                    </a:prstGeom>
                    <a:noFill/>
                    <a:ln>
                      <a:noFill/>
                    </a:ln>
                  </pic:spPr>
                </pic:pic>
              </a:graphicData>
            </a:graphic>
          </wp:inline>
        </w:drawing>
      </w:r>
    </w:p>
    <w:p w14:paraId="47680081">
      <w:pPr>
        <w:tabs>
          <w:tab w:val="left" w:pos="1933"/>
        </w:tabs>
        <w:bidi w:val="0"/>
        <w:jc w:val="left"/>
      </w:pPr>
      <w:r>
        <w:rPr>
          <w:rFonts w:hint="eastAsia"/>
          <w:lang w:val="en-US" w:eastAsia="zh-CN"/>
        </w:rPr>
        <w:t>于是他们想到了再次通过查阅资料以及采访的方法，解决问题。我们即将带领孩子们利用课余时间</w:t>
      </w:r>
      <w:r>
        <w:drawing>
          <wp:inline distT="0" distB="0" distL="114300" distR="114300">
            <wp:extent cx="5267960" cy="645160"/>
            <wp:effectExtent l="0" t="0" r="5080" b="10160"/>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27"/>
                    <a:stretch>
                      <a:fillRect/>
                    </a:stretch>
                  </pic:blipFill>
                  <pic:spPr>
                    <a:xfrm>
                      <a:off x="0" y="0"/>
                      <a:ext cx="5267960" cy="645160"/>
                    </a:xfrm>
                    <a:prstGeom prst="rect">
                      <a:avLst/>
                    </a:prstGeom>
                    <a:noFill/>
                    <a:ln>
                      <a:noFill/>
                    </a:ln>
                  </pic:spPr>
                </pic:pic>
              </a:graphicData>
            </a:graphic>
          </wp:inline>
        </w:drawing>
      </w:r>
    </w:p>
    <w:p w14:paraId="4EAB8F28">
      <w:pPr>
        <w:tabs>
          <w:tab w:val="left" w:pos="1933"/>
        </w:tabs>
        <w:bidi w:val="0"/>
        <w:jc w:val="left"/>
        <w:rPr>
          <w:rFonts w:hint="default" w:eastAsiaTheme="minorEastAsia"/>
          <w:lang w:val="en-US" w:eastAsia="zh-CN"/>
        </w:rPr>
      </w:pPr>
      <w:r>
        <w:rPr>
          <w:rFonts w:hint="eastAsia"/>
          <w:lang w:val="en-US" w:eastAsia="zh-CN"/>
        </w:rPr>
        <w:t>再此之前，我们会开展采访指导课的学习，帮助孩子们知道采访的注意点和提高采访的技能。</w:t>
      </w:r>
    </w:p>
    <w:p w14:paraId="44B874DA">
      <w:pPr>
        <w:tabs>
          <w:tab w:val="left" w:pos="1933"/>
        </w:tabs>
        <w:bidi w:val="0"/>
        <w:jc w:val="left"/>
      </w:pPr>
      <w:r>
        <w:rPr>
          <w:rFonts w:hint="eastAsia"/>
          <w:lang w:val="en-US" w:eastAsia="zh-CN"/>
        </w:rPr>
        <w:t>其次，我们小组将要</w:t>
      </w:r>
      <w:r>
        <w:drawing>
          <wp:inline distT="0" distB="0" distL="114300" distR="114300">
            <wp:extent cx="2790190" cy="972185"/>
            <wp:effectExtent l="0" t="0" r="13970" b="3175"/>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pic:cNvPicPr>
                  </pic:nvPicPr>
                  <pic:blipFill>
                    <a:blip r:embed="rId28"/>
                    <a:stretch>
                      <a:fillRect/>
                    </a:stretch>
                  </pic:blipFill>
                  <pic:spPr>
                    <a:xfrm>
                      <a:off x="0" y="0"/>
                      <a:ext cx="2790190" cy="972185"/>
                    </a:xfrm>
                    <a:prstGeom prst="rect">
                      <a:avLst/>
                    </a:prstGeom>
                    <a:noFill/>
                    <a:ln>
                      <a:noFill/>
                    </a:ln>
                  </pic:spPr>
                </pic:pic>
              </a:graphicData>
            </a:graphic>
          </wp:inline>
        </w:drawing>
      </w:r>
    </w:p>
    <w:p w14:paraId="28C7F998">
      <w:pPr>
        <w:tabs>
          <w:tab w:val="left" w:pos="1933"/>
        </w:tabs>
        <w:bidi w:val="0"/>
        <w:jc w:val="left"/>
      </w:pPr>
      <w:r>
        <w:rPr>
          <w:rFonts w:hint="eastAsia"/>
          <w:lang w:val="en-US" w:eastAsia="zh-CN"/>
        </w:rPr>
        <w:t>我们即将</w:t>
      </w:r>
      <w:r>
        <w:drawing>
          <wp:inline distT="0" distB="0" distL="114300" distR="114300">
            <wp:extent cx="4578350" cy="419100"/>
            <wp:effectExtent l="0" t="0" r="8890" b="7620"/>
            <wp:docPr id="3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pic:cNvPicPr>
                      <a:picLocks noChangeAspect="1"/>
                    </pic:cNvPicPr>
                  </pic:nvPicPr>
                  <pic:blipFill>
                    <a:blip r:embed="rId29"/>
                    <a:stretch>
                      <a:fillRect/>
                    </a:stretch>
                  </pic:blipFill>
                  <pic:spPr>
                    <a:xfrm>
                      <a:off x="0" y="0"/>
                      <a:ext cx="4578350" cy="419100"/>
                    </a:xfrm>
                    <a:prstGeom prst="rect">
                      <a:avLst/>
                    </a:prstGeom>
                    <a:noFill/>
                    <a:ln>
                      <a:noFill/>
                    </a:ln>
                  </pic:spPr>
                </pic:pic>
              </a:graphicData>
            </a:graphic>
          </wp:inline>
        </w:drawing>
      </w:r>
    </w:p>
    <w:p w14:paraId="36FA5D79">
      <w:pPr>
        <w:tabs>
          <w:tab w:val="left" w:pos="1933"/>
        </w:tabs>
        <w:bidi w:val="0"/>
        <w:jc w:val="left"/>
      </w:pPr>
      <w:r>
        <w:drawing>
          <wp:inline distT="0" distB="0" distL="114300" distR="114300">
            <wp:extent cx="5269865" cy="415925"/>
            <wp:effectExtent l="0" t="0" r="3175" b="10795"/>
            <wp:docPr id="3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
                    <pic:cNvPicPr>
                      <a:picLocks noChangeAspect="1"/>
                    </pic:cNvPicPr>
                  </pic:nvPicPr>
                  <pic:blipFill>
                    <a:blip r:embed="rId30"/>
                    <a:stretch>
                      <a:fillRect/>
                    </a:stretch>
                  </pic:blipFill>
                  <pic:spPr>
                    <a:xfrm>
                      <a:off x="0" y="0"/>
                      <a:ext cx="5269865" cy="415925"/>
                    </a:xfrm>
                    <a:prstGeom prst="rect">
                      <a:avLst/>
                    </a:prstGeom>
                    <a:noFill/>
                    <a:ln>
                      <a:noFill/>
                    </a:ln>
                  </pic:spPr>
                </pic:pic>
              </a:graphicData>
            </a:graphic>
          </wp:inline>
        </w:drawing>
      </w:r>
    </w:p>
    <w:p w14:paraId="048EBEC8">
      <w:pPr>
        <w:tabs>
          <w:tab w:val="left" w:pos="1933"/>
        </w:tabs>
        <w:bidi w:val="0"/>
        <w:jc w:val="left"/>
      </w:pPr>
    </w:p>
    <w:p w14:paraId="64CAF290">
      <w:pPr>
        <w:tabs>
          <w:tab w:val="left" w:pos="1933"/>
        </w:tabs>
        <w:bidi w:val="0"/>
        <w:jc w:val="left"/>
      </w:pPr>
      <w:r>
        <w:rPr>
          <w:rFonts w:hint="eastAsia"/>
          <w:lang w:val="en-US" w:eastAsia="zh-CN"/>
        </w:rPr>
        <w:t>第三个研究内容是</w:t>
      </w:r>
      <w:r>
        <w:drawing>
          <wp:inline distT="0" distB="0" distL="114300" distR="114300">
            <wp:extent cx="3437255" cy="1200150"/>
            <wp:effectExtent l="0" t="0" r="6985" b="3810"/>
            <wp:docPr id="4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pic:cNvPicPr>
                      <a:picLocks noChangeAspect="1"/>
                    </pic:cNvPicPr>
                  </pic:nvPicPr>
                  <pic:blipFill>
                    <a:blip r:embed="rId31"/>
                    <a:stretch>
                      <a:fillRect/>
                    </a:stretch>
                  </pic:blipFill>
                  <pic:spPr>
                    <a:xfrm>
                      <a:off x="0" y="0"/>
                      <a:ext cx="3437255" cy="1200150"/>
                    </a:xfrm>
                    <a:prstGeom prst="rect">
                      <a:avLst/>
                    </a:prstGeom>
                    <a:noFill/>
                    <a:ln>
                      <a:noFill/>
                    </a:ln>
                  </pic:spPr>
                </pic:pic>
              </a:graphicData>
            </a:graphic>
          </wp:inline>
        </w:drawing>
      </w:r>
    </w:p>
    <w:p w14:paraId="6EF7A5C9">
      <w:pPr>
        <w:tabs>
          <w:tab w:val="left" w:pos="1933"/>
        </w:tabs>
        <w:bidi w:val="0"/>
        <w:jc w:val="left"/>
        <w:rPr>
          <w:rFonts w:hint="eastAsia"/>
          <w:lang w:val="en-US" w:eastAsia="zh-CN"/>
        </w:rPr>
      </w:pPr>
      <w:r>
        <w:rPr>
          <w:rFonts w:hint="eastAsia"/>
          <w:lang w:val="en-US" w:eastAsia="zh-CN"/>
        </w:rPr>
        <w:t>我们除了查阅资料、采访还有会邀请我校的科学老师做浮力实验</w:t>
      </w:r>
    </w:p>
    <w:p w14:paraId="5091005A">
      <w:pPr>
        <w:tabs>
          <w:tab w:val="left" w:pos="1933"/>
        </w:tabs>
        <w:bidi w:val="0"/>
        <w:jc w:val="left"/>
      </w:pPr>
      <w:r>
        <w:drawing>
          <wp:inline distT="0" distB="0" distL="114300" distR="114300">
            <wp:extent cx="1417320" cy="2552700"/>
            <wp:effectExtent l="0" t="0" r="0" b="7620"/>
            <wp:docPr id="4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pic:cNvPicPr>
                      <a:picLocks noChangeAspect="1"/>
                    </pic:cNvPicPr>
                  </pic:nvPicPr>
                  <pic:blipFill>
                    <a:blip r:embed="rId32"/>
                    <a:stretch>
                      <a:fillRect/>
                    </a:stretch>
                  </pic:blipFill>
                  <pic:spPr>
                    <a:xfrm>
                      <a:off x="0" y="0"/>
                      <a:ext cx="1417320" cy="2552700"/>
                    </a:xfrm>
                    <a:prstGeom prst="rect">
                      <a:avLst/>
                    </a:prstGeom>
                    <a:noFill/>
                    <a:ln>
                      <a:noFill/>
                    </a:ln>
                  </pic:spPr>
                </pic:pic>
              </a:graphicData>
            </a:graphic>
          </wp:inline>
        </w:drawing>
      </w:r>
    </w:p>
    <w:p w14:paraId="737DA5C2">
      <w:pPr>
        <w:tabs>
          <w:tab w:val="left" w:pos="1933"/>
        </w:tabs>
        <w:bidi w:val="0"/>
        <w:jc w:val="left"/>
        <w:rPr>
          <w:rFonts w:hint="eastAsia"/>
          <w:lang w:val="en-US" w:eastAsia="zh-CN"/>
        </w:rPr>
      </w:pPr>
      <w:r>
        <w:rPr>
          <w:rFonts w:hint="eastAsia"/>
          <w:lang w:val="en-US" w:eastAsia="zh-CN"/>
        </w:rPr>
        <w:t>第四方面，是预期成果，我们会将孩子们在活动过程中整理的资料、采访的记录、视频、心得整理成册，还会引导学生进行创意畅想和手工制作。（点PPT）</w:t>
      </w:r>
    </w:p>
    <w:p w14:paraId="2DBEA840">
      <w:pPr>
        <w:tabs>
          <w:tab w:val="left" w:pos="1933"/>
        </w:tabs>
        <w:bidi w:val="0"/>
        <w:jc w:val="left"/>
        <w:rPr>
          <w:rFonts w:hint="eastAsia"/>
          <w:lang w:val="en-US" w:eastAsia="zh-CN"/>
        </w:rPr>
      </w:pPr>
      <w:r>
        <w:rPr>
          <w:rFonts w:hint="eastAsia"/>
          <w:lang w:val="en-US" w:eastAsia="zh-CN"/>
        </w:rPr>
        <w:t>我们还会邀请蓝天救援队进课堂，开展水上安全知识大比拼（讲座、知识竞赛），进行水上安全演练。通过这次的研究性学习，我们相信可以提高孩子们的综合素养，让孩子们在知识与技能、过程与方法、情感态度与价值观这三个方面得到锻炼。</w:t>
      </w:r>
    </w:p>
    <w:p w14:paraId="6EFFB9CD">
      <w:pPr>
        <w:tabs>
          <w:tab w:val="left" w:pos="1933"/>
        </w:tabs>
        <w:bidi w:val="0"/>
        <w:jc w:val="left"/>
        <w:rPr>
          <w:rFonts w:hint="default"/>
          <w:lang w:val="en-US" w:eastAsia="zh-CN"/>
        </w:rPr>
      </w:pPr>
      <w:r>
        <w:rPr>
          <w:rFonts w:hint="eastAsia"/>
          <w:lang w:val="en-US" w:eastAsia="zh-CN"/>
        </w:rPr>
        <w:t>以上就是我此次的分享，谢谢大家！</w:t>
      </w:r>
    </w:p>
    <w:p w14:paraId="53E56165">
      <w:pPr>
        <w:tabs>
          <w:tab w:val="left" w:pos="1933"/>
        </w:tabs>
        <w:bidi w:val="0"/>
        <w:jc w:val="left"/>
        <w:rPr>
          <w:rFonts w:hint="eastAsia"/>
          <w:lang w:val="en-US" w:eastAsia="zh-CN"/>
        </w:rPr>
      </w:pPr>
    </w:p>
    <w:p w14:paraId="0B9B197E">
      <w:pPr>
        <w:tabs>
          <w:tab w:val="left" w:pos="1933"/>
        </w:tabs>
        <w:bidi w:val="0"/>
        <w:jc w:val="left"/>
        <w:rPr>
          <w:rFonts w:hint="eastAsia"/>
          <w:lang w:val="en-US" w:eastAsia="zh-CN"/>
        </w:rPr>
      </w:pPr>
    </w:p>
    <w:p w14:paraId="409BB354">
      <w:pPr>
        <w:tabs>
          <w:tab w:val="left" w:pos="1933"/>
        </w:tabs>
        <w:bidi w:val="0"/>
        <w:jc w:val="left"/>
        <w:rPr>
          <w:rFonts w:hint="default"/>
          <w:lang w:val="en-US" w:eastAsia="zh-CN"/>
        </w:rPr>
      </w:pPr>
    </w:p>
    <w:p w14:paraId="0B03C988">
      <w:pPr>
        <w:tabs>
          <w:tab w:val="left" w:pos="1933"/>
        </w:tabs>
        <w:bidi w:val="0"/>
        <w:jc w:val="left"/>
        <w:rPr>
          <w:rFonts w:hint="default"/>
          <w:lang w:val="en-US" w:eastAsia="zh-CN"/>
        </w:rPr>
      </w:pPr>
    </w:p>
    <w:p w14:paraId="1F9E67E8">
      <w:pPr>
        <w:spacing w:line="360" w:lineRule="auto"/>
        <w:rPr>
          <w:rFonts w:ascii="宋体" w:hAnsi="宋体" w:eastAsia="宋体" w:cs="宋体"/>
          <w:b/>
          <w:bCs/>
          <w:sz w:val="28"/>
          <w:szCs w:val="28"/>
        </w:rPr>
      </w:pPr>
      <w:r>
        <w:rPr>
          <w:rFonts w:hint="eastAsia" w:ascii="宋体" w:hAnsi="宋体" w:eastAsia="宋体" w:cs="宋体"/>
          <w:b/>
          <w:bCs/>
          <w:sz w:val="28"/>
          <w:szCs w:val="28"/>
        </w:rPr>
        <w:t>（四）评课议课：</w:t>
      </w:r>
    </w:p>
    <w:p w14:paraId="05F7A54F">
      <w:pPr>
        <w:keepNext w:val="0"/>
        <w:keepLines w:val="0"/>
        <w:pageBreakBefore w:val="0"/>
        <w:widowControl w:val="0"/>
        <w:tabs>
          <w:tab w:val="left" w:pos="1933"/>
        </w:tabs>
        <w:kinsoku/>
        <w:wordWrap/>
        <w:overflowPunct/>
        <w:topLinePunct w:val="0"/>
        <w:autoSpaceDE/>
        <w:autoSpaceDN/>
        <w:bidi w:val="0"/>
        <w:adjustRightInd/>
        <w:snapToGrid/>
        <w:spacing w:line="360" w:lineRule="auto"/>
        <w:jc w:val="left"/>
        <w:textAlignment w:val="auto"/>
        <w:rPr>
          <w:rFonts w:hint="eastAsia"/>
          <w:sz w:val="24"/>
          <w:szCs w:val="32"/>
          <w:lang w:val="en-US" w:eastAsia="zh-CN"/>
        </w:rPr>
      </w:pPr>
      <w:r>
        <w:rPr>
          <w:rFonts w:hint="eastAsia"/>
          <w:b/>
          <w:bCs/>
          <w:sz w:val="24"/>
          <w:szCs w:val="32"/>
          <w:lang w:val="en-US" w:eastAsia="zh-CN"/>
        </w:rPr>
        <w:t>王丽红：</w:t>
      </w:r>
      <w:r>
        <w:rPr>
          <w:rFonts w:hint="eastAsia"/>
          <w:sz w:val="24"/>
          <w:szCs w:val="32"/>
          <w:lang w:val="en-US" w:eastAsia="zh-CN"/>
        </w:rPr>
        <w:t>关于烟卡游戏这堂课，烟卡游戏到底是好还是不好？综合实践活动要对孩子有个正向的引导，环节可以做些调整，</w:t>
      </w:r>
    </w:p>
    <w:p w14:paraId="46E186E5">
      <w:pPr>
        <w:keepNext w:val="0"/>
        <w:keepLines w:val="0"/>
        <w:pageBreakBefore w:val="0"/>
        <w:widowControl w:val="0"/>
        <w:tabs>
          <w:tab w:val="left" w:pos="1933"/>
        </w:tabs>
        <w:kinsoku/>
        <w:wordWrap/>
        <w:overflowPunct/>
        <w:topLinePunct w:val="0"/>
        <w:autoSpaceDE/>
        <w:autoSpaceDN/>
        <w:bidi w:val="0"/>
        <w:adjustRightInd/>
        <w:snapToGrid/>
        <w:spacing w:line="360" w:lineRule="auto"/>
        <w:jc w:val="left"/>
        <w:textAlignment w:val="auto"/>
        <w:rPr>
          <w:rFonts w:hint="eastAsia"/>
          <w:sz w:val="24"/>
          <w:szCs w:val="32"/>
          <w:lang w:val="en-US" w:eastAsia="zh-CN"/>
        </w:rPr>
      </w:pPr>
      <w:r>
        <w:rPr>
          <w:rFonts w:hint="eastAsia"/>
          <w:b/>
          <w:bCs/>
          <w:sz w:val="24"/>
          <w:szCs w:val="32"/>
          <w:lang w:val="en-US" w:eastAsia="zh-CN"/>
        </w:rPr>
        <w:t>臧薇：</w:t>
      </w:r>
      <w:r>
        <w:rPr>
          <w:rFonts w:hint="eastAsia"/>
          <w:sz w:val="24"/>
          <w:szCs w:val="32"/>
          <w:lang w:val="en-US" w:eastAsia="zh-CN"/>
        </w:rPr>
        <w:t>有个疑问，研究方法中的小报等等形式，更像研究成果的展示。对于研究活动可以设计流程图，打破表格的形式，突破思维定势。</w:t>
      </w:r>
    </w:p>
    <w:p w14:paraId="389B4815">
      <w:pPr>
        <w:keepNext w:val="0"/>
        <w:keepLines w:val="0"/>
        <w:pageBreakBefore w:val="0"/>
        <w:widowControl w:val="0"/>
        <w:tabs>
          <w:tab w:val="left" w:pos="1933"/>
        </w:tabs>
        <w:kinsoku/>
        <w:wordWrap/>
        <w:overflowPunct/>
        <w:topLinePunct w:val="0"/>
        <w:autoSpaceDE/>
        <w:autoSpaceDN/>
        <w:bidi w:val="0"/>
        <w:adjustRightInd/>
        <w:snapToGrid/>
        <w:spacing w:line="360" w:lineRule="auto"/>
        <w:jc w:val="left"/>
        <w:textAlignment w:val="auto"/>
        <w:rPr>
          <w:rFonts w:hint="default"/>
          <w:sz w:val="24"/>
          <w:szCs w:val="32"/>
          <w:lang w:val="en-US" w:eastAsia="zh-CN"/>
        </w:rPr>
      </w:pPr>
      <w:r>
        <w:rPr>
          <w:rFonts w:hint="eastAsia"/>
          <w:b/>
          <w:bCs/>
          <w:sz w:val="24"/>
          <w:szCs w:val="32"/>
          <w:lang w:val="en-US" w:eastAsia="zh-CN"/>
        </w:rPr>
        <w:t>解丽老师：</w:t>
      </w:r>
      <w:r>
        <w:rPr>
          <w:rFonts w:hint="eastAsia"/>
          <w:sz w:val="24"/>
          <w:szCs w:val="32"/>
          <w:lang w:val="en-US" w:eastAsia="zh-CN"/>
        </w:rPr>
        <w:t>从活动设计到课堂的展示，这两堂课很好的呈现🫚了选题指导课的课型。一个主题的研究，既要有研究内容，也要有研究方法和研究方案。在选题上的价值取向，研究的意义就是解决问题，后续的研究要充满正能量，要用实践研究让学生清楚好坏，课堂要有真实感，看一看，摸一摸，才能激发学生的思考，学生的生成性才会更强。在设计活动时，对于不同年段的孩子，给予的支架要有不同，让课堂更生动，年龄层次要有区分，要思考研究活动成果的呈现怎么让更多的学生参与其中，要有儿童立场，思维的碰撞，课堂会更灵动。</w:t>
      </w:r>
    </w:p>
    <w:p w14:paraId="13B1B541">
      <w:pPr>
        <w:keepNext w:val="0"/>
        <w:keepLines w:val="0"/>
        <w:pageBreakBefore w:val="0"/>
        <w:widowControl w:val="0"/>
        <w:tabs>
          <w:tab w:val="left" w:pos="1933"/>
        </w:tabs>
        <w:kinsoku/>
        <w:wordWrap/>
        <w:overflowPunct/>
        <w:topLinePunct w:val="0"/>
        <w:autoSpaceDE/>
        <w:autoSpaceDN/>
        <w:bidi w:val="0"/>
        <w:adjustRightInd/>
        <w:snapToGrid/>
        <w:spacing w:line="360" w:lineRule="auto"/>
        <w:jc w:val="left"/>
        <w:textAlignment w:val="auto"/>
        <w:rPr>
          <w:rFonts w:hint="default"/>
          <w:sz w:val="24"/>
          <w:szCs w:val="32"/>
          <w:lang w:val="en-US" w:eastAsia="zh-CN"/>
        </w:rPr>
      </w:pPr>
      <w:r>
        <w:rPr>
          <w:rFonts w:hint="eastAsia"/>
          <w:sz w:val="24"/>
          <w:szCs w:val="32"/>
          <w:lang w:val="en-US" w:eastAsia="zh-CN"/>
        </w:rPr>
        <w:t>第二节课更符合劳动实践的项目化学习，研究内容更丰富一些，劳动工具的认识与使用。可以作为学校的特色课程。两堂课都少了一些研究价值，为什么要选这个题目？</w:t>
      </w:r>
    </w:p>
    <w:p w14:paraId="5F3EBF97">
      <w:pPr>
        <w:rPr>
          <w:rFonts w:hint="eastAsia"/>
          <w:sz w:val="24"/>
          <w:lang w:val="en-US" w:eastAsia="zh-CN"/>
        </w:rPr>
      </w:pPr>
      <w:r>
        <w:rPr>
          <w:rFonts w:hint="eastAsia"/>
          <w:sz w:val="24"/>
          <w:lang w:val="en-US" w:eastAsia="zh-CN"/>
        </w:rPr>
        <w:t>对于研究性学习活动，问题设计可以用问题串的方式，不同阶段有不同的驱动问题。</w:t>
      </w:r>
    </w:p>
    <w:p w14:paraId="1865E43D">
      <w:pPr>
        <w:rPr>
          <w:rFonts w:hint="default"/>
          <w:sz w:val="24"/>
          <w:lang w:val="en-US" w:eastAsia="zh-CN"/>
        </w:rPr>
      </w:pPr>
    </w:p>
    <w:p w14:paraId="4137F861">
      <w:pPr>
        <w:numPr>
          <w:ilvl w:val="0"/>
          <w:numId w:val="23"/>
        </w:numPr>
        <w:spacing w:line="360" w:lineRule="auto"/>
        <w:rPr>
          <w:rFonts w:asciiTheme="minorEastAsia" w:hAnsiTheme="minorEastAsia" w:cstheme="minorEastAsia"/>
          <w:sz w:val="28"/>
          <w:szCs w:val="28"/>
        </w:rPr>
      </w:pPr>
      <w:r>
        <w:rPr>
          <w:rFonts w:hint="eastAsia" w:ascii="宋体" w:hAnsi="宋体" w:eastAsia="宋体" w:cs="宋体"/>
          <w:b/>
          <w:bCs/>
          <w:sz w:val="28"/>
          <w:szCs w:val="28"/>
        </w:rPr>
        <w:t>总结提升</w:t>
      </w:r>
    </w:p>
    <w:p w14:paraId="1B40844C">
      <w:pPr>
        <w:spacing w:line="360" w:lineRule="auto"/>
        <w:rPr>
          <w:rFonts w:hint="eastAsia"/>
          <w:b w:val="0"/>
          <w:bCs w:val="0"/>
          <w:sz w:val="24"/>
          <w:lang w:val="en-US" w:eastAsia="zh-CN"/>
        </w:rPr>
      </w:pPr>
      <w:r>
        <w:rPr>
          <w:rFonts w:hint="eastAsia"/>
          <w:b/>
          <w:bCs/>
          <w:sz w:val="24"/>
        </w:rPr>
        <w:t>解丽老师：</w:t>
      </w:r>
      <w:r>
        <w:rPr>
          <w:rFonts w:hint="eastAsia"/>
          <w:b w:val="0"/>
          <w:bCs w:val="0"/>
          <w:sz w:val="24"/>
          <w:lang w:val="en-US" w:eastAsia="zh-CN"/>
        </w:rPr>
        <w:t>今年的方向：课型的研究，分享的老师可以根据这次的课型主题进行研究，可以是研究性学习的阶段性汇报，结合工作室的课题研究进行分享，尽可能结合正在做的研究性学习活动。在研究性学习之前，先进行大数据的研究，发现数据中暴露的问题。</w:t>
      </w:r>
    </w:p>
    <w:p w14:paraId="125820E0">
      <w:pPr>
        <w:jc w:val="left"/>
        <w:rPr>
          <w:rFonts w:ascii="微软雅黑" w:hAnsi="微软雅黑" w:eastAsia="微软雅黑" w:cs="微软雅黑"/>
          <w:color w:val="FF0000"/>
          <w:sz w:val="28"/>
          <w:szCs w:val="28"/>
        </w:rPr>
      </w:pPr>
    </w:p>
    <w:p w14:paraId="2F9A943B">
      <w:pPr>
        <w:jc w:val="left"/>
        <w:rPr>
          <w:rFonts w:ascii="微软雅黑" w:hAnsi="微软雅黑" w:eastAsia="微软雅黑" w:cs="微软雅黑"/>
          <w:color w:val="FF0000"/>
          <w:sz w:val="28"/>
          <w:szCs w:val="28"/>
        </w:rPr>
      </w:pPr>
    </w:p>
    <w:p w14:paraId="149EDE97">
      <w:pPr>
        <w:jc w:val="left"/>
        <w:rPr>
          <w:rFonts w:ascii="微软雅黑" w:hAnsi="微软雅黑" w:eastAsia="微软雅黑" w:cs="微软雅黑"/>
          <w:color w:val="FF0000"/>
          <w:sz w:val="28"/>
          <w:szCs w:val="28"/>
        </w:rPr>
      </w:pPr>
    </w:p>
    <w:p w14:paraId="52261F42">
      <w:pPr>
        <w:jc w:val="left"/>
        <w:rPr>
          <w:rFonts w:ascii="微软雅黑" w:hAnsi="微软雅黑" w:eastAsia="微软雅黑" w:cs="微软雅黑"/>
          <w:color w:val="FF0000"/>
          <w:sz w:val="28"/>
          <w:szCs w:val="28"/>
        </w:rPr>
      </w:pPr>
    </w:p>
    <w:p w14:paraId="17CFA94A">
      <w:pPr>
        <w:jc w:val="left"/>
        <w:rPr>
          <w:rFonts w:ascii="微软雅黑" w:hAnsi="微软雅黑" w:eastAsia="微软雅黑" w:cs="微软雅黑"/>
          <w:color w:val="FF0000"/>
          <w:sz w:val="28"/>
          <w:szCs w:val="28"/>
        </w:rPr>
      </w:pPr>
    </w:p>
    <w:p w14:paraId="17185770">
      <w:pPr>
        <w:jc w:val="left"/>
        <w:rPr>
          <w:rFonts w:ascii="微软雅黑" w:hAnsi="微软雅黑" w:eastAsia="微软雅黑" w:cs="微软雅黑"/>
          <w:color w:val="FF0000"/>
          <w:sz w:val="28"/>
          <w:szCs w:val="28"/>
        </w:rPr>
      </w:pPr>
    </w:p>
    <w:p w14:paraId="35E5D060">
      <w:pPr>
        <w:jc w:val="left"/>
        <w:rPr>
          <w:rFonts w:ascii="微软雅黑" w:hAnsi="微软雅黑" w:eastAsia="微软雅黑" w:cs="微软雅黑"/>
          <w:color w:val="FF0000"/>
          <w:sz w:val="28"/>
          <w:szCs w:val="28"/>
        </w:rPr>
      </w:pPr>
    </w:p>
    <w:p w14:paraId="15201009">
      <w:pPr>
        <w:jc w:val="left"/>
        <w:rPr>
          <w:rFonts w:ascii="微软雅黑" w:hAnsi="微软雅黑" w:eastAsia="微软雅黑" w:cs="微软雅黑"/>
          <w:sz w:val="28"/>
          <w:szCs w:val="28"/>
        </w:rPr>
      </w:pPr>
      <w:r>
        <w:rPr>
          <w:rFonts w:hint="eastAsia" w:ascii="微软雅黑" w:hAnsi="微软雅黑" w:eastAsia="微软雅黑" w:cs="微软雅黑"/>
          <w:color w:val="FF0000"/>
          <w:sz w:val="28"/>
          <w:szCs w:val="28"/>
        </w:rPr>
        <w:t>【四、活动照片及报道】</w:t>
      </w:r>
      <w:r>
        <w:t xml:space="preserve">                 </w:t>
      </w:r>
      <w:r>
        <w:rPr>
          <w:rFonts w:hint="eastAsia"/>
        </w:rPr>
        <w:t xml:space="preserve">  </w:t>
      </w:r>
      <w:r>
        <w:rPr>
          <w:rFonts w:ascii="微软雅黑" w:hAnsi="微软雅黑" w:eastAsia="微软雅黑" w:cs="微软雅黑"/>
          <w:sz w:val="28"/>
          <w:szCs w:val="28"/>
        </w:rPr>
        <w:t xml:space="preserve">        </w:t>
      </w:r>
    </w:p>
    <w:p w14:paraId="39C59254">
      <w:pPr>
        <w:jc w:val="center"/>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选题明思促成长 善学精研共提升</w:t>
      </w:r>
    </w:p>
    <w:p w14:paraId="2CA74205">
      <w:pPr>
        <w:jc w:val="center"/>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 xml:space="preserve">             ——新北区小学综合实践活动解丽优秀教师培育室第十九次活动</w:t>
      </w:r>
    </w:p>
    <w:p w14:paraId="437F3037">
      <w:pPr>
        <w:ind w:firstLine="480" w:firstLineChars="200"/>
        <w:rPr>
          <w:rFonts w:hint="eastAsia" w:ascii="宋体" w:hAnsi="宋体" w:eastAsia="宋体" w:cs="宋体"/>
          <w:sz w:val="24"/>
          <w:szCs w:val="32"/>
        </w:rPr>
      </w:pPr>
    </w:p>
    <w:p w14:paraId="6581FB49">
      <w:pPr>
        <w:ind w:firstLine="480" w:firstLineChars="200"/>
        <w:rPr>
          <w:rFonts w:hint="eastAsia" w:ascii="宋体" w:hAnsi="宋体" w:eastAsia="宋体" w:cs="宋体"/>
          <w:sz w:val="24"/>
          <w:szCs w:val="32"/>
          <w:lang w:eastAsia="zh-CN"/>
        </w:rPr>
      </w:pPr>
      <w:r>
        <w:rPr>
          <w:rFonts w:hint="eastAsia" w:ascii="宋体" w:hAnsi="宋体" w:eastAsia="宋体" w:cs="宋体"/>
          <w:sz w:val="24"/>
          <w:szCs w:val="32"/>
        </w:rPr>
        <w:t>秋天的风糯糯的，酥酥的，吹薄了棉絮一样的云层，吹出了蓝莹莹的天空，吹出了遍地的金黄，也吹出了人间的欢欣与忙碌。2024年9月26日，</w:t>
      </w:r>
      <w:r>
        <w:rPr>
          <w:rFonts w:hint="eastAsia" w:ascii="宋体" w:hAnsi="宋体" w:eastAsia="宋体" w:cs="宋体"/>
          <w:sz w:val="24"/>
          <w:szCs w:val="32"/>
          <w:lang w:val="en-US" w:eastAsia="zh-CN"/>
        </w:rPr>
        <w:t>新北区小学综合实践活动解丽优秀教师培育室第十九次活动在新桥第二实验小学开展</w:t>
      </w:r>
      <w:r>
        <w:rPr>
          <w:rFonts w:hint="eastAsia" w:ascii="宋体" w:hAnsi="宋体" w:eastAsia="宋体" w:cs="宋体"/>
          <w:sz w:val="24"/>
          <w:szCs w:val="32"/>
        </w:rPr>
        <w:t>，</w:t>
      </w:r>
      <w:r>
        <w:rPr>
          <w:rFonts w:hint="eastAsia" w:ascii="宋体" w:hAnsi="宋体" w:eastAsia="宋体" w:cs="宋体"/>
          <w:sz w:val="24"/>
          <w:szCs w:val="32"/>
          <w:lang w:val="en-US" w:eastAsia="zh-CN"/>
        </w:rPr>
        <w:t>活动过程</w:t>
      </w:r>
      <w:r>
        <w:rPr>
          <w:rFonts w:hint="eastAsia" w:ascii="宋体" w:hAnsi="宋体" w:eastAsia="宋体" w:cs="宋体"/>
          <w:sz w:val="24"/>
          <w:szCs w:val="32"/>
        </w:rPr>
        <w:t>精彩纷呈，引发师生共鸣，为同学们</w:t>
      </w:r>
      <w:r>
        <w:rPr>
          <w:rFonts w:hint="eastAsia" w:ascii="宋体" w:hAnsi="宋体" w:eastAsia="宋体" w:cs="宋体"/>
          <w:sz w:val="24"/>
          <w:szCs w:val="32"/>
          <w:lang w:val="en-US" w:eastAsia="zh-CN"/>
        </w:rPr>
        <w:t>和工作室成员们</w:t>
      </w:r>
      <w:r>
        <w:rPr>
          <w:rFonts w:hint="eastAsia" w:ascii="宋体" w:hAnsi="宋体" w:eastAsia="宋体" w:cs="宋体"/>
          <w:sz w:val="24"/>
          <w:szCs w:val="32"/>
        </w:rPr>
        <w:t>带来了一场别开生面的学习体验。</w:t>
      </w:r>
    </w:p>
    <w:p w14:paraId="7A6792AF">
      <w:pPr>
        <w:jc w:val="center"/>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聚焦主题 课堂实践</w:t>
      </w:r>
    </w:p>
    <w:p w14:paraId="5BBE55EC">
      <w:pPr>
        <w:ind w:firstLine="480" w:firstLineChars="200"/>
        <w:rPr>
          <w:rFonts w:hint="eastAsia" w:ascii="宋体" w:hAnsi="宋体" w:eastAsia="宋体" w:cs="宋体"/>
          <w:sz w:val="24"/>
          <w:szCs w:val="32"/>
        </w:rPr>
      </w:pPr>
      <w:r>
        <w:rPr>
          <w:rFonts w:hint="eastAsia" w:ascii="宋体" w:hAnsi="宋体" w:eastAsia="宋体" w:cs="宋体"/>
          <w:sz w:val="24"/>
          <w:szCs w:val="32"/>
        </w:rPr>
        <w:t>余亭老师以“‘烟卡’游戏席卷校园的研究”为主题，带领同学们探究了当下流行的“烟卡”游戏背后的社会现象。课上，同学们积极发言，分析了“烟卡”游戏的吸引力以及其潜在的危害。余老师以翔实的数据和生动的案例，引导同学们思考</w:t>
      </w:r>
      <w:r>
        <w:rPr>
          <w:rFonts w:hint="eastAsia" w:ascii="宋体" w:hAnsi="宋体" w:eastAsia="宋体" w:cs="宋体"/>
          <w:sz w:val="24"/>
          <w:szCs w:val="32"/>
          <w:lang w:val="en-US" w:eastAsia="zh-CN"/>
        </w:rPr>
        <w:t>烟卡席卷校园的问题。</w:t>
      </w:r>
    </w:p>
    <w:p w14:paraId="15A82FA5">
      <w:pPr>
        <w:rPr>
          <w:rFonts w:hint="eastAsia" w:ascii="宋体" w:hAnsi="宋体" w:eastAsia="宋体" w:cs="宋体"/>
          <w:sz w:val="24"/>
          <w:szCs w:val="32"/>
        </w:rPr>
      </w:pPr>
    </w:p>
    <w:p w14:paraId="6A4504DF">
      <w:pPr>
        <w:ind w:firstLine="480" w:firstLineChars="200"/>
        <w:rPr>
          <w:rFonts w:hint="eastAsia" w:ascii="宋体" w:hAnsi="宋体" w:eastAsia="宋体" w:cs="宋体"/>
          <w:sz w:val="24"/>
          <w:szCs w:val="32"/>
          <w:lang w:eastAsia="zh-CN"/>
        </w:rPr>
      </w:pPr>
      <w:r>
        <w:rPr>
          <w:rFonts w:hint="eastAsia" w:ascii="宋体" w:hAnsi="宋体" w:eastAsia="宋体" w:cs="宋体"/>
          <w:sz w:val="24"/>
          <w:szCs w:val="32"/>
        </w:rPr>
        <w:t>杨逸老师的“种地吧，少年！”则将</w:t>
      </w:r>
      <w:r>
        <w:rPr>
          <w:rFonts w:hint="eastAsia" w:ascii="宋体" w:hAnsi="宋体" w:eastAsia="宋体" w:cs="宋体"/>
          <w:sz w:val="24"/>
          <w:szCs w:val="32"/>
          <w:lang w:val="en-US" w:eastAsia="zh-CN"/>
        </w:rPr>
        <w:t>真实的种地情境</w:t>
      </w:r>
      <w:r>
        <w:rPr>
          <w:rFonts w:hint="eastAsia" w:ascii="宋体" w:hAnsi="宋体" w:eastAsia="宋体" w:cs="宋体"/>
          <w:sz w:val="24"/>
          <w:szCs w:val="32"/>
        </w:rPr>
        <w:t>搬到了</w:t>
      </w:r>
      <w:r>
        <w:rPr>
          <w:rFonts w:hint="eastAsia" w:ascii="宋体" w:hAnsi="宋体" w:eastAsia="宋体" w:cs="宋体"/>
          <w:sz w:val="24"/>
          <w:szCs w:val="32"/>
          <w:lang w:val="en-US" w:eastAsia="zh-CN"/>
        </w:rPr>
        <w:t>课堂</w:t>
      </w:r>
      <w:r>
        <w:rPr>
          <w:rFonts w:hint="eastAsia" w:ascii="宋体" w:hAnsi="宋体" w:eastAsia="宋体" w:cs="宋体"/>
          <w:sz w:val="24"/>
          <w:szCs w:val="32"/>
        </w:rPr>
        <w:t>。同学们化身小小“农夫”，在杨老师的指导下，学习了种植</w:t>
      </w:r>
      <w:r>
        <w:rPr>
          <w:rFonts w:hint="eastAsia" w:ascii="宋体" w:hAnsi="宋体" w:eastAsia="宋体" w:cs="宋体"/>
          <w:sz w:val="24"/>
          <w:szCs w:val="32"/>
          <w:lang w:val="en-US" w:eastAsia="zh-CN"/>
        </w:rPr>
        <w:t>知识</w:t>
      </w:r>
      <w:r>
        <w:rPr>
          <w:rFonts w:hint="eastAsia" w:ascii="宋体" w:hAnsi="宋体" w:eastAsia="宋体" w:cs="宋体"/>
          <w:sz w:val="24"/>
          <w:szCs w:val="32"/>
        </w:rPr>
        <w:t>，</w:t>
      </w:r>
      <w:r>
        <w:rPr>
          <w:rFonts w:hint="eastAsia" w:ascii="宋体" w:hAnsi="宋体" w:eastAsia="宋体" w:cs="宋体"/>
          <w:sz w:val="24"/>
          <w:szCs w:val="32"/>
          <w:lang w:val="en-US" w:eastAsia="zh-CN"/>
        </w:rPr>
        <w:t>并通过活动引发学生思考种植问题</w:t>
      </w:r>
      <w:r>
        <w:rPr>
          <w:rFonts w:hint="eastAsia" w:ascii="宋体" w:hAnsi="宋体" w:eastAsia="宋体" w:cs="宋体"/>
          <w:sz w:val="24"/>
          <w:szCs w:val="32"/>
        </w:rPr>
        <w:t>。杨老师用生动的语言和亲切的互动，将农业知识与生活实际紧密相连，让同学们深刻理解了“</w:t>
      </w:r>
      <w:r>
        <w:rPr>
          <w:rFonts w:hint="eastAsia" w:ascii="宋体" w:hAnsi="宋体" w:eastAsia="宋体" w:cs="宋体"/>
          <w:sz w:val="24"/>
          <w:szCs w:val="32"/>
          <w:lang w:val="en-US" w:eastAsia="zh-CN"/>
        </w:rPr>
        <w:t>劳动最光荣</w:t>
      </w:r>
      <w:r>
        <w:rPr>
          <w:rFonts w:hint="eastAsia" w:ascii="宋体" w:hAnsi="宋体" w:eastAsia="宋体" w:cs="宋体"/>
          <w:sz w:val="24"/>
          <w:szCs w:val="32"/>
        </w:rPr>
        <w:t>”的意义，并培养了他们尊重自然、热爱生活的积极态度。</w:t>
      </w:r>
    </w:p>
    <w:p w14:paraId="59F96C78">
      <w:pPr>
        <w:rPr>
          <w:rFonts w:hint="eastAsia" w:ascii="宋体" w:hAnsi="宋体" w:eastAsia="宋体" w:cs="宋体"/>
          <w:sz w:val="24"/>
          <w:szCs w:val="32"/>
        </w:rPr>
      </w:pPr>
    </w:p>
    <w:p w14:paraId="5B519CC1">
      <w:pPr>
        <w:ind w:firstLine="480" w:firstLineChars="200"/>
        <w:rPr>
          <w:rFonts w:hint="eastAsia" w:ascii="宋体" w:hAnsi="宋体" w:eastAsia="宋体" w:cs="宋体"/>
          <w:sz w:val="24"/>
          <w:szCs w:val="32"/>
        </w:rPr>
      </w:pPr>
      <w:r>
        <w:rPr>
          <w:rFonts w:hint="eastAsia" w:ascii="宋体" w:hAnsi="宋体" w:eastAsia="宋体" w:cs="宋体"/>
          <w:sz w:val="24"/>
          <w:szCs w:val="32"/>
        </w:rPr>
        <w:t>这两节综合实践活动公开课，紧密结合社会热点和学生生活，以新颖的教学方式，引导同学们积极思考、动手实践，提升了他们的社会责任感和实践能力。精彩的课堂内容和师生互动，不仅让同学们获得了知识，更激发了他们的学习兴趣，为他们的成长成才奠定了坚实基础。</w:t>
      </w:r>
    </w:p>
    <w:p w14:paraId="57372AF1">
      <w:pPr>
        <w:ind w:firstLine="480" w:firstLineChars="200"/>
        <w:rPr>
          <w:rFonts w:hint="eastAsia" w:ascii="宋体" w:hAnsi="宋体" w:eastAsia="宋体" w:cs="宋体"/>
          <w:sz w:val="24"/>
          <w:szCs w:val="32"/>
        </w:rPr>
      </w:pPr>
    </w:p>
    <w:p w14:paraId="7E245099">
      <w:pPr>
        <w:jc w:val="center"/>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立足自身 分享研究</w:t>
      </w:r>
    </w:p>
    <w:p w14:paraId="23AEB159">
      <w:pPr>
        <w:ind w:firstLine="480" w:firstLineChars="200"/>
        <w:rPr>
          <w:rFonts w:hint="eastAsia" w:ascii="宋体" w:hAnsi="宋体" w:eastAsia="宋体" w:cs="宋体"/>
          <w:sz w:val="24"/>
          <w:szCs w:val="32"/>
          <w:lang w:eastAsia="zh-CN"/>
        </w:rPr>
      </w:pPr>
      <w:r>
        <w:rPr>
          <w:rFonts w:hint="eastAsia" w:ascii="宋体" w:hAnsi="宋体" w:eastAsia="宋体" w:cs="宋体"/>
          <w:sz w:val="24"/>
          <w:szCs w:val="32"/>
          <w:lang w:val="en-US" w:eastAsia="zh-CN"/>
        </w:rPr>
        <w:t>课堂结束后，</w:t>
      </w:r>
      <w:r>
        <w:rPr>
          <w:rFonts w:hint="eastAsia" w:ascii="宋体" w:hAnsi="宋体" w:eastAsia="宋体" w:cs="宋体"/>
          <w:sz w:val="24"/>
          <w:szCs w:val="32"/>
        </w:rPr>
        <w:t>葛茹蕊老师以《游泳圈 救生圈？——关于游泳圈和救生圈的对比研究》为题，从学生日常生活中常见的“游泳圈”和“救生圈”入手，深入浅出地探讨了两种工具的异同点，并结合案例分</w:t>
      </w:r>
      <w:r>
        <w:rPr>
          <w:rFonts w:hint="eastAsia" w:ascii="宋体" w:hAnsi="宋体" w:eastAsia="宋体" w:cs="宋体"/>
          <w:sz w:val="24"/>
          <w:szCs w:val="32"/>
          <w:lang w:val="en-US" w:eastAsia="zh-CN"/>
        </w:rPr>
        <w:t>享了自己的研究思路和研究成果</w:t>
      </w:r>
      <w:r>
        <w:rPr>
          <w:rFonts w:hint="eastAsia" w:ascii="宋体" w:hAnsi="宋体" w:eastAsia="宋体" w:cs="宋体"/>
          <w:sz w:val="24"/>
          <w:szCs w:val="32"/>
        </w:rPr>
        <w:t>。葛老师的分享，不仅展现了其扎实的专业功底，更体现了其对学生安全意识的重视。</w:t>
      </w:r>
    </w:p>
    <w:p w14:paraId="1F5A59CD">
      <w:pPr>
        <w:rPr>
          <w:rFonts w:hint="eastAsia" w:ascii="宋体" w:hAnsi="宋体" w:eastAsia="宋体" w:cs="宋体"/>
          <w:sz w:val="24"/>
          <w:szCs w:val="32"/>
        </w:rPr>
      </w:pPr>
    </w:p>
    <w:p w14:paraId="12FBC722">
      <w:pPr>
        <w:ind w:firstLine="480" w:firstLineChars="200"/>
        <w:rPr>
          <w:rFonts w:hint="eastAsia" w:ascii="宋体" w:hAnsi="宋体" w:eastAsia="宋体" w:cs="宋体"/>
          <w:sz w:val="24"/>
          <w:szCs w:val="32"/>
          <w:lang w:eastAsia="zh-CN"/>
        </w:rPr>
      </w:pPr>
      <w:r>
        <w:rPr>
          <w:rFonts w:hint="eastAsia" w:ascii="宋体" w:hAnsi="宋体" w:eastAsia="宋体" w:cs="宋体"/>
          <w:sz w:val="24"/>
          <w:szCs w:val="32"/>
        </w:rPr>
        <w:t>王丽红老师则带来了《项目化学习设计：学习素养视角下的国际与本土实践》的分享。王老师结合自身教学经验，以国际化视野，探讨了项目化学习的设计理念和实施策略，并结合本土实际，分享了项目化学习的具体案例，为教师们提供了宝贵的实践指导。</w:t>
      </w:r>
    </w:p>
    <w:p w14:paraId="017201F5">
      <w:pPr>
        <w:rPr>
          <w:rFonts w:hint="eastAsia" w:ascii="宋体" w:hAnsi="宋体" w:eastAsia="宋体" w:cs="宋体"/>
          <w:sz w:val="24"/>
          <w:szCs w:val="32"/>
        </w:rPr>
      </w:pPr>
    </w:p>
    <w:p w14:paraId="613360CC">
      <w:pPr>
        <w:ind w:firstLine="480" w:firstLineChars="200"/>
        <w:rPr>
          <w:rFonts w:hint="eastAsia" w:ascii="宋体" w:hAnsi="宋体" w:eastAsia="宋体" w:cs="宋体"/>
          <w:sz w:val="24"/>
          <w:szCs w:val="32"/>
        </w:rPr>
      </w:pPr>
      <w:r>
        <w:rPr>
          <w:rFonts w:hint="eastAsia" w:ascii="宋体" w:hAnsi="宋体" w:eastAsia="宋体" w:cs="宋体"/>
          <w:sz w:val="24"/>
          <w:szCs w:val="32"/>
        </w:rPr>
        <w:t>两位老师的分享，不仅为教师们带来了新的知识和方法，更激发了大家对教育教学的思考和探索。活动现场，老师们积极提问，分享经验，碰撞智慧火花，共同探讨着如何更好地促进学生成长成才。</w:t>
      </w:r>
    </w:p>
    <w:p w14:paraId="0F59377E">
      <w:pPr>
        <w:ind w:firstLine="480" w:firstLineChars="200"/>
        <w:rPr>
          <w:rFonts w:hint="eastAsia" w:ascii="宋体" w:hAnsi="宋体" w:eastAsia="宋体" w:cs="宋体"/>
          <w:sz w:val="24"/>
          <w:szCs w:val="32"/>
        </w:rPr>
      </w:pPr>
    </w:p>
    <w:p w14:paraId="54B0A250">
      <w:pPr>
        <w:jc w:val="center"/>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专业引领 展望未来</w:t>
      </w:r>
    </w:p>
    <w:p w14:paraId="2DD01F70">
      <w:pPr>
        <w:ind w:firstLine="480" w:firstLineChars="200"/>
        <w:jc w:val="left"/>
        <w:rPr>
          <w:rFonts w:hint="default" w:ascii="宋体" w:hAnsi="宋体" w:eastAsia="宋体" w:cs="宋体"/>
          <w:sz w:val="24"/>
          <w:szCs w:val="32"/>
          <w:lang w:val="en-US" w:eastAsia="zh-CN"/>
        </w:rPr>
      </w:pPr>
      <w:r>
        <w:rPr>
          <w:rFonts w:hint="default" w:ascii="宋体" w:hAnsi="宋体" w:eastAsia="宋体" w:cs="宋体"/>
          <w:sz w:val="24"/>
          <w:szCs w:val="32"/>
          <w:lang w:val="en-US" w:eastAsia="zh-CN"/>
        </w:rPr>
        <w:t>本次公开课以“</w:t>
      </w:r>
      <w:r>
        <w:rPr>
          <w:rFonts w:hint="eastAsia" w:ascii="宋体" w:hAnsi="宋体" w:eastAsia="宋体" w:cs="宋体"/>
          <w:sz w:val="24"/>
          <w:szCs w:val="32"/>
          <w:lang w:val="en-US" w:eastAsia="zh-CN"/>
        </w:rPr>
        <w:t>选题指导</w:t>
      </w:r>
      <w:r>
        <w:rPr>
          <w:rFonts w:hint="default" w:ascii="宋体" w:hAnsi="宋体" w:eastAsia="宋体" w:cs="宋体"/>
          <w:sz w:val="24"/>
          <w:szCs w:val="32"/>
          <w:lang w:val="en-US" w:eastAsia="zh-CN"/>
        </w:rPr>
        <w:t>”为主题，解丽老师</w:t>
      </w:r>
      <w:r>
        <w:rPr>
          <w:rFonts w:hint="eastAsia" w:ascii="宋体" w:hAnsi="宋体" w:eastAsia="宋体" w:cs="宋体"/>
          <w:sz w:val="24"/>
          <w:szCs w:val="32"/>
          <w:lang w:val="en-US" w:eastAsia="zh-CN"/>
        </w:rPr>
        <w:t>对两位老师</w:t>
      </w:r>
      <w:r>
        <w:rPr>
          <w:rFonts w:hint="default" w:ascii="宋体" w:hAnsi="宋体" w:eastAsia="宋体" w:cs="宋体"/>
          <w:sz w:val="24"/>
          <w:szCs w:val="32"/>
          <w:lang w:val="en-US" w:eastAsia="zh-CN"/>
        </w:rPr>
        <w:t>的课堂设计给予了高度评价，认为课堂内容丰富、形式新颖，有效地调动了学生的积极性，体现了以学生为中心的教学理念。</w:t>
      </w:r>
      <w:r>
        <w:rPr>
          <w:rFonts w:hint="eastAsia" w:ascii="宋体" w:hAnsi="宋体" w:eastAsia="宋体" w:cs="宋体"/>
          <w:sz w:val="24"/>
          <w:szCs w:val="32"/>
          <w:lang w:val="en-US" w:eastAsia="zh-CN"/>
        </w:rPr>
        <w:t>同时，也指出在设计研究计划时，可以让每位同学都设计一个研究活动，以粘贴的方式共同设计研究计划，这样也可以让每一位孩子更有参与感。</w:t>
      </w:r>
    </w:p>
    <w:p w14:paraId="77BE4B3F">
      <w:pPr>
        <w:jc w:val="left"/>
        <w:rPr>
          <w:rFonts w:hint="default" w:ascii="宋体" w:hAnsi="宋体" w:eastAsia="宋体" w:cs="宋体"/>
          <w:sz w:val="24"/>
          <w:szCs w:val="32"/>
          <w:lang w:val="en-US" w:eastAsia="zh-CN"/>
        </w:rPr>
      </w:pPr>
    </w:p>
    <w:p w14:paraId="3937CEF6">
      <w:pPr>
        <w:ind w:firstLine="480" w:firstLineChars="200"/>
        <w:jc w:val="left"/>
        <w:rPr>
          <w:rFonts w:hint="default" w:ascii="宋体" w:hAnsi="宋体" w:eastAsia="宋体" w:cs="宋体"/>
          <w:sz w:val="24"/>
          <w:szCs w:val="32"/>
          <w:lang w:val="en-US" w:eastAsia="zh-CN"/>
        </w:rPr>
      </w:pPr>
      <w:r>
        <w:rPr>
          <w:rFonts w:hint="default" w:ascii="宋体" w:hAnsi="宋体" w:eastAsia="宋体" w:cs="宋体"/>
          <w:sz w:val="24"/>
          <w:szCs w:val="32"/>
          <w:lang w:val="en-US" w:eastAsia="zh-CN"/>
        </w:rPr>
        <w:t>在随后的工作室交流环节，工作室</w:t>
      </w:r>
      <w:r>
        <w:rPr>
          <w:rFonts w:hint="eastAsia" w:ascii="宋体" w:hAnsi="宋体" w:eastAsia="宋体" w:cs="宋体"/>
          <w:sz w:val="24"/>
          <w:szCs w:val="32"/>
          <w:lang w:val="en-US" w:eastAsia="zh-CN"/>
        </w:rPr>
        <w:t>的每位</w:t>
      </w:r>
      <w:r>
        <w:rPr>
          <w:rFonts w:hint="default" w:ascii="宋体" w:hAnsi="宋体" w:eastAsia="宋体" w:cs="宋体"/>
          <w:sz w:val="24"/>
          <w:szCs w:val="32"/>
          <w:lang w:val="en-US" w:eastAsia="zh-CN"/>
        </w:rPr>
        <w:t>伙伴们分享了自己的研究性学习主题，也纷纷分享了自己在研究性学习方面的经验和困惑，并就如何更好地开展研究性学习进行了热烈的讨论。大家一致认为，研究性学习能够有效地培养学生的自主学习能力、问题解决能力和创新能力，是未来教育发展的必然趋势。</w:t>
      </w:r>
    </w:p>
    <w:p w14:paraId="6EC986E2">
      <w:pPr>
        <w:jc w:val="left"/>
        <w:rPr>
          <w:rFonts w:hint="default" w:ascii="宋体" w:hAnsi="宋体" w:eastAsia="宋体" w:cs="宋体"/>
          <w:color w:val="FF0000"/>
          <w:sz w:val="24"/>
          <w:szCs w:val="32"/>
          <w:lang w:val="en-US" w:eastAsia="zh-CN"/>
        </w:rPr>
      </w:pPr>
    </w:p>
    <w:p w14:paraId="5D509C68">
      <w:pPr>
        <w:ind w:firstLine="480" w:firstLineChars="200"/>
        <w:jc w:val="left"/>
        <w:rPr>
          <w:rFonts w:hint="default" w:ascii="宋体" w:hAnsi="宋体" w:eastAsia="宋体" w:cs="宋体"/>
          <w:sz w:val="24"/>
          <w:szCs w:val="32"/>
          <w:lang w:val="en-US" w:eastAsia="zh-CN"/>
        </w:rPr>
      </w:pPr>
      <w:r>
        <w:rPr>
          <w:rFonts w:hint="default" w:ascii="宋体" w:hAnsi="宋体" w:eastAsia="宋体" w:cs="宋体"/>
          <w:sz w:val="24"/>
          <w:szCs w:val="32"/>
          <w:lang w:val="en-US" w:eastAsia="zh-CN"/>
        </w:rPr>
        <w:t>此次公开课和工作室交流活动，为解丽老师和工作室伙伴们提供了一个相互学习、共同进步的平台，也为</w:t>
      </w:r>
      <w:r>
        <w:rPr>
          <w:rFonts w:hint="eastAsia" w:ascii="宋体" w:hAnsi="宋体" w:eastAsia="宋体" w:cs="宋体"/>
          <w:sz w:val="24"/>
          <w:szCs w:val="32"/>
          <w:lang w:val="en-US" w:eastAsia="zh-CN"/>
        </w:rPr>
        <w:t>每位老师的</w:t>
      </w:r>
      <w:r>
        <w:rPr>
          <w:rFonts w:hint="default" w:ascii="宋体" w:hAnsi="宋体" w:eastAsia="宋体" w:cs="宋体"/>
          <w:sz w:val="24"/>
          <w:szCs w:val="32"/>
          <w:lang w:val="en-US" w:eastAsia="zh-CN"/>
        </w:rPr>
        <w:t>研究性学习提供了宝贵的经验和借鉴。相信在未来的教学实践中，解丽老师和工作室伙伴们将继续努力，不断探索研究性学习的新方法和新路径，为学生提供更加优质的教育。</w:t>
      </w:r>
    </w:p>
    <w:p w14:paraId="763E5BFF">
      <w:pPr>
        <w:ind w:firstLine="480" w:firstLineChars="200"/>
        <w:jc w:val="right"/>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（撰稿：杨逸   摄影：杨逸 胡玥    审核：解丽）</w:t>
      </w:r>
    </w:p>
    <w:p w14:paraId="4188D141">
      <w:pPr>
        <w:rPr>
          <w:rFonts w:hint="eastAsia" w:ascii="宋体" w:hAnsi="宋体" w:eastAsia="宋体" w:cs="宋体"/>
          <w:sz w:val="24"/>
          <w:szCs w:val="32"/>
          <w:lang w:eastAsia="zh-CN"/>
        </w:rPr>
      </w:pPr>
      <w:r>
        <w:rPr>
          <w:rFonts w:hint="eastAsia" w:ascii="宋体" w:hAnsi="宋体" w:eastAsia="宋体" w:cs="宋体"/>
          <w:sz w:val="24"/>
          <w:szCs w:val="32"/>
          <w:lang w:eastAsia="zh-CN"/>
        </w:rPr>
        <w:drawing>
          <wp:inline distT="0" distB="0" distL="114300" distR="114300">
            <wp:extent cx="5255260" cy="3942080"/>
            <wp:effectExtent l="0" t="0" r="2540" b="20320"/>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pic:cNvPicPr>
                      <a:picLocks noChangeAspect="1"/>
                    </pic:cNvPicPr>
                  </pic:nvPicPr>
                  <pic:blipFill>
                    <a:blip r:embed="rId33"/>
                    <a:stretch>
                      <a:fillRect/>
                    </a:stretch>
                  </pic:blipFill>
                  <pic:spPr>
                    <a:xfrm>
                      <a:off x="0" y="0"/>
                      <a:ext cx="5255260" cy="3942080"/>
                    </a:xfrm>
                    <a:prstGeom prst="rect">
                      <a:avLst/>
                    </a:prstGeom>
                  </pic:spPr>
                </pic:pic>
              </a:graphicData>
            </a:graphic>
          </wp:inline>
        </w:drawing>
      </w:r>
      <w:r>
        <w:rPr>
          <w:rFonts w:hint="eastAsia" w:ascii="宋体" w:hAnsi="宋体" w:eastAsia="宋体" w:cs="宋体"/>
          <w:sz w:val="24"/>
          <w:szCs w:val="32"/>
          <w:lang w:eastAsia="zh-CN"/>
        </w:rPr>
        <w:drawing>
          <wp:inline distT="0" distB="0" distL="114300" distR="114300">
            <wp:extent cx="5255260" cy="3942080"/>
            <wp:effectExtent l="0" t="0" r="2540" b="20320"/>
            <wp:docPr id="11" name="图片 11" descr="IMG_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6014"/>
                    <pic:cNvPicPr>
                      <a:picLocks noChangeAspect="1"/>
                    </pic:cNvPicPr>
                  </pic:nvPicPr>
                  <pic:blipFill>
                    <a:blip r:embed="rId34"/>
                    <a:stretch>
                      <a:fillRect/>
                    </a:stretch>
                  </pic:blipFill>
                  <pic:spPr>
                    <a:xfrm>
                      <a:off x="0" y="0"/>
                      <a:ext cx="5255260" cy="3942080"/>
                    </a:xfrm>
                    <a:prstGeom prst="rect">
                      <a:avLst/>
                    </a:prstGeom>
                  </pic:spPr>
                </pic:pic>
              </a:graphicData>
            </a:graphic>
          </wp:inline>
        </w:drawing>
      </w:r>
      <w:r>
        <w:rPr>
          <w:rFonts w:hint="eastAsia" w:ascii="宋体" w:hAnsi="宋体" w:eastAsia="宋体" w:cs="宋体"/>
          <w:sz w:val="24"/>
          <w:szCs w:val="32"/>
          <w:lang w:eastAsia="zh-CN"/>
        </w:rPr>
        <w:drawing>
          <wp:inline distT="0" distB="0" distL="114300" distR="114300">
            <wp:extent cx="5255260" cy="3942080"/>
            <wp:effectExtent l="0" t="0" r="2540" b="20320"/>
            <wp:docPr id="12" name="图片 12" descr="IMG_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6018"/>
                    <pic:cNvPicPr>
                      <a:picLocks noChangeAspect="1"/>
                    </pic:cNvPicPr>
                  </pic:nvPicPr>
                  <pic:blipFill>
                    <a:blip r:embed="rId35"/>
                    <a:stretch>
                      <a:fillRect/>
                    </a:stretch>
                  </pic:blipFill>
                  <pic:spPr>
                    <a:xfrm>
                      <a:off x="0" y="0"/>
                      <a:ext cx="5255260" cy="3942080"/>
                    </a:xfrm>
                    <a:prstGeom prst="rect">
                      <a:avLst/>
                    </a:prstGeom>
                  </pic:spPr>
                </pic:pic>
              </a:graphicData>
            </a:graphic>
          </wp:inline>
        </w:drawing>
      </w:r>
      <w:r>
        <w:rPr>
          <w:rFonts w:hint="eastAsia" w:ascii="宋体" w:hAnsi="宋体" w:eastAsia="宋体" w:cs="宋体"/>
          <w:sz w:val="24"/>
          <w:szCs w:val="32"/>
          <w:lang w:eastAsia="zh-CN"/>
        </w:rPr>
        <w:drawing>
          <wp:inline distT="0" distB="0" distL="114300" distR="114300">
            <wp:extent cx="5255260" cy="3942080"/>
            <wp:effectExtent l="0" t="0" r="2540" b="20320"/>
            <wp:docPr id="13"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
                    <pic:cNvPicPr>
                      <a:picLocks noChangeAspect="1"/>
                    </pic:cNvPicPr>
                  </pic:nvPicPr>
                  <pic:blipFill>
                    <a:blip r:embed="rId36"/>
                    <a:stretch>
                      <a:fillRect/>
                    </a:stretch>
                  </pic:blipFill>
                  <pic:spPr>
                    <a:xfrm>
                      <a:off x="0" y="0"/>
                      <a:ext cx="5255260" cy="3942080"/>
                    </a:xfrm>
                    <a:prstGeom prst="rect">
                      <a:avLst/>
                    </a:prstGeom>
                  </pic:spPr>
                </pic:pic>
              </a:graphicData>
            </a:graphic>
          </wp:inline>
        </w:drawing>
      </w:r>
      <w:r>
        <w:rPr>
          <w:rFonts w:hint="eastAsia" w:ascii="宋体" w:hAnsi="宋体" w:eastAsia="宋体" w:cs="宋体"/>
          <w:sz w:val="24"/>
          <w:szCs w:val="32"/>
          <w:lang w:eastAsia="zh-CN"/>
        </w:rPr>
        <w:drawing>
          <wp:inline distT="0" distB="0" distL="114300" distR="114300">
            <wp:extent cx="5255260" cy="3942080"/>
            <wp:effectExtent l="0" t="0" r="2540" b="20320"/>
            <wp:docPr id="20" name="图片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
                    <pic:cNvPicPr>
                      <a:picLocks noChangeAspect="1"/>
                    </pic:cNvPicPr>
                  </pic:nvPicPr>
                  <pic:blipFill>
                    <a:blip r:embed="rId37"/>
                    <a:stretch>
                      <a:fillRect/>
                    </a:stretch>
                  </pic:blipFill>
                  <pic:spPr>
                    <a:xfrm>
                      <a:off x="0" y="0"/>
                      <a:ext cx="5255260" cy="3942080"/>
                    </a:xfrm>
                    <a:prstGeom prst="rect">
                      <a:avLst/>
                    </a:prstGeom>
                  </pic:spPr>
                </pic:pic>
              </a:graphicData>
            </a:graphic>
          </wp:inline>
        </w:drawing>
      </w:r>
      <w:r>
        <w:rPr>
          <w:rFonts w:hint="eastAsia" w:ascii="宋体" w:hAnsi="宋体" w:eastAsia="宋体" w:cs="宋体"/>
          <w:sz w:val="24"/>
          <w:szCs w:val="32"/>
          <w:lang w:eastAsia="zh-CN"/>
        </w:rPr>
        <w:drawing>
          <wp:inline distT="0" distB="0" distL="114300" distR="114300">
            <wp:extent cx="5255260" cy="3942080"/>
            <wp:effectExtent l="0" t="0" r="2540" b="20320"/>
            <wp:docPr id="46" name="图片 46"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封面"/>
                    <pic:cNvPicPr>
                      <a:picLocks noChangeAspect="1"/>
                    </pic:cNvPicPr>
                  </pic:nvPicPr>
                  <pic:blipFill>
                    <a:blip r:embed="rId38"/>
                    <a:stretch>
                      <a:fillRect/>
                    </a:stretch>
                  </pic:blipFill>
                  <pic:spPr>
                    <a:xfrm>
                      <a:off x="0" y="0"/>
                      <a:ext cx="5255260" cy="3942080"/>
                    </a:xfrm>
                    <a:prstGeom prst="rect">
                      <a:avLst/>
                    </a:prstGeom>
                  </pic:spPr>
                </pic:pic>
              </a:graphicData>
            </a:graphic>
          </wp:inline>
        </w:drawing>
      </w:r>
      <w:r>
        <w:rPr>
          <w:rFonts w:hint="eastAsia" w:ascii="宋体" w:hAnsi="宋体" w:eastAsia="宋体" w:cs="宋体"/>
          <w:sz w:val="24"/>
          <w:szCs w:val="32"/>
          <w:lang w:eastAsia="zh-CN"/>
        </w:rPr>
        <w:drawing>
          <wp:inline distT="0" distB="0" distL="114300" distR="114300">
            <wp:extent cx="5255260" cy="3942080"/>
            <wp:effectExtent l="0" t="0" r="2540" b="20320"/>
            <wp:docPr id="47" name="图片 4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6"/>
                    <pic:cNvPicPr>
                      <a:picLocks noChangeAspect="1"/>
                    </pic:cNvPicPr>
                  </pic:nvPicPr>
                  <pic:blipFill>
                    <a:blip r:embed="rId39"/>
                    <a:stretch>
                      <a:fillRect/>
                    </a:stretch>
                  </pic:blipFill>
                  <pic:spPr>
                    <a:xfrm>
                      <a:off x="0" y="0"/>
                      <a:ext cx="5255260" cy="3942080"/>
                    </a:xfrm>
                    <a:prstGeom prst="rect">
                      <a:avLst/>
                    </a:prstGeom>
                  </pic:spPr>
                </pic:pic>
              </a:graphicData>
            </a:graphic>
          </wp:inline>
        </w:drawing>
      </w:r>
    </w:p>
    <w:p w14:paraId="1F73CEDA">
      <w:pPr>
        <w:ind w:firstLine="560" w:firstLineChars="200"/>
        <w:rPr>
          <w:sz w:val="28"/>
          <w:szCs w:val="36"/>
        </w:rPr>
      </w:pPr>
      <w:bookmarkStart w:id="1" w:name="_GoBack"/>
      <w:bookmarkEnd w:id="1"/>
      <w:r>
        <w:rPr>
          <w:rFonts w:hint="eastAsia"/>
          <w:sz w:val="28"/>
          <w:szCs w:val="36"/>
        </w:rPr>
        <w:t xml:space="preserve">       </w:t>
      </w:r>
    </w:p>
    <w:p w14:paraId="105A30C8">
      <w:pPr>
        <w:ind w:firstLine="560" w:firstLineChars="200"/>
        <w:rPr>
          <w:sz w:val="28"/>
          <w:szCs w:val="36"/>
        </w:rPr>
      </w:pP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楷体">
    <w:altName w:val="汉仪楷体KW"/>
    <w:panose1 w:val="02010609060101010101"/>
    <w:charset w:val="86"/>
    <w:family w:val="modern"/>
    <w:pitch w:val="default"/>
    <w:sig w:usb0="00000000" w:usb1="00000000" w:usb2="00000016" w:usb3="00000000" w:csb0="00040001" w:csb1="00000000"/>
  </w:font>
  <w:font w:name="CIDFont">
    <w:altName w:val="苹方-简"/>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8BBBA">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EA655">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15EA655">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C47FF">
    <w:pPr>
      <w:jc w:val="left"/>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新北区小学综合实践活动解丽优秀教师培育室活动简报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A76E1B"/>
    <w:multiLevelType w:val="singleLevel"/>
    <w:tmpl w:val="91A76E1B"/>
    <w:lvl w:ilvl="0" w:tentative="0">
      <w:start w:val="1"/>
      <w:numFmt w:val="decimal"/>
      <w:lvlText w:val="%1."/>
      <w:lvlJc w:val="left"/>
      <w:pPr>
        <w:tabs>
          <w:tab w:val="left" w:pos="312"/>
        </w:tabs>
      </w:pPr>
    </w:lvl>
  </w:abstractNum>
  <w:abstractNum w:abstractNumId="1">
    <w:nsid w:val="9DCE95C1"/>
    <w:multiLevelType w:val="singleLevel"/>
    <w:tmpl w:val="9DCE95C1"/>
    <w:lvl w:ilvl="0" w:tentative="0">
      <w:start w:val="1"/>
      <w:numFmt w:val="decimal"/>
      <w:lvlText w:val="%1."/>
      <w:lvlJc w:val="left"/>
      <w:pPr>
        <w:tabs>
          <w:tab w:val="left" w:pos="312"/>
        </w:tabs>
      </w:pPr>
    </w:lvl>
  </w:abstractNum>
  <w:abstractNum w:abstractNumId="2">
    <w:nsid w:val="A21FBE06"/>
    <w:multiLevelType w:val="singleLevel"/>
    <w:tmpl w:val="A21FBE06"/>
    <w:lvl w:ilvl="0" w:tentative="0">
      <w:start w:val="1"/>
      <w:numFmt w:val="decimal"/>
      <w:lvlText w:val="%1."/>
      <w:lvlJc w:val="left"/>
      <w:pPr>
        <w:tabs>
          <w:tab w:val="left" w:pos="312"/>
        </w:tabs>
      </w:pPr>
    </w:lvl>
  </w:abstractNum>
  <w:abstractNum w:abstractNumId="3">
    <w:nsid w:val="B46BD29C"/>
    <w:multiLevelType w:val="singleLevel"/>
    <w:tmpl w:val="B46BD29C"/>
    <w:lvl w:ilvl="0" w:tentative="0">
      <w:start w:val="1"/>
      <w:numFmt w:val="decimal"/>
      <w:suff w:val="nothing"/>
      <w:lvlText w:val="（%1）"/>
      <w:lvlJc w:val="left"/>
    </w:lvl>
  </w:abstractNum>
  <w:abstractNum w:abstractNumId="4">
    <w:nsid w:val="C05C2F77"/>
    <w:multiLevelType w:val="singleLevel"/>
    <w:tmpl w:val="C05C2F77"/>
    <w:lvl w:ilvl="0" w:tentative="0">
      <w:start w:val="2"/>
      <w:numFmt w:val="decimal"/>
      <w:lvlText w:val="%1."/>
      <w:lvlJc w:val="left"/>
      <w:pPr>
        <w:tabs>
          <w:tab w:val="left" w:pos="312"/>
        </w:tabs>
      </w:pPr>
    </w:lvl>
  </w:abstractNum>
  <w:abstractNum w:abstractNumId="5">
    <w:nsid w:val="C22F15D3"/>
    <w:multiLevelType w:val="singleLevel"/>
    <w:tmpl w:val="C22F15D3"/>
    <w:lvl w:ilvl="0" w:tentative="0">
      <w:start w:val="3"/>
      <w:numFmt w:val="decimal"/>
      <w:suff w:val="nothing"/>
      <w:lvlText w:val="（%1）"/>
      <w:lvlJc w:val="left"/>
    </w:lvl>
  </w:abstractNum>
  <w:abstractNum w:abstractNumId="6">
    <w:nsid w:val="C2FD64F8"/>
    <w:multiLevelType w:val="singleLevel"/>
    <w:tmpl w:val="C2FD64F8"/>
    <w:lvl w:ilvl="0" w:tentative="0">
      <w:start w:val="3"/>
      <w:numFmt w:val="chineseCounting"/>
      <w:suff w:val="nothing"/>
      <w:lvlText w:val="%1、"/>
      <w:lvlJc w:val="left"/>
      <w:rPr>
        <w:rFonts w:hint="eastAsia"/>
      </w:rPr>
    </w:lvl>
  </w:abstractNum>
  <w:abstractNum w:abstractNumId="7">
    <w:nsid w:val="C74EBA18"/>
    <w:multiLevelType w:val="singleLevel"/>
    <w:tmpl w:val="C74EBA18"/>
    <w:lvl w:ilvl="0" w:tentative="0">
      <w:start w:val="1"/>
      <w:numFmt w:val="decimal"/>
      <w:lvlText w:val="%1."/>
      <w:lvlJc w:val="left"/>
      <w:pPr>
        <w:tabs>
          <w:tab w:val="left" w:pos="312"/>
        </w:tabs>
      </w:pPr>
    </w:lvl>
  </w:abstractNum>
  <w:abstractNum w:abstractNumId="8">
    <w:nsid w:val="D2C2DB09"/>
    <w:multiLevelType w:val="singleLevel"/>
    <w:tmpl w:val="D2C2DB09"/>
    <w:lvl w:ilvl="0" w:tentative="0">
      <w:start w:val="2"/>
      <w:numFmt w:val="decimal"/>
      <w:lvlText w:val="%1."/>
      <w:lvlJc w:val="left"/>
      <w:pPr>
        <w:tabs>
          <w:tab w:val="left" w:pos="312"/>
        </w:tabs>
      </w:pPr>
    </w:lvl>
  </w:abstractNum>
  <w:abstractNum w:abstractNumId="9">
    <w:nsid w:val="E64CAF49"/>
    <w:multiLevelType w:val="singleLevel"/>
    <w:tmpl w:val="E64CAF49"/>
    <w:lvl w:ilvl="0" w:tentative="0">
      <w:start w:val="1"/>
      <w:numFmt w:val="decimal"/>
      <w:lvlText w:val="%1."/>
      <w:lvlJc w:val="left"/>
      <w:pPr>
        <w:tabs>
          <w:tab w:val="left" w:pos="312"/>
        </w:tabs>
      </w:pPr>
    </w:lvl>
  </w:abstractNum>
  <w:abstractNum w:abstractNumId="10">
    <w:nsid w:val="EAE51BF6"/>
    <w:multiLevelType w:val="singleLevel"/>
    <w:tmpl w:val="EAE51BF6"/>
    <w:lvl w:ilvl="0" w:tentative="0">
      <w:start w:val="5"/>
      <w:numFmt w:val="chineseCounting"/>
      <w:suff w:val="nothing"/>
      <w:lvlText w:val="（%1）"/>
      <w:lvlJc w:val="left"/>
      <w:rPr>
        <w:rFonts w:hint="eastAsia"/>
        <w:b/>
        <w:bCs/>
        <w:sz w:val="28"/>
        <w:szCs w:val="28"/>
      </w:rPr>
    </w:lvl>
  </w:abstractNum>
  <w:abstractNum w:abstractNumId="11">
    <w:nsid w:val="ED50F35B"/>
    <w:multiLevelType w:val="singleLevel"/>
    <w:tmpl w:val="ED50F35B"/>
    <w:lvl w:ilvl="0" w:tentative="0">
      <w:start w:val="1"/>
      <w:numFmt w:val="chineseCounting"/>
      <w:suff w:val="nothing"/>
      <w:lvlText w:val="%1、"/>
      <w:lvlJc w:val="left"/>
      <w:rPr>
        <w:rFonts w:hint="eastAsia"/>
      </w:rPr>
    </w:lvl>
  </w:abstractNum>
  <w:abstractNum w:abstractNumId="12">
    <w:nsid w:val="F3FD88D9"/>
    <w:multiLevelType w:val="singleLevel"/>
    <w:tmpl w:val="F3FD88D9"/>
    <w:lvl w:ilvl="0" w:tentative="0">
      <w:start w:val="1"/>
      <w:numFmt w:val="chineseCounting"/>
      <w:suff w:val="nothing"/>
      <w:lvlText w:val="%1、"/>
      <w:lvlJc w:val="left"/>
      <w:rPr>
        <w:rFonts w:hint="eastAsia"/>
      </w:rPr>
    </w:lvl>
  </w:abstractNum>
  <w:abstractNum w:abstractNumId="13">
    <w:nsid w:val="FCCF233F"/>
    <w:multiLevelType w:val="singleLevel"/>
    <w:tmpl w:val="FCCF233F"/>
    <w:lvl w:ilvl="0" w:tentative="0">
      <w:start w:val="3"/>
      <w:numFmt w:val="chineseCounting"/>
      <w:suff w:val="nothing"/>
      <w:lvlText w:val="（%1）"/>
      <w:lvlJc w:val="left"/>
      <w:rPr>
        <w:rFonts w:hint="eastAsia"/>
        <w:sz w:val="28"/>
        <w:szCs w:val="28"/>
      </w:rPr>
    </w:lvl>
  </w:abstractNum>
  <w:abstractNum w:abstractNumId="14">
    <w:nsid w:val="07E171A4"/>
    <w:multiLevelType w:val="multilevel"/>
    <w:tmpl w:val="07E171A4"/>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
    <w:nsid w:val="153ACEF3"/>
    <w:multiLevelType w:val="singleLevel"/>
    <w:tmpl w:val="153ACEF3"/>
    <w:lvl w:ilvl="0" w:tentative="0">
      <w:start w:val="1"/>
      <w:numFmt w:val="decimal"/>
      <w:lvlText w:val="%1."/>
      <w:lvlJc w:val="left"/>
      <w:pPr>
        <w:tabs>
          <w:tab w:val="left" w:pos="312"/>
        </w:tabs>
      </w:pPr>
    </w:lvl>
  </w:abstractNum>
  <w:abstractNum w:abstractNumId="16">
    <w:nsid w:val="2388640F"/>
    <w:multiLevelType w:val="singleLevel"/>
    <w:tmpl w:val="2388640F"/>
    <w:lvl w:ilvl="0" w:tentative="0">
      <w:start w:val="1"/>
      <w:numFmt w:val="decimal"/>
      <w:lvlText w:val="%1."/>
      <w:lvlJc w:val="left"/>
      <w:pPr>
        <w:tabs>
          <w:tab w:val="left" w:pos="312"/>
        </w:tabs>
      </w:pPr>
    </w:lvl>
  </w:abstractNum>
  <w:abstractNum w:abstractNumId="17">
    <w:nsid w:val="326B9007"/>
    <w:multiLevelType w:val="singleLevel"/>
    <w:tmpl w:val="326B9007"/>
    <w:lvl w:ilvl="0" w:tentative="0">
      <w:start w:val="1"/>
      <w:numFmt w:val="decimal"/>
      <w:lvlText w:val="%1."/>
      <w:lvlJc w:val="left"/>
      <w:pPr>
        <w:tabs>
          <w:tab w:val="left" w:pos="312"/>
        </w:tabs>
      </w:pPr>
    </w:lvl>
  </w:abstractNum>
  <w:abstractNum w:abstractNumId="18">
    <w:nsid w:val="3932937C"/>
    <w:multiLevelType w:val="singleLevel"/>
    <w:tmpl w:val="3932937C"/>
    <w:lvl w:ilvl="0" w:tentative="0">
      <w:start w:val="1"/>
      <w:numFmt w:val="decimal"/>
      <w:lvlText w:val="%1."/>
      <w:lvlJc w:val="left"/>
      <w:pPr>
        <w:tabs>
          <w:tab w:val="left" w:pos="312"/>
        </w:tabs>
      </w:pPr>
    </w:lvl>
  </w:abstractNum>
  <w:abstractNum w:abstractNumId="19">
    <w:nsid w:val="556CBFDE"/>
    <w:multiLevelType w:val="singleLevel"/>
    <w:tmpl w:val="556CBFDE"/>
    <w:lvl w:ilvl="0" w:tentative="0">
      <w:start w:val="2"/>
      <w:numFmt w:val="chineseCounting"/>
      <w:suff w:val="nothing"/>
      <w:lvlText w:val="%1、"/>
      <w:lvlJc w:val="left"/>
      <w:rPr>
        <w:rFonts w:hint="eastAsia"/>
      </w:rPr>
    </w:lvl>
  </w:abstractNum>
  <w:abstractNum w:abstractNumId="20">
    <w:nsid w:val="5AAD73B8"/>
    <w:multiLevelType w:val="singleLevel"/>
    <w:tmpl w:val="5AAD73B8"/>
    <w:lvl w:ilvl="0" w:tentative="0">
      <w:start w:val="1"/>
      <w:numFmt w:val="decimal"/>
      <w:lvlText w:val="%1."/>
      <w:lvlJc w:val="left"/>
      <w:pPr>
        <w:tabs>
          <w:tab w:val="left" w:pos="312"/>
        </w:tabs>
      </w:pPr>
    </w:lvl>
  </w:abstractNum>
  <w:abstractNum w:abstractNumId="21">
    <w:nsid w:val="780781F9"/>
    <w:multiLevelType w:val="singleLevel"/>
    <w:tmpl w:val="780781F9"/>
    <w:lvl w:ilvl="0" w:tentative="0">
      <w:start w:val="1"/>
      <w:numFmt w:val="decimal"/>
      <w:lvlText w:val="%1."/>
      <w:lvlJc w:val="left"/>
      <w:pPr>
        <w:tabs>
          <w:tab w:val="left" w:pos="312"/>
        </w:tabs>
      </w:pPr>
    </w:lvl>
  </w:abstractNum>
  <w:abstractNum w:abstractNumId="22">
    <w:nsid w:val="7C1F1A9A"/>
    <w:multiLevelType w:val="singleLevel"/>
    <w:tmpl w:val="7C1F1A9A"/>
    <w:lvl w:ilvl="0" w:tentative="0">
      <w:start w:val="1"/>
      <w:numFmt w:val="decimal"/>
      <w:lvlText w:val="%1."/>
      <w:lvlJc w:val="left"/>
      <w:pPr>
        <w:tabs>
          <w:tab w:val="left" w:pos="312"/>
        </w:tabs>
      </w:pPr>
    </w:lvl>
  </w:abstractNum>
  <w:num w:numId="1">
    <w:abstractNumId w:val="5"/>
  </w:num>
  <w:num w:numId="2">
    <w:abstractNumId w:val="4"/>
  </w:num>
  <w:num w:numId="3">
    <w:abstractNumId w:val="3"/>
  </w:num>
  <w:num w:numId="4">
    <w:abstractNumId w:val="19"/>
  </w:num>
  <w:num w:numId="5">
    <w:abstractNumId w:val="9"/>
  </w:num>
  <w:num w:numId="6">
    <w:abstractNumId w:val="14"/>
  </w:num>
  <w:num w:numId="7">
    <w:abstractNumId w:val="15"/>
  </w:num>
  <w:num w:numId="8">
    <w:abstractNumId w:val="12"/>
  </w:num>
  <w:num w:numId="9">
    <w:abstractNumId w:val="22"/>
  </w:num>
  <w:num w:numId="10">
    <w:abstractNumId w:val="2"/>
  </w:num>
  <w:num w:numId="11">
    <w:abstractNumId w:val="7"/>
  </w:num>
  <w:num w:numId="12">
    <w:abstractNumId w:val="21"/>
  </w:num>
  <w:num w:numId="13">
    <w:abstractNumId w:val="18"/>
  </w:num>
  <w:num w:numId="14">
    <w:abstractNumId w:val="8"/>
  </w:num>
  <w:num w:numId="15">
    <w:abstractNumId w:val="16"/>
  </w:num>
  <w:num w:numId="16">
    <w:abstractNumId w:val="0"/>
  </w:num>
  <w:num w:numId="17">
    <w:abstractNumId w:val="20"/>
  </w:num>
  <w:num w:numId="18">
    <w:abstractNumId w:val="1"/>
  </w:num>
  <w:num w:numId="19">
    <w:abstractNumId w:val="17"/>
  </w:num>
  <w:num w:numId="20">
    <w:abstractNumId w:val="13"/>
  </w:num>
  <w:num w:numId="21">
    <w:abstractNumId w:val="11"/>
  </w:num>
  <w:num w:numId="22">
    <w:abstractNumId w:val="6"/>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Q5YWU1MTg5NzJjMzVhYWJjZWVhYTEzM2RhNGQ3NmIifQ=="/>
  </w:docVars>
  <w:rsids>
    <w:rsidRoot w:val="627B4938"/>
    <w:rsid w:val="000842D7"/>
    <w:rsid w:val="000D3F4C"/>
    <w:rsid w:val="00112D9A"/>
    <w:rsid w:val="0016621D"/>
    <w:rsid w:val="001A4DDD"/>
    <w:rsid w:val="001B752A"/>
    <w:rsid w:val="001C701B"/>
    <w:rsid w:val="001E1009"/>
    <w:rsid w:val="0020365C"/>
    <w:rsid w:val="002B3BB5"/>
    <w:rsid w:val="00324D6A"/>
    <w:rsid w:val="0037181F"/>
    <w:rsid w:val="003C2C70"/>
    <w:rsid w:val="003D7BD1"/>
    <w:rsid w:val="003D7FE7"/>
    <w:rsid w:val="00404B4A"/>
    <w:rsid w:val="00495A46"/>
    <w:rsid w:val="004E1523"/>
    <w:rsid w:val="0050299D"/>
    <w:rsid w:val="005751C8"/>
    <w:rsid w:val="005930E6"/>
    <w:rsid w:val="005C317E"/>
    <w:rsid w:val="005E6254"/>
    <w:rsid w:val="00632A75"/>
    <w:rsid w:val="00664322"/>
    <w:rsid w:val="006840A2"/>
    <w:rsid w:val="006A4F41"/>
    <w:rsid w:val="006B0682"/>
    <w:rsid w:val="00701A83"/>
    <w:rsid w:val="007314CF"/>
    <w:rsid w:val="00743B70"/>
    <w:rsid w:val="0074478D"/>
    <w:rsid w:val="00746E29"/>
    <w:rsid w:val="00791D0A"/>
    <w:rsid w:val="007B4603"/>
    <w:rsid w:val="00891853"/>
    <w:rsid w:val="008C2246"/>
    <w:rsid w:val="008E7CC9"/>
    <w:rsid w:val="008F5A48"/>
    <w:rsid w:val="00957250"/>
    <w:rsid w:val="00A45F63"/>
    <w:rsid w:val="00A530EF"/>
    <w:rsid w:val="00AC2C8D"/>
    <w:rsid w:val="00AC7D03"/>
    <w:rsid w:val="00AD02CC"/>
    <w:rsid w:val="00B10326"/>
    <w:rsid w:val="00B154CB"/>
    <w:rsid w:val="00B42FB0"/>
    <w:rsid w:val="00B73739"/>
    <w:rsid w:val="00B927CA"/>
    <w:rsid w:val="00BF2113"/>
    <w:rsid w:val="00BF69B2"/>
    <w:rsid w:val="00C87024"/>
    <w:rsid w:val="00C9226F"/>
    <w:rsid w:val="00CC4CCE"/>
    <w:rsid w:val="00D67D66"/>
    <w:rsid w:val="00D946ED"/>
    <w:rsid w:val="00DA44FF"/>
    <w:rsid w:val="00E00343"/>
    <w:rsid w:val="00E309B5"/>
    <w:rsid w:val="00F42F76"/>
    <w:rsid w:val="03E47515"/>
    <w:rsid w:val="04DF6D68"/>
    <w:rsid w:val="05551D4C"/>
    <w:rsid w:val="05761CE9"/>
    <w:rsid w:val="05ED7736"/>
    <w:rsid w:val="08C73A63"/>
    <w:rsid w:val="09383E5F"/>
    <w:rsid w:val="0B626EBE"/>
    <w:rsid w:val="0FFF9389"/>
    <w:rsid w:val="10CA7A92"/>
    <w:rsid w:val="151C63E2"/>
    <w:rsid w:val="162E461F"/>
    <w:rsid w:val="179E3A27"/>
    <w:rsid w:val="1A505049"/>
    <w:rsid w:val="1B676FF2"/>
    <w:rsid w:val="1C496E68"/>
    <w:rsid w:val="1F95149F"/>
    <w:rsid w:val="1FE10954"/>
    <w:rsid w:val="1FFF601D"/>
    <w:rsid w:val="215C51AC"/>
    <w:rsid w:val="241272B1"/>
    <w:rsid w:val="25A124F0"/>
    <w:rsid w:val="25E82A3D"/>
    <w:rsid w:val="27453C2A"/>
    <w:rsid w:val="276F7EC0"/>
    <w:rsid w:val="28033B5E"/>
    <w:rsid w:val="28D252DE"/>
    <w:rsid w:val="290556B4"/>
    <w:rsid w:val="29977937"/>
    <w:rsid w:val="2ADC0FE5"/>
    <w:rsid w:val="2C627C60"/>
    <w:rsid w:val="2D7B4196"/>
    <w:rsid w:val="2D850B71"/>
    <w:rsid w:val="2DD5659D"/>
    <w:rsid w:val="2FD302BA"/>
    <w:rsid w:val="2FDB0F1C"/>
    <w:rsid w:val="312F4341"/>
    <w:rsid w:val="31F71EF5"/>
    <w:rsid w:val="324A0D23"/>
    <w:rsid w:val="32FFAEAE"/>
    <w:rsid w:val="3366208C"/>
    <w:rsid w:val="3373540D"/>
    <w:rsid w:val="33AE7A02"/>
    <w:rsid w:val="346F4329"/>
    <w:rsid w:val="3529272A"/>
    <w:rsid w:val="36274EBB"/>
    <w:rsid w:val="369439B3"/>
    <w:rsid w:val="393A4F06"/>
    <w:rsid w:val="3A5F20C0"/>
    <w:rsid w:val="3B0009D5"/>
    <w:rsid w:val="3B0565E7"/>
    <w:rsid w:val="3B4958D4"/>
    <w:rsid w:val="3FFF2A05"/>
    <w:rsid w:val="40DD105C"/>
    <w:rsid w:val="41913B31"/>
    <w:rsid w:val="43222321"/>
    <w:rsid w:val="443A4F45"/>
    <w:rsid w:val="45C73FC5"/>
    <w:rsid w:val="46184820"/>
    <w:rsid w:val="46A86093"/>
    <w:rsid w:val="476B6BD2"/>
    <w:rsid w:val="4A55789B"/>
    <w:rsid w:val="4D44042A"/>
    <w:rsid w:val="4DBD4437"/>
    <w:rsid w:val="50F33EC0"/>
    <w:rsid w:val="51312C3A"/>
    <w:rsid w:val="52974D1F"/>
    <w:rsid w:val="53DF97AA"/>
    <w:rsid w:val="55F58701"/>
    <w:rsid w:val="579EE63F"/>
    <w:rsid w:val="58573458"/>
    <w:rsid w:val="5AA601F5"/>
    <w:rsid w:val="5AD01FCE"/>
    <w:rsid w:val="5CA06053"/>
    <w:rsid w:val="5D086F45"/>
    <w:rsid w:val="5E5E4943"/>
    <w:rsid w:val="5E7861D3"/>
    <w:rsid w:val="5E7F1701"/>
    <w:rsid w:val="60B5753A"/>
    <w:rsid w:val="60C62132"/>
    <w:rsid w:val="61AE5BE1"/>
    <w:rsid w:val="627B4938"/>
    <w:rsid w:val="637328CF"/>
    <w:rsid w:val="64EE4C72"/>
    <w:rsid w:val="67301381"/>
    <w:rsid w:val="67890C82"/>
    <w:rsid w:val="679F2151"/>
    <w:rsid w:val="690E58E3"/>
    <w:rsid w:val="6D1A4ACE"/>
    <w:rsid w:val="6F5EA24B"/>
    <w:rsid w:val="6FDE5FEA"/>
    <w:rsid w:val="70875F7B"/>
    <w:rsid w:val="70B92C53"/>
    <w:rsid w:val="70F414C0"/>
    <w:rsid w:val="71A60683"/>
    <w:rsid w:val="72BDE8ED"/>
    <w:rsid w:val="77ECFD43"/>
    <w:rsid w:val="77EF4470"/>
    <w:rsid w:val="77F42148"/>
    <w:rsid w:val="78F85C68"/>
    <w:rsid w:val="792C536E"/>
    <w:rsid w:val="79F71A08"/>
    <w:rsid w:val="7A601D17"/>
    <w:rsid w:val="7BDF6C6B"/>
    <w:rsid w:val="7CFDD16C"/>
    <w:rsid w:val="7F76BB69"/>
    <w:rsid w:val="7FAC54AD"/>
    <w:rsid w:val="7FFD20FB"/>
    <w:rsid w:val="7FFEAD05"/>
    <w:rsid w:val="AEFFAAEC"/>
    <w:rsid w:val="B5B75B85"/>
    <w:rsid w:val="B7471CAD"/>
    <w:rsid w:val="B7FED65E"/>
    <w:rsid w:val="BFF5C497"/>
    <w:rsid w:val="C17B1569"/>
    <w:rsid w:val="C7E5AB0C"/>
    <w:rsid w:val="C7EF1095"/>
    <w:rsid w:val="CDD0523E"/>
    <w:rsid w:val="D7FE3B4B"/>
    <w:rsid w:val="DDF77110"/>
    <w:rsid w:val="DEDA5B15"/>
    <w:rsid w:val="DFBDA2B0"/>
    <w:rsid w:val="DFE38AA7"/>
    <w:rsid w:val="E3FFE0A5"/>
    <w:rsid w:val="E77F4FD4"/>
    <w:rsid w:val="EA5F3807"/>
    <w:rsid w:val="EB0760F6"/>
    <w:rsid w:val="EDBE4094"/>
    <w:rsid w:val="F3DBC200"/>
    <w:rsid w:val="F4CFCBC1"/>
    <w:rsid w:val="F5BE2D2C"/>
    <w:rsid w:val="F63D1115"/>
    <w:rsid w:val="F77EB633"/>
    <w:rsid w:val="FDEEC9BC"/>
    <w:rsid w:val="FE9FCE0A"/>
    <w:rsid w:val="FEDE25BA"/>
    <w:rsid w:val="FEEE98FC"/>
    <w:rsid w:val="FFADE6BE"/>
    <w:rsid w:val="FFFD0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Date"/>
    <w:basedOn w:val="1"/>
    <w:next w:val="1"/>
    <w:link w:val="13"/>
    <w:qFormat/>
    <w:uiPriority w:val="0"/>
    <w:pPr>
      <w:ind w:left="100" w:leftChars="25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100" w:beforeAutospacing="1" w:after="100"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character" w:customStyle="1" w:styleId="12">
    <w:name w:val="正文文本 (2) + 间距 0 pt"/>
    <w:qFormat/>
    <w:uiPriority w:val="0"/>
    <w:rPr>
      <w:rFonts w:ascii="宋体" w:eastAsia="宋体"/>
      <w:spacing w:val="2"/>
      <w:sz w:val="28"/>
      <w:szCs w:val="28"/>
      <w:shd w:val="clear" w:color="auto" w:fill="FFFFFF"/>
      <w:lang w:bidi="ar-SA"/>
    </w:rPr>
  </w:style>
  <w:style w:type="character" w:customStyle="1" w:styleId="13">
    <w:name w:val="日期 字符"/>
    <w:basedOn w:val="9"/>
    <w:link w:val="3"/>
    <w:qFormat/>
    <w:uiPriority w:val="0"/>
    <w:rPr>
      <w:kern w:val="2"/>
      <w:sz w:val="21"/>
      <w:szCs w:val="24"/>
    </w:rPr>
  </w:style>
  <w:style w:type="paragraph" w:styleId="1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Pages>
  <Words>1428</Words>
  <Characters>8140</Characters>
  <Lines>67</Lines>
  <Paragraphs>19</Paragraphs>
  <TotalTime>2</TotalTime>
  <ScaleCrop>false</ScaleCrop>
  <LinksUpToDate>false</LinksUpToDate>
  <CharactersWithSpaces>9549</CharactersWithSpaces>
  <Application>WPS Office_6.11.0.8885_F1E327BC-269C-435d-A152-05C5408002CA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2023-12-16T06:45:00Z</dcterms:created>
  <dc:creator>刀&amp;九</dc:creator>
  <cp:lastModifiedBy>我是蚂蚁同学</cp:lastModifiedBy>
  <dcterms:modified xsi:type="dcterms:W3CDTF">2024-09-28T19:07:22Z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2052-6.11.0.8885</vt:lpwstr>
  </property>
  <property fmtid="{D5CDD505-2E9C-101B-9397-08002B2CF9AE}" pid="3" name="ICV">
    <vt:lpwstr>9E81364A78EB615A6AE3F7662E8AB813_43</vt:lpwstr>
  </property>
</Properties>
</file>