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F5C7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/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b/>
          <w:bCs/>
          <w:kern w:val="2"/>
          <w:sz w:val="28"/>
          <w:szCs w:val="28"/>
          <w:lang w:val="en-US" w:eastAsia="zh-CN" w:bidi="ar"/>
        </w:rPr>
        <w:t>第</w:t>
      </w:r>
      <w:r>
        <w:rPr>
          <w:rFonts w:hint="default" w:ascii="Times New Roman" w:hAnsi="Times New Roman" w:eastAsia="宋体" w:cs="Times New Roman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b/>
          <w:bCs/>
          <w:kern w:val="2"/>
          <w:sz w:val="28"/>
          <w:szCs w:val="28"/>
          <w:u w:val="single"/>
          <w:lang w:val="en-US" w:eastAsia="zh-CN" w:bidi="ar"/>
        </w:rPr>
        <w:t>一</w:t>
      </w:r>
      <w:r>
        <w:rPr>
          <w:rFonts w:hint="default" w:ascii="Times New Roman" w:hAnsi="Times New Roman" w:eastAsia="宋体" w:cs="Times New Roman"/>
          <w:b/>
          <w:bCs/>
          <w:kern w:val="2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/>
          <w:bCs/>
          <w:kern w:val="2"/>
          <w:sz w:val="28"/>
          <w:szCs w:val="28"/>
          <w:lang w:val="en-US" w:eastAsia="zh-CN" w:bidi="ar"/>
        </w:rPr>
        <w:t>单元教学反思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1"/>
      </w:tblGrid>
      <w:tr w14:paraId="0AF8A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8" w:hRule="atLeast"/>
        </w:trPr>
        <w:tc>
          <w:tcPr>
            <w:tcW w:w="8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ACF22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00" w:afterAutospacing="0"/>
              <w:ind w:right="0"/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S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tory time</w:t>
            </w:r>
          </w:p>
          <w:p w14:paraId="1FA959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00" w:afterAutospacing="0"/>
              <w:ind w:left="0" w:right="0" w:firstLine="420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本课是六年级上学期第一单元Story time部分对话题的语篇阅读教学。阅读过程中，重在培养学生的阅读兴趣，教会学生简单的阅读策略。在学习和实践的基础上，体现了以下特点：</w:t>
            </w:r>
          </w:p>
          <w:p w14:paraId="70171F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00" w:afterAutospacing="0"/>
              <w:ind w:left="0" w:right="0" w:firstLine="420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1．各班学生层次不一，学习能力较差的同学兴趣不高，甚至羞于参与课堂教学。针对这一情况，可以发挥小组合作，同桌交流的形式，让所有的学生都能参与课堂活动，以便各有所获。</w:t>
            </w:r>
          </w:p>
          <w:p w14:paraId="398D9B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00" w:afterAutospacing="0"/>
              <w:ind w:left="0" w:right="0" w:firstLine="420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．整堂课中，注意学生阅读方法和阅读习惯的培养。在逐步理解故事的过程中，分别让学生采用快速读、默读、跟读、朗读方式进行学习。而且在每一次的活动中，我都让学生带着一定的任务去读，具有一定的目的性，并规定用不同符号在文中画出答案，培养学生勾画、做批注的习惯。</w:t>
            </w:r>
          </w:p>
          <w:p w14:paraId="659416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00" w:afterAutospacing="0"/>
              <w:ind w:left="0" w:right="0" w:firstLine="420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3．对于高年级的学生而言，英语思维的发展重要性逐步凸显出来。我们应该力图通过不同形式、不同层次的活动，跳出机械认读的学习方式，激活学生的思维，学生思维发展是一个长期训练的过程。</w:t>
            </w:r>
          </w:p>
          <w:p w14:paraId="2C3498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00" w:afterAutospacing="0"/>
              <w:ind w:left="0" w:right="0" w:firstLine="420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Grammar time &amp; Fun time</w:t>
            </w:r>
          </w:p>
          <w:p w14:paraId="460D9D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00" w:afterAutospacing="0"/>
              <w:ind w:left="0" w:right="0" w:firstLine="420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本课是六年级上学期第一单元(Grammar time &amp;Fun time)环节的语法教学。教学过程中，重在引导学生在小组内进行对比、分析、整理出一般过去时态的结构和动词过去式变化规则，并能够熟练进行语言练习。纵观整节课的教学活动，总结出以下问题及经验：</w:t>
            </w:r>
          </w:p>
          <w:p w14:paraId="2732B8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00" w:afterAutospacing="0"/>
              <w:ind w:left="0" w:right="0" w:firstLine="420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1．在小组活动中解决问题虽然降低了教学难度，但仍不能完全有效调动小组成员完成任务，个别组员存在“浑水摸鱼”的行为，因此小组活动前的任务分工很重要。</w:t>
            </w:r>
          </w:p>
          <w:p w14:paraId="55DD2F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00" w:afterAutospacing="0"/>
              <w:ind w:left="0" w:right="0" w:firstLine="420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．教学情景化是指课堂教学必须最大限度地引起学生的学习兴趣，为学生提供足够的机会用英语进行交流和活动，让学生感受到运用所学英语在课堂上进行交流后产生一种自豪感，心里产生愉悦感。本节课中部分学生表演得相当出色，特别是得到老师的表扬时，这些学生的心情非常激动。所以英语教学的课堂必须通过各种手段来提高学生的英语兴趣，要让小学生能够在四十分钟的时间内保持良好的学习状态，必须根据不同的教学内容创设各种情景，做到教学情景化。</w:t>
            </w:r>
          </w:p>
          <w:p w14:paraId="6CF833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00" w:afterAutospacing="0"/>
              <w:ind w:left="0" w:right="0" w:firstLine="420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Sound time, Culture time &amp; Cartoon time</w:t>
            </w:r>
          </w:p>
          <w:p w14:paraId="449F46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00" w:afterAutospacing="0"/>
              <w:ind w:left="0" w:right="0" w:firstLine="420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通过本节课教学我发现：课堂游戏如果数量过多，很容易喧宾夺主，造成学生忽略对教学内容的巩固和接受，使原本以学习和提高英语能力为目的的英语课变成了游戏活动课。所以，在教学实践中，教师选用的游戏要精，要富有创意。</w:t>
            </w:r>
          </w:p>
          <w:p w14:paraId="5FB0E9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 w14:paraId="76BB16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 w14:paraId="615DED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</w:tc>
      </w:tr>
    </w:tbl>
    <w:p w14:paraId="52A5B68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249" w:firstLineChars="800"/>
        <w:jc w:val="both"/>
        <w:rPr>
          <w:rFonts w:hint="eastAsia" w:ascii="Times New Roman" w:hAnsi="Times New Roman" w:eastAsia="宋体" w:cs="宋体"/>
          <w:b/>
          <w:bCs/>
          <w:kern w:val="2"/>
          <w:sz w:val="28"/>
          <w:szCs w:val="28"/>
          <w:lang w:val="en-US" w:eastAsia="zh-CN" w:bidi="ar"/>
        </w:rPr>
      </w:pPr>
    </w:p>
    <w:p w14:paraId="6AF6882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249" w:firstLineChars="800"/>
        <w:jc w:val="both"/>
        <w:rPr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hint="eastAsia" w:ascii="Times New Roman" w:hAnsi="Times New Roman" w:eastAsia="宋体" w:cs="宋体"/>
          <w:b/>
          <w:bCs/>
          <w:kern w:val="2"/>
          <w:sz w:val="28"/>
          <w:szCs w:val="28"/>
          <w:lang w:val="en-US" w:eastAsia="zh-CN" w:bidi="ar"/>
        </w:rPr>
        <w:t>第</w:t>
      </w:r>
      <w:r>
        <w:rPr>
          <w:rFonts w:hint="default" w:ascii="Times New Roman" w:hAnsi="Times New Roman" w:eastAsia="宋体" w:cs="Times New Roman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b/>
          <w:bCs/>
          <w:kern w:val="2"/>
          <w:sz w:val="28"/>
          <w:szCs w:val="28"/>
          <w:u w:val="single"/>
          <w:lang w:val="en-US" w:eastAsia="zh-CN" w:bidi="ar"/>
        </w:rPr>
        <w:t>二</w:t>
      </w:r>
      <w:r>
        <w:rPr>
          <w:rFonts w:hint="default" w:ascii="Times New Roman" w:hAnsi="Times New Roman" w:eastAsia="宋体" w:cs="Times New Roman"/>
          <w:b/>
          <w:bCs/>
          <w:kern w:val="2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/>
          <w:bCs/>
          <w:kern w:val="2"/>
          <w:sz w:val="28"/>
          <w:szCs w:val="28"/>
          <w:lang w:val="en-US" w:eastAsia="zh-CN" w:bidi="ar"/>
        </w:rPr>
        <w:t>单元教学反思</w:t>
      </w:r>
    </w:p>
    <w:p w14:paraId="134334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jc w:val="center"/>
        <w:rPr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1"/>
      </w:tblGrid>
      <w:tr w14:paraId="40AAA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8" w:hRule="atLeast"/>
        </w:trPr>
        <w:tc>
          <w:tcPr>
            <w:tcW w:w="8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45CC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lang w:val="en-US"/>
              </w:rPr>
            </w:pPr>
          </w:p>
          <w:p w14:paraId="6B5278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 w14:paraId="0A2452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60" w:lineRule="auto"/>
              <w:ind w:left="0" w:right="0" w:firstLine="480" w:firstLineChars="200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本课为六年级上册第二单元的语篇教学，以一篇日记的形式出现。日记对于学生来说也是一种新的题材，其中日记的写法、日期的朗读都是全新的，对学生来说是学习的重点之一，也是一种新的挑战。在语篇教学中出现的时态延续了第一单元学习的一般过去时，但以动词不规则变化居多，需要学生学会朗读和拼写。</w:t>
            </w:r>
          </w:p>
          <w:p w14:paraId="627E56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60" w:lineRule="auto"/>
              <w:ind w:left="0" w:right="0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　　结合本课的教学，反思如下:</w:t>
            </w:r>
          </w:p>
          <w:p w14:paraId="7E0E33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60" w:lineRule="auto"/>
              <w:ind w:left="0" w:right="0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　　1．本课以生活为主题，接近学生生活实际。在教案设计中注重课程的开发和利用，增强学生综合运用能力，使课堂与生活“链接”，倒入、热身活动时应结合老师、学生实际谈谈他们的周末活动来展开。</w:t>
            </w:r>
          </w:p>
          <w:p w14:paraId="0E0222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60" w:lineRule="auto"/>
              <w:ind w:left="0" w:right="0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　　2．引导学生将语言知识联系到自己的生活中，让孩子们主动积极交流，尽量在课堂上开发学生的自主学习、合作交流、合作探究的能力，发展学习策略，培养创新能力。</w:t>
            </w:r>
          </w:p>
          <w:p w14:paraId="1BC603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60" w:lineRule="auto"/>
              <w:ind w:left="0" w:right="0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　　3．从课前的教学设计到课中的教学过程，始终努力凸现学生的主体地位，赋予学生以广阔的学习空间，引导学生全身心地沉浸到教材意境中，真正做到学以致用，联系生活。</w:t>
            </w:r>
          </w:p>
          <w:p w14:paraId="021BD5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60" w:lineRule="auto"/>
              <w:ind w:left="0" w:right="0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　　4．教师要学会指导学生通过多种形式进行朗读，帮助学生记忆单词和句型等基础要点，理解语篇的内容和含义。</w:t>
            </w:r>
          </w:p>
          <w:p w14:paraId="0A146D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60" w:lineRule="auto"/>
              <w:ind w:left="0" w:right="0"/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　　5．教师能灵活把握教材，做到详略处理得当。正确处理教与学的关系，既充分发挥小学生活泼好动、乐于表现的天性，又能使他们在游戏竞争中学习知识。</w:t>
            </w:r>
          </w:p>
          <w:p w14:paraId="1414AE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</w:p>
          <w:p w14:paraId="3607F2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lang w:val="en-US"/>
              </w:rPr>
            </w:pPr>
          </w:p>
        </w:tc>
      </w:tr>
    </w:tbl>
    <w:p w14:paraId="4B09BA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ODM0YTNmM2FiYWIyNTA0YmI1ZjcxNzk4N2JjNjUifQ=="/>
  </w:docVars>
  <w:rsids>
    <w:rsidRoot w:val="18C8300A"/>
    <w:rsid w:val="18C8300A"/>
    <w:rsid w:val="511B6102"/>
    <w:rsid w:val="53E7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887</Words>
  <Characters>977</Characters>
  <Lines>0</Lines>
  <Paragraphs>0</Paragraphs>
  <TotalTime>0</TotalTime>
  <ScaleCrop>false</ScaleCrop>
  <LinksUpToDate>false</LinksUpToDate>
  <CharactersWithSpaces>997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2022-09-28T01:21:00Z</dcterms:created>
  <dc:creator>邵炘怡</dc:creator>
  <cp:lastModifiedBy>Administrator</cp:lastModifiedBy>
  <dcterms:modified xsi:type="dcterms:W3CDTF">2024-09-25T01:00:45Z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CF9FF56BCD0747ACB9F6817F61EB151F</vt:lpwstr>
  </property>
</Properties>
</file>