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C0" w:rsidRDefault="000D412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初中道德与法治课堂中培养学生健全人格的价值与路径</w:t>
      </w:r>
    </w:p>
    <w:p w:rsidR="007568C0" w:rsidRPr="009B1C53" w:rsidRDefault="009B1C53" w:rsidP="009B1C53">
      <w:pPr>
        <w:jc w:val="right"/>
        <w:rPr>
          <w:b/>
          <w:bCs/>
          <w:sz w:val="32"/>
          <w:szCs w:val="32"/>
        </w:rPr>
      </w:pPr>
      <w:r w:rsidRPr="009B1C53">
        <w:rPr>
          <w:b/>
          <w:bCs/>
          <w:sz w:val="32"/>
          <w:szCs w:val="32"/>
        </w:rPr>
        <w:t>——</w:t>
      </w:r>
      <w:r w:rsidRPr="009B1C53">
        <w:rPr>
          <w:b/>
          <w:bCs/>
          <w:sz w:val="32"/>
          <w:szCs w:val="32"/>
        </w:rPr>
        <w:t>董成霞</w:t>
      </w:r>
    </w:p>
    <w:p w:rsidR="007568C0" w:rsidRDefault="007568C0"/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摘要：</w:t>
      </w:r>
      <w:r>
        <w:rPr>
          <w:rFonts w:ascii="宋体" w:eastAsia="宋体" w:hAnsi="宋体" w:cs="宋体" w:hint="eastAsia"/>
          <w:sz w:val="28"/>
          <w:szCs w:val="28"/>
        </w:rPr>
        <w:t>从全国基础教育质量检测、大学相关研究与调研数据来看，我国大中小学生心理健康水平总体良好。但是，学生心理问题高发、多发、低龄化的态势尚未根本扭转。初中道德与法治课堂教学要深度融合心理健康教育，健全学生人格，可以</w:t>
      </w:r>
      <w:r>
        <w:rPr>
          <w:rFonts w:ascii="宋体" w:eastAsia="宋体" w:hAnsi="宋体" w:cs="宋体" w:hint="eastAsia"/>
          <w:sz w:val="28"/>
          <w:szCs w:val="28"/>
        </w:rPr>
        <w:t>情境为着力点，引发心理共鸣，学会生活；以批判性思维为突破点，引导理性思考；以评价为触发点，激发进取心</w:t>
      </w:r>
      <w:r>
        <w:rPr>
          <w:rFonts w:ascii="宋体" w:eastAsia="宋体" w:hAnsi="宋体" w:cs="宋体" w:hint="eastAsia"/>
          <w:sz w:val="28"/>
          <w:szCs w:val="28"/>
        </w:rPr>
        <w:t>，养成积极心理品质；以家国情怀为落脚点，丰富心理世界。</w:t>
      </w:r>
    </w:p>
    <w:p w:rsidR="007568C0" w:rsidRDefault="000D412F">
      <w:pPr>
        <w:tabs>
          <w:tab w:val="left" w:pos="6213"/>
        </w:tabs>
        <w:spacing w:line="420" w:lineRule="exact"/>
        <w:rPr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关键字：</w:t>
      </w:r>
      <w:r>
        <w:rPr>
          <w:rFonts w:hint="eastAsia"/>
          <w:sz w:val="28"/>
          <w:szCs w:val="28"/>
        </w:rPr>
        <w:t>道德与法治、心理健康、健全人格；</w:t>
      </w:r>
      <w:r>
        <w:rPr>
          <w:rFonts w:hint="eastAsia"/>
          <w:sz w:val="28"/>
          <w:szCs w:val="28"/>
        </w:rPr>
        <w:tab/>
      </w:r>
    </w:p>
    <w:p w:rsidR="007568C0" w:rsidRDefault="007568C0">
      <w:pPr>
        <w:tabs>
          <w:tab w:val="left" w:pos="416"/>
        </w:tabs>
        <w:spacing w:line="420" w:lineRule="exact"/>
        <w:rPr>
          <w:rFonts w:ascii="宋体" w:eastAsia="宋体" w:hAnsi="宋体" w:cs="宋体"/>
          <w:sz w:val="28"/>
          <w:szCs w:val="28"/>
        </w:rPr>
      </w:pP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月，北京师范大学认知神经科学与学习国家重点实验室学术委员会主任、教授董奇指出，学生在抑郁、焦虑、学业倦怠、网络成瘾、自伤行为等方面的比例呈现上升趋势，学生心理问题高发、多发、低龄化的态势尚未根本扭转。</w:t>
      </w:r>
      <w:r>
        <w:rPr>
          <w:rStyle w:val="a4"/>
          <w:rFonts w:ascii="宋体" w:eastAsia="宋体" w:hAnsi="宋体" w:cs="宋体" w:hint="eastAsia"/>
          <w:sz w:val="28"/>
          <w:szCs w:val="28"/>
        </w:rPr>
        <w:endnoteReference w:id="2"/>
      </w:r>
      <w:r>
        <w:rPr>
          <w:rFonts w:ascii="宋体" w:eastAsia="宋体" w:hAnsi="宋体" w:cs="宋体" w:hint="eastAsia"/>
          <w:sz w:val="28"/>
          <w:szCs w:val="28"/>
        </w:rPr>
        <w:t>相关报告数据显示，出现抑郁症状的小学生约</w:t>
      </w:r>
      <w:r>
        <w:rPr>
          <w:rFonts w:ascii="宋体" w:eastAsia="宋体" w:hAnsi="宋体" w:cs="宋体" w:hint="eastAsia"/>
          <w:sz w:val="28"/>
          <w:szCs w:val="28"/>
        </w:rPr>
        <w:t>10%</w:t>
      </w:r>
      <w:r>
        <w:rPr>
          <w:rFonts w:ascii="宋体" w:eastAsia="宋体" w:hAnsi="宋体" w:cs="宋体" w:hint="eastAsia"/>
          <w:sz w:val="28"/>
          <w:szCs w:val="28"/>
        </w:rPr>
        <w:t>，初中生约</w:t>
      </w:r>
      <w:r>
        <w:rPr>
          <w:rFonts w:ascii="宋体" w:eastAsia="宋体" w:hAnsi="宋体" w:cs="宋体" w:hint="eastAsia"/>
          <w:sz w:val="28"/>
          <w:szCs w:val="28"/>
        </w:rPr>
        <w:t>30%</w:t>
      </w:r>
      <w:r>
        <w:rPr>
          <w:rFonts w:ascii="宋体" w:eastAsia="宋体" w:hAnsi="宋体" w:cs="宋体" w:hint="eastAsia"/>
          <w:sz w:val="28"/>
          <w:szCs w:val="28"/>
        </w:rPr>
        <w:t>，高中生约</w:t>
      </w:r>
      <w:r>
        <w:rPr>
          <w:rFonts w:ascii="宋体" w:eastAsia="宋体" w:hAnsi="宋体" w:cs="宋体" w:hint="eastAsia"/>
          <w:sz w:val="28"/>
          <w:szCs w:val="28"/>
        </w:rPr>
        <w:t>40%</w:t>
      </w:r>
      <w:r>
        <w:rPr>
          <w:rFonts w:ascii="宋体" w:eastAsia="宋体" w:hAnsi="宋体" w:cs="宋体" w:hint="eastAsia"/>
          <w:sz w:val="28"/>
          <w:szCs w:val="28"/>
        </w:rPr>
        <w:t>。与小学生相比，初中生由于青春期生理变化、家庭因素、学业压力、思维批判性的增长等各方面因素影响，心理问题频发。而高中生数据最高，更恰恰体现初中生的心理问题没有得到较好的解决，到高中甚至严重了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根据《义务教育道德与法治课</w:t>
      </w:r>
      <w:r>
        <w:rPr>
          <w:rFonts w:ascii="宋体" w:eastAsia="宋体" w:hAnsi="宋体" w:cs="宋体" w:hint="eastAsia"/>
          <w:sz w:val="28"/>
          <w:szCs w:val="28"/>
        </w:rPr>
        <w:t>程标准（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版）》，健全人格是道德与法治课程要培养的核心素养之一。健全人格是指具备正确的自我认知、积极的思想品质和健康的生活态度。健全人格主要表现为：自尊自信。正确认识自己，珍爱生命，能够自我调节和管理情绪，具备乐观开朗、坚韧弘毅、自立自强的健康心理素质。</w:t>
      </w:r>
      <w:r>
        <w:rPr>
          <w:rStyle w:val="a4"/>
          <w:rFonts w:ascii="宋体" w:eastAsia="宋体" w:hAnsi="宋体" w:cs="宋体" w:hint="eastAsia"/>
          <w:sz w:val="28"/>
          <w:szCs w:val="28"/>
        </w:rPr>
        <w:endnoteReference w:id="3"/>
      </w:r>
      <w:r>
        <w:rPr>
          <w:rFonts w:ascii="宋体" w:eastAsia="宋体" w:hAnsi="宋体" w:cs="宋体" w:hint="eastAsia"/>
          <w:sz w:val="28"/>
          <w:szCs w:val="28"/>
        </w:rPr>
        <w:t>显然，存在心理问题的学生还不具备健全人格。道德与法治课程是落实立徳树人根本任务的关键性课程，初中道德与法治课堂深度融合心理健康教育，培养学生健全人格，刻不容缓。</w:t>
      </w:r>
    </w:p>
    <w:p w:rsidR="007568C0" w:rsidRDefault="007568C0">
      <w:pPr>
        <w:spacing w:line="420" w:lineRule="exact"/>
        <w:rPr>
          <w:rFonts w:ascii="宋体" w:eastAsia="宋体" w:hAnsi="宋体" w:cs="宋体"/>
          <w:sz w:val="28"/>
          <w:szCs w:val="28"/>
        </w:rPr>
      </w:pPr>
    </w:p>
    <w:p w:rsidR="007568C0" w:rsidRDefault="000D412F">
      <w:pPr>
        <w:spacing w:line="42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一、初中道德与法治课堂培养健全人格的价值探究</w:t>
      </w: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提高学生生活质量、促进健康成长的必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由之路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一年前我刚担任班主任，并承担部分班级道德与法治的教学工作。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开学两个月后的某天早晨，玉妈妈跟我说，孩子不肯来上学。我深入了解得知玉同学有抑郁症，无独有偶，当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天另一位家长跟我联系，说发现自己的孩子有一个微信小群，群里的是班上五位女生，以玉同学为首，经常在群里散播消极言论，不想上学，想跳楼之类的极端说辞不在少数。我也注意到，玉同学确实已经有了割手腕、划手臂的自残行为。这是我首次感受到身边的孩子有了心理问题，家长心急如焚，玉同学正常的学习生活频频中断，群里那几位女生的心理状态也不容乐观，这比新闻上冰冷的数字</w:t>
      </w:r>
      <w:r>
        <w:rPr>
          <w:rFonts w:ascii="宋体" w:eastAsia="宋体" w:hAnsi="宋体" w:cs="宋体" w:hint="eastAsia"/>
          <w:sz w:val="28"/>
          <w:szCs w:val="28"/>
        </w:rPr>
        <w:t>要让我震撼得多。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初中生心理问题深深影响其本人和家庭的生活质量，背后也反映出初中生人格尚不够健全的问题，只有重视初中生健全人格的培养，才能促进初中生健康成长。</w:t>
      </w: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化解课程供给与学生心理问题的矛盾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初中道德与法治课程以“成长中的我”为原点，将学生不断扩大的生活和交往范围作为建构课程的基础，课程设计严格遵循学生身心发展特点和成长规律，按照大中小学德育一体化的思路，依据我与自身，我与自然、家庭、他人、社会，我与国家和人类文明关系的逻辑，以螺旋上升的方式组织和呈现教育主题。可见，课程的设置是完全贴合学生实际的，但</w:t>
      </w:r>
      <w:r>
        <w:rPr>
          <w:rFonts w:ascii="宋体" w:eastAsia="宋体" w:hAnsi="宋体" w:cs="宋体" w:hint="eastAsia"/>
          <w:sz w:val="28"/>
          <w:szCs w:val="28"/>
        </w:rPr>
        <w:t>是，初中学生在人际交往、考试焦虑、自我意识、情绪冲动、抑郁、学业不良等方面的问题日益突出。因此，初中道德与法治课堂如何重视健全学生人格，化解课程供给与初中学生心理问题频发的矛盾现象，值得我们深思。</w:t>
      </w:r>
    </w:p>
    <w:p w:rsidR="007568C0" w:rsidRDefault="007568C0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7568C0" w:rsidRDefault="000D412F">
      <w:pPr>
        <w:spacing w:line="42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二、初中道德与法治课堂健全人格的路径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选取贴近实际的情境，培养批判性思维，发挥教师积极评价的作用，培育家国情怀，都是初中道德与法治课堂培养学生健全人格的重要方式。</w:t>
      </w:r>
    </w:p>
    <w:p w:rsidR="007568C0" w:rsidRDefault="007568C0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以情境为着力点，引发心理共鸣，学会生活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情境，毫无疑问是初中道德与法治教师在课堂上传播理论知识的有效载体，道德与法治的课堂更是离不开情境。情境的选择要想发挥最大的价值，教师可多关注初中学生心理困境与现实问题，让学生的生活经历经验成为情境的活水源头，力求让内嵌于情境的思想理论引发学生共鸣、共情，</w:t>
      </w:r>
      <w:r>
        <w:rPr>
          <w:rStyle w:val="a4"/>
          <w:rFonts w:ascii="宋体" w:eastAsia="宋体" w:hAnsi="宋体" w:cs="宋体" w:hint="eastAsia"/>
          <w:sz w:val="28"/>
          <w:szCs w:val="28"/>
        </w:rPr>
        <w:endnoteReference w:id="4"/>
      </w:r>
      <w:r>
        <w:rPr>
          <w:rFonts w:ascii="宋体" w:eastAsia="宋体" w:hAnsi="宋体" w:cs="宋体" w:hint="eastAsia"/>
          <w:sz w:val="28"/>
          <w:szCs w:val="28"/>
        </w:rPr>
        <w:t>用富有生命气息的情境帮助学生学会生活。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以部编版道德与法治八年级下册第二单元第四课第二框《依法履行义务》的教学为例，权利与义务的关系是本节课的第一个理论知识，有三点关系：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①公民的权利与义务相互依存、相互促进。权利的实现需要义务的履行，义务的履行促</w:t>
      </w:r>
      <w:r>
        <w:rPr>
          <w:rFonts w:ascii="宋体" w:eastAsia="宋体" w:hAnsi="宋体" w:cs="宋体" w:hint="eastAsia"/>
          <w:sz w:val="24"/>
        </w:rPr>
        <w:t>进权利的实现；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②公民既是合法权利的享有者，又是法定义务的承担者；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③公民的某些权利同时也是义务。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设社会主义法治国家，法律已与我们的生活密不可分，但初中生生活阅历简单，尤其是心理健康存在问题的学生，法律意识淡薄，对权利与义务的概念模糊，更谈不上正确理解二者关系。权利可以放弃吗？义务一定要履行吗？这些都是学生会存在的心理困惑，因此该情境的选取要能引发学生共鸣、共情，真正帮助学生理解知识，将知识运用到生活中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共享单车在生活中比较常见，我提前了解了，绝大部分同学都有使用共单车的经历，即使没使用过，身边也是随处可见。于是，共享单车可作为问题情境。此时，教师通过真实情境化解学生认知堵点，引导他们认识权利与义务的关系，依法行使权利，自觉履行义务，培育学生的法治观念，有助于他们形成法治信仰和维护公平正义的意识，从而拥有积极的思想品质，更好地生活。</w:t>
      </w: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以批判性思维为突破点，引导理性思考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批判性思维是指基于某种情境的反思性思维，既包含了质疑、辨识、分析、论证、推理、评价等思维技能，也囊括了独立、理性、惊奇、勇气、包含、开放</w:t>
      </w:r>
      <w:r>
        <w:rPr>
          <w:rFonts w:ascii="宋体" w:eastAsia="宋体" w:hAnsi="宋体" w:cs="宋体" w:hint="eastAsia"/>
          <w:sz w:val="28"/>
          <w:szCs w:val="28"/>
        </w:rPr>
        <w:t>等心理特质，是一种质疑和批判基础上的理性认知活动。</w:t>
      </w:r>
      <w:r>
        <w:rPr>
          <w:rStyle w:val="a4"/>
          <w:rFonts w:ascii="宋体" w:eastAsia="宋体" w:hAnsi="宋体" w:cs="宋体" w:hint="eastAsia"/>
          <w:sz w:val="28"/>
          <w:szCs w:val="28"/>
        </w:rPr>
        <w:endnoteReference w:id="5"/>
      </w:r>
      <w:r>
        <w:rPr>
          <w:rFonts w:ascii="宋体" w:eastAsia="宋体" w:hAnsi="宋体" w:cs="宋体" w:hint="eastAsia"/>
          <w:sz w:val="28"/>
          <w:szCs w:val="28"/>
        </w:rPr>
        <w:t>可见，培养学生，尤其是心理健康存在问题的学生的批判思维，有助于他们理性看待和解决问题，化解成长中的心理困惑，从而培养学生的健全人格，帮助学生正确认识自我、学会学习、学会生活、学会合作，养成积极的心理品质，提高适应社会、应对挫折的能力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们以八年级上册第三课《社会生活离不开规则》一课时为例，教材“探究与分享”中公共场合打电话这个问题情境是教材编写者经过深思熟虑设计的，契合指向批判性思维培养的问题式教学实践。有教师将情境后的问题拆成这样两个评价性问题：①你如</w:t>
      </w:r>
      <w:r>
        <w:rPr>
          <w:rFonts w:ascii="宋体" w:eastAsia="宋体" w:hAnsi="宋体" w:cs="宋体" w:hint="eastAsia"/>
          <w:sz w:val="28"/>
          <w:szCs w:val="28"/>
        </w:rPr>
        <w:t>何看待这位男士打电话的行为？②男子觉得打手机是他的“自由”，你认可吗？这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两个问题正是为了让学生通过思考、分析该男子的行为，获得明辨是非的能力，从而达到“立德”与“树人”的目标。学生能够明辨是非，以后面对心理上的困惑时，才能理性思考，积极面对，培养健全人格。</w:t>
      </w: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以评价为触发点，激发进取心，养成积极心理品质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《道德与法治课程标准（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年版）》指出，要充分发挥评价的诊断、激励和改善功能，促进学生发展和改进教师教学。新课标倡导以评价促进学习的理念，关注学生真实发生的进步，捕捉、欣赏、尊重学生有创意的、独特的表</w:t>
      </w:r>
      <w:r>
        <w:rPr>
          <w:rFonts w:ascii="宋体" w:eastAsia="宋体" w:hAnsi="宋体" w:cs="宋体" w:hint="eastAsia"/>
          <w:sz w:val="28"/>
          <w:szCs w:val="28"/>
        </w:rPr>
        <w:t>现，并予以鼓励。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业不良、厌学，是初中生常见心理问题的一种表现，具体体现为学习习惯不良、学习兴趣低下、学习动机水平低等，这种情形下的学生很难在学习上获得成就感，甚至觉得自己被忽视了。而教师的积极评价能够满足学生被尊重的需要，激发学生的进取心态，积极面对学习和生活，拥有健康的心理品质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首先，教师的积极评价要以对学生的关注为前提。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还是以八年级下册第二单元第四课第二框《依法履行义务》的教学为例，结合公共的单车案例，小组讨论归纳权利与义务的关系。这是本节课第一个理论知识，让学生归纳的过程有点难，笔者先设计了两</w:t>
      </w:r>
      <w:r>
        <w:rPr>
          <w:rFonts w:ascii="宋体" w:eastAsia="宋体" w:hAnsi="宋体" w:cs="宋体" w:hint="eastAsia"/>
          <w:sz w:val="28"/>
          <w:szCs w:val="28"/>
        </w:rPr>
        <w:t>个问题：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）分别列举单车使用者和单车公司享有的权利、需履行的义务。</w:t>
      </w:r>
    </w:p>
    <w:p w:rsidR="007568C0" w:rsidRDefault="000D412F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）如果单车使用者和单车公司不履行义务，会有什么后果？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这两个问题的设置充分考虑到学生的实际经验，要让每个学生都有话说，同时也是为了引出权利与义务的关系，尤其是通过第二问的过渡，学生也能更好理解权利与义务的关系。回答的时候有的学生用课本知识来回答，也有的学生是根据前两个问题自行归纳，只要他们提到关键词了，我就会在全班面前及时地大声地肯定他们的想法。每当这时候，我能明显感觉他们表情的变化，有点惊喜，有点意外，也有了自信，接下来他们会更积</w:t>
      </w:r>
      <w:r>
        <w:rPr>
          <w:rFonts w:ascii="宋体" w:eastAsia="宋体" w:hAnsi="宋体" w:cs="宋体" w:hint="eastAsia"/>
          <w:sz w:val="28"/>
          <w:szCs w:val="28"/>
        </w:rPr>
        <w:t>极地思考。我意识到这些默默无闻的初中生也爱被公开表扬，他们需要得到肯定。</w:t>
      </w:r>
    </w:p>
    <w:p w:rsidR="007568C0" w:rsidRDefault="000D412F">
      <w:pPr>
        <w:spacing w:line="42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其次，对学生的评价应讲究“以退为进”。这里的“退”是教师在学生面前的故意示弱，日常课堂中，心理状态不佳的学生尤为缺乏表现欲、自信心，甚至提不起精神，这时候教师可以结合教材内容，创造条件让学生动起来、说出来。</w:t>
      </w:r>
    </w:p>
    <w:p w:rsidR="007568C0" w:rsidRDefault="007568C0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7568C0" w:rsidRDefault="000D412F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八年级下册第二单元第四课第二框《依法履行义务》教学过程（节选）</w:t>
      </w:r>
    </w:p>
    <w:p w:rsidR="007568C0" w:rsidRDefault="000D412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第一目：权利义务相统一</w:t>
      </w:r>
    </w:p>
    <w:p w:rsidR="007568C0" w:rsidRDefault="000D412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导入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（展示图片）请你说一说共享单车给生活带来的影响。</w:t>
      </w:r>
    </w:p>
    <w:p w:rsidR="007568C0" w:rsidRDefault="000D412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生：节约时间、停车的时候比汽车方便、锻炼身体、保护环境等。</w:t>
      </w:r>
    </w:p>
    <w:p w:rsidR="007568C0" w:rsidRDefault="000D412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【教学感悟】这个问题并不难，我提问的同时特地走到了平时课上沉默不语的同学身边，并微笑地看着他们，意思是老师希望你们能回答。</w:t>
      </w:r>
    </w:p>
    <w:p w:rsidR="007568C0" w:rsidRDefault="000D412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观察结果】这几位学生好像发觉今天的课堂与平时不太一样，因为老师的问题他们也能回答，加上我又走到了他们身边，于是刚开始他们都能认真听讲，好的情况下还能积极思考，主动举手展示答案。我继续观察他们的表情，眼里有光，嘴角有笑容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学生动起来了，说出来了，求“进”的目的也就实现了，这样学生的心理状态也积极了。</w:t>
      </w:r>
    </w:p>
    <w:p w:rsidR="007568C0" w:rsidRDefault="007568C0">
      <w:pPr>
        <w:spacing w:line="420" w:lineRule="exact"/>
        <w:rPr>
          <w:rFonts w:ascii="宋体" w:eastAsia="宋体" w:hAnsi="宋体" w:cs="宋体"/>
          <w:sz w:val="28"/>
          <w:szCs w:val="28"/>
        </w:rPr>
      </w:pPr>
    </w:p>
    <w:p w:rsidR="007568C0" w:rsidRDefault="000D412F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以家国情怀为落脚点，丰富心理世界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初中生常见心理问题之一是过度的自我意识。自我意识过强，可能会导致青少年沉浸在自己的世界中，出现自我为中心、自闭等问题，影响心理健康。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心中有丘壑，眉目作山河。我们在平时的教学中要引导学生关注社会和国家大事，格局打开，这样学生的心胸更开阔，不容易钻牛角尖，从而丰富精神世界。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例如，这个假期巴黎奥运是热点，学生也经常被奥运霸屏，我们可以通过走进奥运人物引导学生学会欣赏自己、接纳自己、成就自己；巴黎奥运会上先火起来的义乌，见证了中国改革开放，这也是增强学生的民族自豪感荣誉感的好机会；奥运场上冠军梦背后都有一个中国</w:t>
      </w:r>
      <w:r>
        <w:rPr>
          <w:rFonts w:ascii="宋体" w:eastAsia="宋体" w:hAnsi="宋体" w:cs="宋体" w:hint="eastAsia"/>
          <w:sz w:val="28"/>
          <w:szCs w:val="28"/>
        </w:rPr>
        <w:t>梦，带领学生走进奥运运动员的内心世界，也可以激发学生为实现中华民族伟大复兴而努力奋斗的动力。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除了时政热点，教师也要以教材内容为凭借，抓住课文中的核心内容来培育学生的民族精神和时代精神。比如带领学生跟着课本深入了解中国踏上强国之路的经过，领略创新驱动发展的魅力，感受民主与法治的价值等等。</w:t>
      </w:r>
    </w:p>
    <w:p w:rsidR="007568C0" w:rsidRDefault="000D412F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“风声雨声读书声，声声入耳；家事国事天下事，事事关心。”爱国并不是陌生的话题，但许多学生觉得它很抽象，总觉得长大了才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能报效祖国。其实，父母努力工作、依法纳税，学生努力学习、孝敬父母，遵纪守法等等，都是爱国。我们作为思政课教</w:t>
      </w:r>
      <w:r>
        <w:rPr>
          <w:rFonts w:ascii="宋体" w:eastAsia="宋体" w:hAnsi="宋体" w:cs="宋体" w:hint="eastAsia"/>
          <w:sz w:val="28"/>
          <w:szCs w:val="28"/>
        </w:rPr>
        <w:t>师，完全可以结合时政、课本内容，让学生意识到，爱国可以如此朴素，如此具体。当学生关注的范围广了，关心的事情多了，不再以自我为中心了，内心世界也会更加丰富。</w:t>
      </w:r>
    </w:p>
    <w:p w:rsidR="007568C0" w:rsidRDefault="007568C0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7568C0" w:rsidRDefault="007568C0">
      <w:pPr>
        <w:spacing w:line="4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7568C0" w:rsidRDefault="007568C0"/>
    <w:sectPr w:rsidR="007568C0" w:rsidSect="0075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2F" w:rsidRDefault="000D412F">
      <w:r>
        <w:separator/>
      </w:r>
    </w:p>
  </w:endnote>
  <w:endnote w:type="continuationSeparator" w:id="1">
    <w:p w:rsidR="000D412F" w:rsidRDefault="000D412F">
      <w:r>
        <w:continuationSeparator/>
      </w:r>
    </w:p>
  </w:endnote>
  <w:endnote w:id="2"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</w:rPr>
        <w:endnoteRef/>
      </w:r>
      <w:r>
        <w:rPr>
          <w:rFonts w:ascii="宋体" w:eastAsia="宋体" w:hAnsi="宋体" w:cs="宋体" w:hint="eastAsia"/>
          <w:sz w:val="28"/>
          <w:szCs w:val="28"/>
        </w:rPr>
        <w:t>张俊胜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浅议初中生心理问题应对策略</w:t>
      </w:r>
      <w:r>
        <w:rPr>
          <w:rFonts w:ascii="宋体" w:eastAsia="宋体" w:hAnsi="宋体" w:cs="宋体" w:hint="eastAsia"/>
          <w:sz w:val="28"/>
          <w:szCs w:val="28"/>
        </w:rPr>
        <w:t xml:space="preserve">[J]. </w:t>
      </w:r>
      <w:r>
        <w:rPr>
          <w:rFonts w:ascii="宋体" w:eastAsia="宋体" w:hAnsi="宋体" w:cs="宋体" w:hint="eastAsia"/>
          <w:sz w:val="28"/>
          <w:szCs w:val="28"/>
        </w:rPr>
        <w:t>《新校园》</w:t>
      </w:r>
      <w:r>
        <w:rPr>
          <w:rFonts w:ascii="宋体" w:eastAsia="宋体" w:hAnsi="宋体" w:cs="宋体" w:hint="eastAsia"/>
          <w:sz w:val="28"/>
          <w:szCs w:val="28"/>
        </w:rPr>
        <w:t>2024-07-25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7568C0" w:rsidRDefault="007568C0">
      <w:pPr>
        <w:pStyle w:val="a3"/>
      </w:pPr>
    </w:p>
  </w:endnote>
  <w:endnote w:id="3"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</w:rPr>
        <w:endnoteRef/>
      </w:r>
      <w:r>
        <w:rPr>
          <w:rFonts w:ascii="宋体" w:eastAsia="宋体" w:hAnsi="宋体" w:cs="宋体" w:hint="eastAsia"/>
          <w:sz w:val="28"/>
          <w:szCs w:val="28"/>
        </w:rPr>
        <w:t>《义务教育道德与法治课程标准（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年版）》；</w:t>
      </w:r>
    </w:p>
    <w:p w:rsidR="007568C0" w:rsidRDefault="007568C0">
      <w:pPr>
        <w:pStyle w:val="a3"/>
      </w:pPr>
    </w:p>
  </w:endnote>
  <w:endnote w:id="4"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</w:rPr>
        <w:endnoteRef/>
      </w:r>
      <w:r>
        <w:rPr>
          <w:rFonts w:ascii="宋体" w:eastAsia="宋体" w:hAnsi="宋体" w:cs="宋体" w:hint="eastAsia"/>
          <w:sz w:val="28"/>
          <w:szCs w:val="28"/>
        </w:rPr>
        <w:t>刘凌云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高中思政课实施人文关怀的价值与路径</w:t>
      </w:r>
      <w:r>
        <w:rPr>
          <w:rFonts w:ascii="宋体" w:eastAsia="宋体" w:hAnsi="宋体" w:cs="宋体" w:hint="eastAsia"/>
          <w:sz w:val="28"/>
          <w:szCs w:val="28"/>
        </w:rPr>
        <w:t xml:space="preserve">[J] </w:t>
      </w:r>
      <w:r>
        <w:rPr>
          <w:rFonts w:ascii="宋体" w:eastAsia="宋体" w:hAnsi="宋体" w:cs="宋体" w:hint="eastAsia"/>
          <w:sz w:val="28"/>
          <w:szCs w:val="28"/>
        </w:rPr>
        <w:t>刘凌云；</w:t>
      </w:r>
      <w:r>
        <w:rPr>
          <w:rFonts w:ascii="宋体" w:eastAsia="宋体" w:hAnsi="宋体" w:cs="宋体" w:hint="eastAsia"/>
          <w:sz w:val="28"/>
          <w:szCs w:val="28"/>
        </w:rPr>
        <w:t>-</w:t>
      </w:r>
      <w:r>
        <w:rPr>
          <w:rFonts w:ascii="宋体" w:eastAsia="宋体" w:hAnsi="宋体" w:cs="宋体" w:hint="eastAsia"/>
          <w:sz w:val="28"/>
          <w:szCs w:val="28"/>
        </w:rPr>
        <w:t>《中学政治教学参考》</w:t>
      </w:r>
      <w:r>
        <w:rPr>
          <w:rFonts w:ascii="宋体" w:eastAsia="宋体" w:hAnsi="宋体" w:cs="宋体" w:hint="eastAsia"/>
          <w:sz w:val="28"/>
          <w:szCs w:val="28"/>
        </w:rPr>
        <w:t>-2024-02-10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7568C0" w:rsidRDefault="007568C0">
      <w:pPr>
        <w:pStyle w:val="a3"/>
      </w:pPr>
    </w:p>
  </w:endnote>
  <w:endnote w:id="5">
    <w:p w:rsidR="007568C0" w:rsidRDefault="000D412F">
      <w:pPr>
        <w:spacing w:line="420" w:lineRule="exact"/>
        <w:rPr>
          <w:rFonts w:ascii="宋体" w:eastAsia="宋体" w:hAnsi="宋体" w:cs="宋体"/>
          <w:sz w:val="28"/>
          <w:szCs w:val="28"/>
        </w:rPr>
      </w:pPr>
      <w:r>
        <w:rPr>
          <w:rStyle w:val="a4"/>
        </w:rPr>
        <w:endnoteRef/>
      </w:r>
      <w:r>
        <w:rPr>
          <w:rFonts w:ascii="宋体" w:eastAsia="宋体" w:hAnsi="宋体" w:cs="宋体" w:hint="eastAsia"/>
          <w:sz w:val="28"/>
          <w:szCs w:val="28"/>
        </w:rPr>
        <w:t>严富雄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指向批判性思维培养的问题式教学策略——以初中道德与法治“社会生活离不开规则”教学为例</w:t>
      </w:r>
      <w:r>
        <w:rPr>
          <w:rFonts w:ascii="宋体" w:eastAsia="宋体" w:hAnsi="宋体" w:cs="宋体" w:hint="eastAsia"/>
          <w:sz w:val="28"/>
          <w:szCs w:val="28"/>
        </w:rPr>
        <w:t xml:space="preserve"> [J] </w:t>
      </w:r>
      <w:r>
        <w:rPr>
          <w:rFonts w:ascii="宋体" w:eastAsia="宋体" w:hAnsi="宋体" w:cs="宋体" w:hint="eastAsia"/>
          <w:sz w:val="28"/>
          <w:szCs w:val="28"/>
        </w:rPr>
        <w:t>《福建基础教育研究》</w:t>
      </w:r>
      <w:r>
        <w:rPr>
          <w:rFonts w:ascii="宋体" w:eastAsia="宋体" w:hAnsi="宋体" w:cs="宋体" w:hint="eastAsia"/>
          <w:sz w:val="28"/>
          <w:szCs w:val="28"/>
        </w:rPr>
        <w:t>2023-10-25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7568C0" w:rsidRDefault="007568C0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2F" w:rsidRDefault="000D412F" w:rsidP="007568C0">
      <w:r>
        <w:separator/>
      </w:r>
    </w:p>
  </w:footnote>
  <w:footnote w:type="continuationSeparator" w:id="1">
    <w:p w:rsidR="000D412F" w:rsidRDefault="000D412F" w:rsidP="00756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dlNmI5NTlmNWFkZTZkNWE5NjVjOTRkZWIxNWFkMjMifQ=="/>
  </w:docVars>
  <w:rsids>
    <w:rsidRoot w:val="219E4542"/>
    <w:rsid w:val="000D412F"/>
    <w:rsid w:val="007568C0"/>
    <w:rsid w:val="009B1C53"/>
    <w:rsid w:val="05053FC4"/>
    <w:rsid w:val="1AD50F15"/>
    <w:rsid w:val="219E4542"/>
    <w:rsid w:val="57E5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qFormat/>
    <w:rsid w:val="007568C0"/>
    <w:pPr>
      <w:snapToGrid w:val="0"/>
      <w:jc w:val="left"/>
    </w:pPr>
  </w:style>
  <w:style w:type="character" w:styleId="a4">
    <w:name w:val="endnote reference"/>
    <w:basedOn w:val="a0"/>
    <w:qFormat/>
    <w:rsid w:val="007568C0"/>
    <w:rPr>
      <w:vertAlign w:val="superscript"/>
    </w:rPr>
  </w:style>
  <w:style w:type="paragraph" w:styleId="a5">
    <w:name w:val="header"/>
    <w:basedOn w:val="a"/>
    <w:link w:val="Char"/>
    <w:rsid w:val="009B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1C53"/>
    <w:rPr>
      <w:kern w:val="2"/>
      <w:sz w:val="18"/>
      <w:szCs w:val="18"/>
    </w:rPr>
  </w:style>
  <w:style w:type="paragraph" w:styleId="a6">
    <w:name w:val="footer"/>
    <w:basedOn w:val="a"/>
    <w:link w:val="Char0"/>
    <w:rsid w:val="009B1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B1C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639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董成霞啊</dc:creator>
  <cp:lastModifiedBy>lenovo</cp:lastModifiedBy>
  <cp:revision>2</cp:revision>
  <dcterms:created xsi:type="dcterms:W3CDTF">2024-08-21T07:40:00Z</dcterms:created>
  <dcterms:modified xsi:type="dcterms:W3CDTF">2024-09-24T02:24:00Z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42BAC18FFE4047AF8168AF05CF1ADD53_11</vt:lpwstr>
  </property>
</Properties>
</file>