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15983" w14:textId="52DC31D1" w:rsidR="00693322" w:rsidRPr="004F451F" w:rsidRDefault="00693322" w:rsidP="004F451F">
      <w:pPr>
        <w:spacing w:line="276" w:lineRule="auto"/>
        <w:jc w:val="center"/>
        <w:rPr>
          <w:rFonts w:ascii="宋体" w:eastAsia="宋体" w:hAnsi="宋体" w:hint="eastAsia"/>
          <w:sz w:val="28"/>
          <w:szCs w:val="36"/>
        </w:rPr>
      </w:pPr>
      <w:r w:rsidRPr="004F451F">
        <w:rPr>
          <w:rFonts w:ascii="宋体" w:eastAsia="宋体" w:hAnsi="宋体" w:hint="eastAsia"/>
          <w:sz w:val="28"/>
          <w:szCs w:val="36"/>
        </w:rPr>
        <w:t>2</w:t>
      </w:r>
      <w:r w:rsidRPr="004F451F">
        <w:rPr>
          <w:rFonts w:ascii="宋体" w:eastAsia="宋体" w:hAnsi="宋体"/>
          <w:sz w:val="28"/>
          <w:szCs w:val="36"/>
        </w:rPr>
        <w:t>023-2024</w:t>
      </w:r>
      <w:r w:rsidRPr="004F451F">
        <w:rPr>
          <w:rFonts w:ascii="宋体" w:eastAsia="宋体" w:hAnsi="宋体" w:hint="eastAsia"/>
          <w:sz w:val="28"/>
          <w:szCs w:val="36"/>
        </w:rPr>
        <w:t>学年第二学期研究小结</w:t>
      </w:r>
    </w:p>
    <w:p w14:paraId="55F16F70" w14:textId="6AC1EE0D" w:rsidR="00693322" w:rsidRPr="004F451F" w:rsidRDefault="005457B7" w:rsidP="004F451F">
      <w:pPr>
        <w:spacing w:line="276" w:lineRule="auto"/>
        <w:ind w:firstLineChars="200" w:firstLine="560"/>
        <w:jc w:val="left"/>
        <w:rPr>
          <w:rFonts w:ascii="宋体" w:eastAsia="宋体" w:hAnsi="宋体"/>
          <w:sz w:val="28"/>
          <w:szCs w:val="36"/>
        </w:rPr>
      </w:pPr>
      <w:r w:rsidRPr="004F451F">
        <w:rPr>
          <w:rFonts w:ascii="宋体" w:eastAsia="宋体" w:hAnsi="宋体" w:hint="eastAsia"/>
          <w:sz w:val="28"/>
          <w:szCs w:val="36"/>
        </w:rPr>
        <w:t>本学期课题组能够按照学期的计划基本完成各项任务。在教学中，老师们将一篇篇单独的文章变成一组组的教学形式，对单元预习、课文内容、练习内容、习作内容、活动内容及课外丰富的学习资源进行融合，构筑立体交叉的语文学习网络，从主体单元的角度关注语文学习的普遍联系和内在规律，从而有效提升学生整体阅读水平。老师们按照学生对语文知识的理解与识记、语文知识应用能力与实践能力、语文知识的探究能力与自主能力的发展，指定知识结构化视野下单元统整教学的标准。</w:t>
      </w:r>
    </w:p>
    <w:p w14:paraId="19BBBE12" w14:textId="77777777" w:rsidR="004F451F" w:rsidRPr="004F451F" w:rsidRDefault="004F451F" w:rsidP="004F451F">
      <w:pPr>
        <w:spacing w:line="276" w:lineRule="auto"/>
        <w:jc w:val="left"/>
        <w:rPr>
          <w:rFonts w:ascii="宋体" w:eastAsia="宋体" w:hAnsi="宋体"/>
          <w:sz w:val="28"/>
          <w:szCs w:val="36"/>
        </w:rPr>
      </w:pPr>
      <w:r w:rsidRPr="004F451F">
        <w:rPr>
          <w:rFonts w:ascii="宋体" w:eastAsia="宋体" w:hAnsi="宋体" w:hint="eastAsia"/>
          <w:sz w:val="28"/>
          <w:szCs w:val="36"/>
        </w:rPr>
        <w:t xml:space="preserve"> </w:t>
      </w:r>
      <w:r w:rsidRPr="004F451F">
        <w:rPr>
          <w:rFonts w:ascii="宋体" w:eastAsia="宋体" w:hAnsi="宋体"/>
          <w:sz w:val="28"/>
          <w:szCs w:val="36"/>
        </w:rPr>
        <w:t xml:space="preserve">   3</w:t>
      </w:r>
      <w:r w:rsidRPr="004F451F">
        <w:rPr>
          <w:rFonts w:ascii="宋体" w:eastAsia="宋体" w:hAnsi="宋体" w:hint="eastAsia"/>
          <w:sz w:val="28"/>
          <w:szCs w:val="36"/>
        </w:rPr>
        <w:t>月1</w:t>
      </w:r>
      <w:r w:rsidRPr="004F451F">
        <w:rPr>
          <w:rFonts w:ascii="宋体" w:eastAsia="宋体" w:hAnsi="宋体"/>
          <w:sz w:val="28"/>
          <w:szCs w:val="36"/>
        </w:rPr>
        <w:t>9</w:t>
      </w:r>
      <w:r w:rsidRPr="004F451F">
        <w:rPr>
          <w:rFonts w:ascii="宋体" w:eastAsia="宋体" w:hAnsi="宋体" w:hint="eastAsia"/>
          <w:sz w:val="28"/>
          <w:szCs w:val="36"/>
        </w:rPr>
        <w:t>日下午，</w:t>
      </w:r>
      <w:r w:rsidRPr="004F451F">
        <w:rPr>
          <w:rFonts w:ascii="宋体" w:eastAsia="宋体" w:hAnsi="宋体"/>
          <w:sz w:val="28"/>
          <w:szCs w:val="36"/>
        </w:rPr>
        <w:t>陈静老师执教三年级第二单元的《鹿角和鹿腿》。在课前，陈老师结合思辨性的阅读任务群进行了充分的课堂设计。课堂中，陈老师积极创设了符合学生学情的情境，让学生在课堂上进行了形式多样的朗读，获得了丰富的情感体验。学生在精彩的情境中尽情地展开想象，发挥了自己的生成能力，使课堂有了预设之外的惊喜，可谓是精彩纷呈。</w:t>
      </w:r>
    </w:p>
    <w:p w14:paraId="2EB8A207" w14:textId="35160916" w:rsidR="005457B7" w:rsidRPr="004F451F" w:rsidRDefault="004F451F" w:rsidP="004F451F">
      <w:pPr>
        <w:spacing w:line="276" w:lineRule="auto"/>
        <w:ind w:firstLineChars="200" w:firstLine="560"/>
        <w:jc w:val="left"/>
        <w:rPr>
          <w:rFonts w:ascii="宋体" w:eastAsia="宋体" w:hAnsi="宋体" w:hint="eastAsia"/>
          <w:sz w:val="28"/>
          <w:szCs w:val="36"/>
        </w:rPr>
      </w:pPr>
      <w:r w:rsidRPr="004F451F">
        <w:rPr>
          <w:rFonts w:ascii="宋体" w:eastAsia="宋体" w:hAnsi="宋体"/>
          <w:sz w:val="28"/>
          <w:szCs w:val="36"/>
        </w:rPr>
        <w:t>戚华婷老师执教老舍先生的《母鸡》。戚老师在新课标学习任务群理念下进行大单元语文教学，整堂课思路清晰，任务环环相扣。她以为母鸡写控诉信，为母鸡写表扬信，寻求表达密码，作品比一比，介绍我的动物朋友，这五个任务贯穿教学始终。学生在逐步的任务学习下体会母爱的伟大，感悟作者欲扬先抑的语言风格。戚老师在课堂的最后引导学生将课堂上的学习运用到实践中，加深了学生对欲扬先抑手法的理解。</w:t>
      </w:r>
    </w:p>
    <w:p w14:paraId="5C2DBDA7" w14:textId="36E3159D" w:rsidR="005457B7" w:rsidRPr="004F451F" w:rsidRDefault="005457B7" w:rsidP="004F451F">
      <w:pPr>
        <w:spacing w:line="276" w:lineRule="auto"/>
        <w:ind w:firstLineChars="200" w:firstLine="560"/>
        <w:jc w:val="left"/>
        <w:rPr>
          <w:rFonts w:ascii="宋体" w:eastAsia="宋体" w:hAnsi="宋体" w:hint="eastAsia"/>
          <w:sz w:val="28"/>
          <w:szCs w:val="36"/>
        </w:rPr>
      </w:pPr>
      <w:r w:rsidRPr="004F451F">
        <w:rPr>
          <w:rFonts w:ascii="宋体" w:eastAsia="宋体" w:hAnsi="宋体" w:hint="eastAsia"/>
          <w:sz w:val="28"/>
          <w:szCs w:val="36"/>
        </w:rPr>
        <w:lastRenderedPageBreak/>
        <w:t>通过课堂对理论的检验，大家初步认为建构的知识结构化视野下的单元统整教学具有发展性、科学性、可行性的特点，能够适应新课程改革和评价要求，提高课堂教学的质量，促进每个学生的发展。</w:t>
      </w:r>
    </w:p>
    <w:sectPr w:rsidR="005457B7" w:rsidRPr="004F4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22"/>
    <w:rsid w:val="004F451F"/>
    <w:rsid w:val="005457B7"/>
    <w:rsid w:val="0069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B890F"/>
  <w15:chartTrackingRefBased/>
  <w15:docId w15:val="{3A6D8997-F011-4246-B093-15B28349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93322"/>
    <w:rPr>
      <w:b/>
      <w:bCs/>
    </w:rPr>
  </w:style>
  <w:style w:type="character" w:customStyle="1" w:styleId="apple-converted-space">
    <w:name w:val="apple-converted-space"/>
    <w:basedOn w:val="a0"/>
    <w:rsid w:val="0069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x557</dc:creator>
  <cp:keywords/>
  <dc:description/>
  <cp:lastModifiedBy>x557</cp:lastModifiedBy>
  <cp:revision>2</cp:revision>
  <dcterms:created xsi:type="dcterms:W3CDTF">2024-09-26T05:54:00Z</dcterms:created>
  <dcterms:modified xsi:type="dcterms:W3CDTF">2024-09-26T06:25:00Z</dcterms:modified>
</cp:coreProperties>
</file>