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88" w:type="dxa"/>
        <w:tblInd w:w="-86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0"/>
        <w:gridCol w:w="957"/>
        <w:gridCol w:w="3548"/>
        <w:gridCol w:w="698"/>
        <w:gridCol w:w="750"/>
        <w:gridCol w:w="1069"/>
        <w:gridCol w:w="2346"/>
      </w:tblGrid>
      <w:tr w14:paraId="008429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atLeast"/>
        </w:trPr>
        <w:tc>
          <w:tcPr>
            <w:tcW w:w="820" w:type="dxa"/>
            <w:tcBorders>
              <w:tl2br w:val="nil"/>
              <w:tr2bl w:val="nil"/>
            </w:tcBorders>
            <w:noWrap w:val="0"/>
            <w:vAlign w:val="center"/>
          </w:tcPr>
          <w:p w14:paraId="20AEC7C8">
            <w:pPr>
              <w:spacing w:line="320" w:lineRule="exact"/>
              <w:rPr>
                <w:rFonts w:hint="eastAsia" w:ascii="宋体" w:hAnsi="宋体"/>
                <w:b w:val="0"/>
                <w:bCs w:val="0"/>
                <w:sz w:val="24"/>
              </w:rPr>
            </w:pPr>
            <w:r>
              <w:rPr>
                <w:rFonts w:hint="eastAsia" w:ascii="宋体" w:hAnsi="宋体"/>
                <w:b w:val="0"/>
                <w:bCs w:val="0"/>
                <w:sz w:val="24"/>
              </w:rPr>
              <w:t>课题</w:t>
            </w:r>
            <w:r>
              <w:rPr>
                <w:rFonts w:ascii="宋体" w:hAnsi="宋体"/>
                <w:b w:val="0"/>
                <w:bCs w:val="0"/>
                <w:sz w:val="24"/>
              </w:rPr>
              <w:t xml:space="preserve">   </w:t>
            </w:r>
          </w:p>
        </w:tc>
        <w:tc>
          <w:tcPr>
            <w:tcW w:w="5203" w:type="dxa"/>
            <w:gridSpan w:val="3"/>
            <w:tcBorders>
              <w:tl2br w:val="nil"/>
              <w:tr2bl w:val="nil"/>
            </w:tcBorders>
            <w:noWrap w:val="0"/>
            <w:vAlign w:val="center"/>
          </w:tcPr>
          <w:p w14:paraId="482E7C82">
            <w:pPr>
              <w:spacing w:line="320" w:lineRule="exact"/>
              <w:rPr>
                <w:rFonts w:hint="default" w:ascii="宋体" w:hAnsi="宋体" w:eastAsia="宋体"/>
                <w:b w:val="0"/>
                <w:bCs w:val="0"/>
                <w:sz w:val="24"/>
                <w:lang w:val="en-US" w:eastAsia="zh-CN"/>
              </w:rPr>
            </w:pPr>
            <w:r>
              <w:rPr>
                <w:rFonts w:hint="eastAsia" w:ascii="宋体" w:hAnsi="宋体"/>
                <w:b w:val="0"/>
                <w:bCs w:val="0"/>
                <w:sz w:val="24"/>
                <w:lang w:val="en-US" w:eastAsia="zh-CN"/>
              </w:rPr>
              <w:t>竹节人</w:t>
            </w:r>
          </w:p>
        </w:tc>
        <w:tc>
          <w:tcPr>
            <w:tcW w:w="750" w:type="dxa"/>
            <w:tcBorders>
              <w:tl2br w:val="nil"/>
              <w:tr2bl w:val="nil"/>
            </w:tcBorders>
            <w:noWrap w:val="0"/>
            <w:vAlign w:val="center"/>
          </w:tcPr>
          <w:p w14:paraId="2FA36533">
            <w:pPr>
              <w:spacing w:line="320" w:lineRule="exact"/>
              <w:rPr>
                <w:rFonts w:ascii="宋体" w:hAnsi="宋体"/>
                <w:b w:val="0"/>
                <w:bCs w:val="0"/>
                <w:sz w:val="24"/>
              </w:rPr>
            </w:pPr>
            <w:r>
              <w:rPr>
                <w:rFonts w:hint="eastAsia" w:ascii="宋体" w:hAnsi="宋体"/>
                <w:b w:val="0"/>
                <w:bCs w:val="0"/>
                <w:sz w:val="24"/>
              </w:rPr>
              <w:t>教时</w:t>
            </w:r>
          </w:p>
        </w:tc>
        <w:tc>
          <w:tcPr>
            <w:tcW w:w="3415" w:type="dxa"/>
            <w:gridSpan w:val="2"/>
            <w:tcBorders>
              <w:tl2br w:val="nil"/>
              <w:tr2bl w:val="nil"/>
            </w:tcBorders>
            <w:noWrap w:val="0"/>
            <w:vAlign w:val="center"/>
          </w:tcPr>
          <w:p w14:paraId="5475AE43">
            <w:pPr>
              <w:spacing w:line="320" w:lineRule="exact"/>
              <w:rPr>
                <w:rFonts w:ascii="宋体" w:hAnsi="宋体"/>
                <w:b w:val="0"/>
                <w:bCs w:val="0"/>
                <w:sz w:val="24"/>
              </w:rPr>
            </w:pPr>
            <w:r>
              <w:rPr>
                <w:rFonts w:hint="eastAsia" w:ascii="宋体" w:hAnsi="宋体"/>
                <w:b w:val="0"/>
                <w:bCs w:val="0"/>
                <w:sz w:val="24"/>
              </w:rPr>
              <w:t>第一课时</w:t>
            </w:r>
          </w:p>
        </w:tc>
      </w:tr>
      <w:tr w14:paraId="28E704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atLeast"/>
        </w:trPr>
        <w:tc>
          <w:tcPr>
            <w:tcW w:w="820" w:type="dxa"/>
            <w:tcBorders>
              <w:tl2br w:val="nil"/>
              <w:tr2bl w:val="nil"/>
            </w:tcBorders>
            <w:noWrap w:val="0"/>
            <w:vAlign w:val="center"/>
          </w:tcPr>
          <w:p w14:paraId="364AB751">
            <w:pPr>
              <w:spacing w:line="320" w:lineRule="exact"/>
              <w:rPr>
                <w:rFonts w:ascii="宋体" w:hAnsi="宋体"/>
                <w:b w:val="0"/>
                <w:bCs w:val="0"/>
                <w:sz w:val="24"/>
              </w:rPr>
            </w:pPr>
            <w:r>
              <w:rPr>
                <w:rFonts w:hint="eastAsia" w:ascii="宋体" w:hAnsi="宋体"/>
                <w:b w:val="0"/>
                <w:bCs w:val="0"/>
                <w:sz w:val="24"/>
              </w:rPr>
              <w:t>学科</w:t>
            </w:r>
          </w:p>
        </w:tc>
        <w:tc>
          <w:tcPr>
            <w:tcW w:w="5203" w:type="dxa"/>
            <w:gridSpan w:val="3"/>
            <w:tcBorders>
              <w:tl2br w:val="nil"/>
              <w:tr2bl w:val="nil"/>
            </w:tcBorders>
            <w:noWrap w:val="0"/>
            <w:vAlign w:val="center"/>
          </w:tcPr>
          <w:p w14:paraId="61E6D1AC">
            <w:pPr>
              <w:spacing w:line="320" w:lineRule="exact"/>
              <w:rPr>
                <w:rFonts w:hint="eastAsia" w:ascii="宋体" w:hAnsi="宋体"/>
                <w:b w:val="0"/>
                <w:bCs w:val="0"/>
                <w:sz w:val="24"/>
              </w:rPr>
            </w:pPr>
            <w:r>
              <w:rPr>
                <w:rFonts w:hint="eastAsia" w:ascii="宋体" w:hAnsi="宋体"/>
                <w:b w:val="0"/>
                <w:bCs w:val="0"/>
                <w:sz w:val="24"/>
              </w:rPr>
              <w:t>语文</w:t>
            </w:r>
          </w:p>
        </w:tc>
        <w:tc>
          <w:tcPr>
            <w:tcW w:w="750" w:type="dxa"/>
            <w:tcBorders>
              <w:tl2br w:val="nil"/>
              <w:tr2bl w:val="nil"/>
            </w:tcBorders>
            <w:noWrap w:val="0"/>
            <w:vAlign w:val="center"/>
          </w:tcPr>
          <w:p w14:paraId="6B474D10">
            <w:pPr>
              <w:spacing w:line="320" w:lineRule="exact"/>
              <w:rPr>
                <w:rFonts w:hint="eastAsia" w:ascii="宋体" w:hAnsi="宋体"/>
                <w:b w:val="0"/>
                <w:bCs w:val="0"/>
                <w:sz w:val="24"/>
              </w:rPr>
            </w:pPr>
            <w:r>
              <w:rPr>
                <w:rFonts w:hint="eastAsia" w:ascii="宋体" w:hAnsi="宋体"/>
                <w:b w:val="0"/>
                <w:bCs w:val="0"/>
                <w:sz w:val="24"/>
              </w:rPr>
              <w:t>日期</w:t>
            </w:r>
          </w:p>
        </w:tc>
        <w:tc>
          <w:tcPr>
            <w:tcW w:w="3415" w:type="dxa"/>
            <w:gridSpan w:val="2"/>
            <w:tcBorders>
              <w:tl2br w:val="nil"/>
              <w:tr2bl w:val="nil"/>
            </w:tcBorders>
            <w:noWrap w:val="0"/>
            <w:vAlign w:val="center"/>
          </w:tcPr>
          <w:p w14:paraId="19FB51DA">
            <w:pPr>
              <w:spacing w:line="320" w:lineRule="exact"/>
              <w:ind w:firstLine="600" w:firstLineChars="250"/>
              <w:rPr>
                <w:rFonts w:ascii="宋体" w:hAnsi="宋体"/>
                <w:b w:val="0"/>
                <w:bCs w:val="0"/>
                <w:sz w:val="24"/>
              </w:rPr>
            </w:pPr>
          </w:p>
        </w:tc>
      </w:tr>
      <w:tr w14:paraId="3D0310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1" w:hRule="atLeast"/>
        </w:trPr>
        <w:tc>
          <w:tcPr>
            <w:tcW w:w="6023" w:type="dxa"/>
            <w:gridSpan w:val="4"/>
            <w:tcBorders>
              <w:tl2br w:val="nil"/>
              <w:tr2bl w:val="nil"/>
            </w:tcBorders>
            <w:noWrap w:val="0"/>
            <w:vAlign w:val="top"/>
          </w:tcPr>
          <w:p w14:paraId="1F26AC93">
            <w:pPr>
              <w:spacing w:line="320" w:lineRule="exact"/>
              <w:ind w:left="120" w:leftChars="57"/>
              <w:rPr>
                <w:rFonts w:hint="eastAsia" w:ascii="宋体" w:hAnsi="宋体"/>
                <w:b w:val="0"/>
                <w:bCs w:val="0"/>
                <w:sz w:val="18"/>
                <w:szCs w:val="18"/>
              </w:rPr>
            </w:pPr>
            <w:r>
              <w:rPr>
                <w:rFonts w:hint="eastAsia" w:ascii="宋体" w:hAnsi="宋体"/>
                <w:b w:val="0"/>
                <w:bCs w:val="0"/>
                <w:sz w:val="24"/>
              </w:rPr>
              <w:t>教学目标</w:t>
            </w:r>
            <w:r>
              <w:rPr>
                <w:rFonts w:ascii="宋体" w:hAnsi="宋体"/>
                <w:b w:val="0"/>
                <w:bCs w:val="0"/>
                <w:sz w:val="24"/>
              </w:rPr>
              <w:t>:</w:t>
            </w:r>
          </w:p>
          <w:p w14:paraId="64F20E93">
            <w:pPr>
              <w:adjustRightInd w:val="0"/>
              <w:snapToGrid w:val="0"/>
              <w:spacing w:line="320" w:lineRule="exact"/>
              <w:rPr>
                <w:rFonts w:hint="eastAsia" w:eastAsia="宋体"/>
                <w:b w:val="0"/>
                <w:bCs w:val="0"/>
                <w:sz w:val="21"/>
                <w:szCs w:val="21"/>
                <w:lang w:eastAsia="zh-CN"/>
              </w:rPr>
            </w:pPr>
            <w:r>
              <w:rPr>
                <w:rFonts w:hint="eastAsia"/>
                <w:b w:val="0"/>
                <w:bCs w:val="0"/>
                <w:sz w:val="21"/>
                <w:szCs w:val="21"/>
              </w:rPr>
              <w:t>1.会写“凛、疙、瘩”等9个字，会写“疲倦、别出心裁”等9个词语</w:t>
            </w:r>
            <w:r>
              <w:rPr>
                <w:rFonts w:hint="eastAsia"/>
                <w:b w:val="0"/>
                <w:bCs w:val="0"/>
                <w:sz w:val="21"/>
                <w:szCs w:val="21"/>
                <w:lang w:eastAsia="zh-CN"/>
              </w:rPr>
              <w:t>。</w:t>
            </w:r>
          </w:p>
          <w:p w14:paraId="14401B4E">
            <w:pPr>
              <w:adjustRightInd w:val="0"/>
              <w:snapToGrid w:val="0"/>
              <w:spacing w:line="320" w:lineRule="exact"/>
              <w:rPr>
                <w:rFonts w:hint="eastAsia"/>
                <w:b w:val="0"/>
                <w:bCs w:val="0"/>
                <w:sz w:val="21"/>
                <w:szCs w:val="21"/>
              </w:rPr>
            </w:pPr>
            <w:r>
              <w:rPr>
                <w:rFonts w:hint="eastAsia"/>
                <w:b w:val="0"/>
                <w:bCs w:val="0"/>
                <w:sz w:val="21"/>
                <w:szCs w:val="21"/>
              </w:rPr>
              <w:t>2.能初步根据不同的阅读任务，快速读课文，找出相关内容再仔细阅读，达到阅读目的。</w:t>
            </w:r>
          </w:p>
          <w:p w14:paraId="02127B26">
            <w:pPr>
              <w:adjustRightInd w:val="0"/>
              <w:snapToGrid w:val="0"/>
              <w:spacing w:line="320" w:lineRule="exact"/>
              <w:rPr>
                <w:rFonts w:hint="eastAsia" w:ascii="宋体" w:hAnsi="宋体"/>
                <w:b w:val="0"/>
                <w:bCs w:val="0"/>
                <w:szCs w:val="21"/>
              </w:rPr>
            </w:pPr>
            <w:r>
              <w:rPr>
                <w:rFonts w:hint="eastAsia"/>
                <w:b w:val="0"/>
                <w:bCs w:val="0"/>
                <w:sz w:val="21"/>
                <w:szCs w:val="21"/>
              </w:rPr>
              <w:t>3.能通过品读关键语句，探讨玩竹节人的乐趣。</w:t>
            </w:r>
          </w:p>
        </w:tc>
        <w:tc>
          <w:tcPr>
            <w:tcW w:w="750" w:type="dxa"/>
            <w:tcBorders>
              <w:tl2br w:val="nil"/>
              <w:tr2bl w:val="nil"/>
            </w:tcBorders>
            <w:noWrap w:val="0"/>
            <w:vAlign w:val="center"/>
          </w:tcPr>
          <w:p w14:paraId="4B35080B">
            <w:pPr>
              <w:adjustRightInd w:val="0"/>
              <w:snapToGrid w:val="0"/>
              <w:spacing w:line="320" w:lineRule="exact"/>
              <w:jc w:val="center"/>
              <w:rPr>
                <w:rFonts w:hint="eastAsia" w:ascii="宋体" w:hAnsi="宋体" w:cs="宋体"/>
                <w:b w:val="0"/>
                <w:bCs w:val="0"/>
                <w:color w:val="000000"/>
                <w:kern w:val="0"/>
              </w:rPr>
            </w:pPr>
            <w:r>
              <w:rPr>
                <w:rFonts w:hint="eastAsia" w:ascii="宋体" w:hAnsi="宋体" w:cs="宋体"/>
                <w:b w:val="0"/>
                <w:bCs w:val="0"/>
                <w:color w:val="000000"/>
                <w:kern w:val="0"/>
              </w:rPr>
              <w:t>重点</w:t>
            </w:r>
          </w:p>
          <w:p w14:paraId="3E7304D3">
            <w:pPr>
              <w:adjustRightInd w:val="0"/>
              <w:snapToGrid w:val="0"/>
              <w:spacing w:line="320" w:lineRule="exact"/>
              <w:jc w:val="center"/>
              <w:rPr>
                <w:rFonts w:hint="eastAsia" w:ascii="宋体" w:hAnsi="宋体" w:cs="宋体"/>
                <w:b w:val="0"/>
                <w:bCs w:val="0"/>
                <w:color w:val="000000"/>
                <w:kern w:val="0"/>
              </w:rPr>
            </w:pPr>
            <w:r>
              <w:rPr>
                <w:rFonts w:hint="eastAsia" w:ascii="宋体" w:hAnsi="宋体" w:cs="宋体"/>
                <w:b w:val="0"/>
                <w:bCs w:val="0"/>
                <w:color w:val="000000"/>
                <w:kern w:val="0"/>
              </w:rPr>
              <w:t>与</w:t>
            </w:r>
          </w:p>
          <w:p w14:paraId="3238FAB1">
            <w:pPr>
              <w:adjustRightInd w:val="0"/>
              <w:snapToGrid w:val="0"/>
              <w:spacing w:line="320" w:lineRule="exact"/>
              <w:jc w:val="center"/>
              <w:rPr>
                <w:rFonts w:hint="eastAsia" w:ascii="宋体" w:hAnsi="宋体" w:cs="宋体"/>
                <w:b w:val="0"/>
                <w:bCs w:val="0"/>
                <w:color w:val="000000"/>
                <w:kern w:val="0"/>
              </w:rPr>
            </w:pPr>
            <w:r>
              <w:rPr>
                <w:rFonts w:hint="eastAsia" w:ascii="宋体" w:hAnsi="宋体" w:cs="宋体"/>
                <w:b w:val="0"/>
                <w:bCs w:val="0"/>
                <w:color w:val="000000"/>
                <w:kern w:val="0"/>
              </w:rPr>
              <w:t>难点</w:t>
            </w:r>
          </w:p>
        </w:tc>
        <w:tc>
          <w:tcPr>
            <w:tcW w:w="3415" w:type="dxa"/>
            <w:gridSpan w:val="2"/>
            <w:tcBorders>
              <w:tl2br w:val="nil"/>
              <w:tr2bl w:val="nil"/>
            </w:tcBorders>
            <w:noWrap w:val="0"/>
            <w:vAlign w:val="top"/>
          </w:tcPr>
          <w:p w14:paraId="094BAB4C">
            <w:pPr>
              <w:adjustRightInd w:val="0"/>
              <w:snapToGrid w:val="0"/>
              <w:spacing w:line="320" w:lineRule="exact"/>
              <w:rPr>
                <w:rFonts w:hint="eastAsia" w:ascii="宋体" w:hAnsi="宋体" w:cs="宋体"/>
                <w:b w:val="0"/>
                <w:bCs w:val="0"/>
                <w:color w:val="000000"/>
                <w:kern w:val="0"/>
                <w:sz w:val="22"/>
                <w:szCs w:val="28"/>
              </w:rPr>
            </w:pPr>
            <w:r>
              <w:rPr>
                <w:rFonts w:hint="eastAsia" w:ascii="宋体" w:hAnsi="宋体" w:cs="宋体"/>
                <w:b w:val="0"/>
                <w:bCs w:val="0"/>
                <w:color w:val="000000"/>
                <w:kern w:val="0"/>
                <w:sz w:val="22"/>
                <w:szCs w:val="28"/>
              </w:rPr>
              <w:t>1.能初步根据不同的阅读任务，快速读课文，找出相关内容再仔细阅读，达到阅读目的。</w:t>
            </w:r>
          </w:p>
          <w:p w14:paraId="33D946C6">
            <w:pPr>
              <w:adjustRightInd w:val="0"/>
              <w:snapToGrid w:val="0"/>
              <w:spacing w:line="320" w:lineRule="exact"/>
              <w:rPr>
                <w:rFonts w:hint="eastAsia" w:ascii="宋体" w:hAnsi="宋体" w:cs="宋体"/>
                <w:b w:val="0"/>
                <w:bCs w:val="0"/>
                <w:color w:val="000000"/>
                <w:kern w:val="0"/>
              </w:rPr>
            </w:pPr>
            <w:r>
              <w:rPr>
                <w:rFonts w:hint="eastAsia" w:ascii="宋体" w:hAnsi="宋体" w:cs="宋体"/>
                <w:b w:val="0"/>
                <w:bCs w:val="0"/>
                <w:color w:val="000000"/>
                <w:kern w:val="0"/>
                <w:sz w:val="22"/>
                <w:szCs w:val="28"/>
              </w:rPr>
              <w:t>2.体会并理解竹节人游戏中蕴含的童心童趣。</w:t>
            </w:r>
          </w:p>
        </w:tc>
      </w:tr>
      <w:tr w14:paraId="65427E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atLeast"/>
        </w:trPr>
        <w:tc>
          <w:tcPr>
            <w:tcW w:w="10188" w:type="dxa"/>
            <w:gridSpan w:val="7"/>
            <w:tcBorders>
              <w:tl2br w:val="nil"/>
              <w:tr2bl w:val="nil"/>
            </w:tcBorders>
            <w:noWrap w:val="0"/>
            <w:vAlign w:val="center"/>
          </w:tcPr>
          <w:p w14:paraId="4B2900BE">
            <w:pPr>
              <w:adjustRightInd w:val="0"/>
              <w:snapToGrid w:val="0"/>
              <w:spacing w:line="320" w:lineRule="exact"/>
              <w:jc w:val="center"/>
              <w:rPr>
                <w:rFonts w:ascii="宋体" w:hAnsi="宋体"/>
                <w:b w:val="0"/>
                <w:bCs w:val="0"/>
              </w:rPr>
            </w:pPr>
            <w:r>
              <w:rPr>
                <w:rFonts w:hint="eastAsia" w:ascii="宋体" w:hAnsi="宋体"/>
                <w:b w:val="0"/>
                <w:bCs w:val="0"/>
              </w:rPr>
              <w:t>教</w:t>
            </w:r>
            <w:r>
              <w:rPr>
                <w:rFonts w:ascii="宋体" w:hAnsi="宋体"/>
                <w:b w:val="0"/>
                <w:bCs w:val="0"/>
              </w:rPr>
              <w:t xml:space="preserve">   </w:t>
            </w:r>
            <w:r>
              <w:rPr>
                <w:rFonts w:hint="eastAsia" w:ascii="宋体" w:hAnsi="宋体"/>
                <w:b w:val="0"/>
                <w:bCs w:val="0"/>
              </w:rPr>
              <w:t>学</w:t>
            </w:r>
            <w:r>
              <w:rPr>
                <w:rFonts w:ascii="宋体" w:hAnsi="宋体"/>
                <w:b w:val="0"/>
                <w:bCs w:val="0"/>
              </w:rPr>
              <w:t xml:space="preserve">   </w:t>
            </w:r>
            <w:r>
              <w:rPr>
                <w:rFonts w:hint="eastAsia" w:ascii="宋体" w:hAnsi="宋体"/>
                <w:b w:val="0"/>
                <w:bCs w:val="0"/>
              </w:rPr>
              <w:t>过</w:t>
            </w:r>
            <w:r>
              <w:rPr>
                <w:rFonts w:ascii="宋体" w:hAnsi="宋体"/>
                <w:b w:val="0"/>
                <w:bCs w:val="0"/>
              </w:rPr>
              <w:t xml:space="preserve">   </w:t>
            </w:r>
            <w:r>
              <w:rPr>
                <w:rFonts w:hint="eastAsia" w:ascii="宋体" w:hAnsi="宋体"/>
                <w:b w:val="0"/>
                <w:bCs w:val="0"/>
              </w:rPr>
              <w:t>程</w:t>
            </w:r>
          </w:p>
        </w:tc>
      </w:tr>
      <w:tr w14:paraId="39B907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atLeast"/>
        </w:trPr>
        <w:tc>
          <w:tcPr>
            <w:tcW w:w="1777" w:type="dxa"/>
            <w:gridSpan w:val="2"/>
            <w:tcBorders>
              <w:tl2br w:val="nil"/>
              <w:tr2bl w:val="nil"/>
            </w:tcBorders>
            <w:noWrap w:val="0"/>
            <w:vAlign w:val="center"/>
          </w:tcPr>
          <w:p w14:paraId="7516161A">
            <w:pPr>
              <w:adjustRightInd w:val="0"/>
              <w:snapToGrid w:val="0"/>
              <w:spacing w:line="320" w:lineRule="exact"/>
              <w:jc w:val="center"/>
              <w:rPr>
                <w:rFonts w:hint="eastAsia" w:ascii="宋体" w:hAnsi="宋体"/>
                <w:b w:val="0"/>
                <w:bCs w:val="0"/>
                <w:sz w:val="24"/>
              </w:rPr>
            </w:pPr>
            <w:r>
              <w:rPr>
                <w:rFonts w:hint="eastAsia" w:ascii="宋体" w:hAnsi="宋体"/>
                <w:b w:val="0"/>
                <w:bCs w:val="0"/>
                <w:sz w:val="24"/>
              </w:rPr>
              <w:t>活动板块</w:t>
            </w:r>
          </w:p>
        </w:tc>
        <w:tc>
          <w:tcPr>
            <w:tcW w:w="3548" w:type="dxa"/>
            <w:tcBorders>
              <w:tl2br w:val="nil"/>
              <w:tr2bl w:val="nil"/>
            </w:tcBorders>
            <w:noWrap w:val="0"/>
            <w:vAlign w:val="center"/>
          </w:tcPr>
          <w:p w14:paraId="70AB50AF">
            <w:pPr>
              <w:adjustRightInd w:val="0"/>
              <w:snapToGrid w:val="0"/>
              <w:spacing w:line="320" w:lineRule="exact"/>
              <w:jc w:val="center"/>
              <w:rPr>
                <w:rFonts w:ascii="宋体" w:hAnsi="宋体"/>
                <w:b w:val="0"/>
                <w:bCs w:val="0"/>
              </w:rPr>
            </w:pPr>
            <w:r>
              <w:rPr>
                <w:rFonts w:hint="eastAsia" w:ascii="宋体" w:hAnsi="宋体"/>
                <w:b w:val="0"/>
                <w:bCs w:val="0"/>
              </w:rPr>
              <w:t>活动内容与呈现方式</w:t>
            </w:r>
          </w:p>
        </w:tc>
        <w:tc>
          <w:tcPr>
            <w:tcW w:w="2517" w:type="dxa"/>
            <w:gridSpan w:val="3"/>
            <w:tcBorders>
              <w:tl2br w:val="nil"/>
              <w:tr2bl w:val="nil"/>
            </w:tcBorders>
            <w:noWrap w:val="0"/>
            <w:vAlign w:val="center"/>
          </w:tcPr>
          <w:p w14:paraId="08BC9D62">
            <w:pPr>
              <w:adjustRightInd w:val="0"/>
              <w:snapToGrid w:val="0"/>
              <w:spacing w:line="320" w:lineRule="exact"/>
              <w:jc w:val="center"/>
              <w:rPr>
                <w:rFonts w:ascii="宋体" w:hAnsi="宋体"/>
                <w:b w:val="0"/>
                <w:bCs w:val="0"/>
              </w:rPr>
            </w:pPr>
            <w:r>
              <w:rPr>
                <w:rFonts w:hint="eastAsia" w:ascii="宋体" w:hAnsi="宋体"/>
                <w:b w:val="0"/>
                <w:bCs w:val="0"/>
              </w:rPr>
              <w:t>学生活动方式</w:t>
            </w:r>
          </w:p>
        </w:tc>
        <w:tc>
          <w:tcPr>
            <w:tcW w:w="2346" w:type="dxa"/>
            <w:tcBorders>
              <w:tl2br w:val="nil"/>
              <w:tr2bl w:val="nil"/>
            </w:tcBorders>
            <w:noWrap w:val="0"/>
            <w:vAlign w:val="center"/>
          </w:tcPr>
          <w:p w14:paraId="267DCDF6">
            <w:pPr>
              <w:adjustRightInd w:val="0"/>
              <w:snapToGrid w:val="0"/>
              <w:spacing w:line="320" w:lineRule="exact"/>
              <w:jc w:val="center"/>
              <w:rPr>
                <w:rFonts w:hint="eastAsia" w:ascii="宋体" w:hAnsi="宋体"/>
                <w:b w:val="0"/>
                <w:bCs w:val="0"/>
              </w:rPr>
            </w:pPr>
            <w:r>
              <w:rPr>
                <w:rFonts w:hint="eastAsia" w:ascii="宋体" w:hAnsi="宋体"/>
                <w:b w:val="0"/>
                <w:bCs w:val="0"/>
              </w:rPr>
              <w:t>交流方式</w:t>
            </w:r>
          </w:p>
        </w:tc>
      </w:tr>
      <w:tr w14:paraId="238DD3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8" w:hRule="atLeast"/>
        </w:trPr>
        <w:tc>
          <w:tcPr>
            <w:tcW w:w="1777" w:type="dxa"/>
            <w:gridSpan w:val="2"/>
            <w:tcBorders>
              <w:tl2br w:val="nil"/>
              <w:tr2bl w:val="nil"/>
            </w:tcBorders>
            <w:noWrap w:val="0"/>
            <w:vAlign w:val="center"/>
          </w:tcPr>
          <w:p w14:paraId="53863C5E">
            <w:pPr>
              <w:adjustRightInd w:val="0"/>
              <w:snapToGrid w:val="0"/>
              <w:spacing w:line="320" w:lineRule="exact"/>
              <w:jc w:val="center"/>
              <w:rPr>
                <w:rFonts w:hint="eastAsia" w:ascii="宋体" w:hAnsi="宋体"/>
                <w:b w:val="0"/>
                <w:bCs w:val="0"/>
                <w:szCs w:val="21"/>
              </w:rPr>
            </w:pPr>
            <w:r>
              <w:rPr>
                <w:rFonts w:hint="eastAsia" w:ascii="宋体" w:hAnsi="宋体"/>
                <w:b w:val="0"/>
                <w:bCs w:val="0"/>
                <w:szCs w:val="21"/>
              </w:rPr>
              <w:t>常规性积累</w:t>
            </w:r>
          </w:p>
        </w:tc>
        <w:tc>
          <w:tcPr>
            <w:tcW w:w="3548" w:type="dxa"/>
            <w:tcBorders>
              <w:tl2br w:val="nil"/>
              <w:tr2bl w:val="nil"/>
            </w:tcBorders>
            <w:noWrap w:val="0"/>
            <w:vAlign w:val="top"/>
          </w:tcPr>
          <w:p w14:paraId="0D4D4610">
            <w:pPr>
              <w:adjustRightInd w:val="0"/>
              <w:snapToGrid w:val="0"/>
              <w:spacing w:line="320" w:lineRule="exact"/>
              <w:rPr>
                <w:rFonts w:hint="eastAsia" w:ascii="宋体" w:hAnsi="宋体"/>
                <w:b w:val="0"/>
                <w:bCs w:val="0"/>
                <w:szCs w:val="21"/>
              </w:rPr>
            </w:pPr>
            <w:r>
              <w:rPr>
                <w:rFonts w:hint="eastAsia" w:ascii="宋体" w:hAnsi="宋体"/>
                <w:b w:val="0"/>
                <w:bCs w:val="0"/>
                <w:szCs w:val="21"/>
              </w:rPr>
              <w:t>古诗积累</w:t>
            </w:r>
          </w:p>
        </w:tc>
        <w:tc>
          <w:tcPr>
            <w:tcW w:w="2517" w:type="dxa"/>
            <w:gridSpan w:val="3"/>
            <w:tcBorders>
              <w:tl2br w:val="nil"/>
              <w:tr2bl w:val="nil"/>
            </w:tcBorders>
            <w:noWrap w:val="0"/>
            <w:vAlign w:val="top"/>
          </w:tcPr>
          <w:p w14:paraId="6B3A22A7">
            <w:pPr>
              <w:adjustRightInd w:val="0"/>
              <w:snapToGrid w:val="0"/>
              <w:spacing w:line="320" w:lineRule="exact"/>
              <w:rPr>
                <w:rFonts w:hint="eastAsia" w:ascii="宋体" w:hAnsi="宋体"/>
                <w:b w:val="0"/>
                <w:bCs w:val="0"/>
                <w:szCs w:val="21"/>
              </w:rPr>
            </w:pPr>
            <w:r>
              <w:rPr>
                <w:rFonts w:hint="eastAsia" w:ascii="宋体" w:hAnsi="宋体"/>
                <w:b w:val="0"/>
                <w:bCs w:val="0"/>
                <w:szCs w:val="21"/>
              </w:rPr>
              <w:t>学生自主背诵古诗</w:t>
            </w:r>
          </w:p>
        </w:tc>
        <w:tc>
          <w:tcPr>
            <w:tcW w:w="2346" w:type="dxa"/>
            <w:tcBorders>
              <w:tl2br w:val="nil"/>
              <w:tr2bl w:val="nil"/>
            </w:tcBorders>
            <w:noWrap w:val="0"/>
            <w:vAlign w:val="top"/>
          </w:tcPr>
          <w:p w14:paraId="147B17A3">
            <w:pPr>
              <w:adjustRightInd w:val="0"/>
              <w:snapToGrid w:val="0"/>
              <w:spacing w:line="320" w:lineRule="exact"/>
              <w:rPr>
                <w:rFonts w:hint="eastAsia" w:ascii="宋体" w:hAnsi="宋体"/>
                <w:b w:val="0"/>
                <w:bCs w:val="0"/>
                <w:szCs w:val="21"/>
              </w:rPr>
            </w:pPr>
          </w:p>
        </w:tc>
      </w:tr>
      <w:tr w14:paraId="62C8BE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93" w:hRule="atLeast"/>
        </w:trPr>
        <w:tc>
          <w:tcPr>
            <w:tcW w:w="820" w:type="dxa"/>
            <w:vMerge w:val="restart"/>
            <w:tcBorders>
              <w:tl2br w:val="nil"/>
              <w:tr2bl w:val="nil"/>
            </w:tcBorders>
            <w:noWrap w:val="0"/>
            <w:vAlign w:val="center"/>
          </w:tcPr>
          <w:p w14:paraId="5B7FDDC4">
            <w:pPr>
              <w:adjustRightInd w:val="0"/>
              <w:snapToGrid w:val="0"/>
              <w:spacing w:line="320" w:lineRule="exact"/>
              <w:jc w:val="center"/>
              <w:rPr>
                <w:rFonts w:hint="eastAsia" w:ascii="宋体" w:hAnsi="宋体"/>
                <w:b w:val="0"/>
                <w:bCs w:val="0"/>
                <w:szCs w:val="21"/>
              </w:rPr>
            </w:pPr>
            <w:r>
              <w:rPr>
                <w:rFonts w:hint="eastAsia" w:ascii="宋体" w:hAnsi="宋体"/>
                <w:b w:val="0"/>
                <w:bCs w:val="0"/>
                <w:szCs w:val="21"/>
              </w:rPr>
              <w:t>核心过程</w:t>
            </w:r>
          </w:p>
        </w:tc>
        <w:tc>
          <w:tcPr>
            <w:tcW w:w="957" w:type="dxa"/>
            <w:tcBorders>
              <w:tl2br w:val="nil"/>
              <w:tr2bl w:val="nil"/>
            </w:tcBorders>
            <w:noWrap w:val="0"/>
            <w:vAlign w:val="center"/>
          </w:tcPr>
          <w:p w14:paraId="47D1C627">
            <w:pPr>
              <w:rPr>
                <w:rFonts w:hint="eastAsia" w:eastAsia="宋体"/>
                <w:b w:val="0"/>
                <w:bCs w:val="0"/>
                <w:sz w:val="18"/>
                <w:szCs w:val="21"/>
                <w:lang w:eastAsia="zh-CN"/>
              </w:rPr>
            </w:pPr>
            <w:r>
              <w:rPr>
                <w:rFonts w:hint="eastAsia"/>
                <w:b w:val="0"/>
                <w:bCs w:val="0"/>
                <w:sz w:val="18"/>
                <w:szCs w:val="21"/>
              </w:rPr>
              <w:t>一、课前谈话，激发兴趣</w:t>
            </w:r>
          </w:p>
        </w:tc>
        <w:tc>
          <w:tcPr>
            <w:tcW w:w="3548" w:type="dxa"/>
            <w:tcBorders>
              <w:tl2br w:val="nil"/>
              <w:tr2bl w:val="nil"/>
            </w:tcBorders>
            <w:noWrap w:val="0"/>
            <w:vAlign w:val="top"/>
          </w:tcPr>
          <w:p w14:paraId="15B7F53E">
            <w:pPr>
              <w:spacing w:line="24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1.同学们，课前老师想和大家聊一聊有关玩具的话题，你们都曾玩过哪些玩具呢？</w:t>
            </w:r>
          </w:p>
          <w:p w14:paraId="3231E795">
            <w:pPr>
              <w:spacing w:line="24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2.老师也带来了几件小时候的玩具。</w:t>
            </w:r>
          </w:p>
          <w:p w14:paraId="43700F3B">
            <w:pPr>
              <w:spacing w:line="24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3.今天的语文课，我们将了解传统玩具——竹节人。（课件出示课题）竹节人，顾名思义，那就是用竹节做的小人，你们玩过吗？欣赏视频。</w:t>
            </w:r>
          </w:p>
          <w:p w14:paraId="35642B22">
            <w:pPr>
              <w:spacing w:line="24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5.提问：大家看得聚精会神，谁来说说你的感受？</w:t>
            </w:r>
          </w:p>
        </w:tc>
        <w:tc>
          <w:tcPr>
            <w:tcW w:w="2517" w:type="dxa"/>
            <w:gridSpan w:val="3"/>
            <w:tcBorders>
              <w:tl2br w:val="nil"/>
              <w:tr2bl w:val="nil"/>
            </w:tcBorders>
            <w:noWrap w:val="0"/>
            <w:vAlign w:val="top"/>
          </w:tcPr>
          <w:p w14:paraId="14B0662F">
            <w:pPr>
              <w:spacing w:line="320" w:lineRule="exact"/>
              <w:rPr>
                <w:rFonts w:hint="eastAsia" w:ascii="宋体" w:hAnsi="宋体"/>
                <w:b w:val="0"/>
                <w:bCs w:val="0"/>
                <w:sz w:val="20"/>
                <w:szCs w:val="20"/>
              </w:rPr>
            </w:pPr>
          </w:p>
          <w:p w14:paraId="284E2AF2">
            <w:pPr>
              <w:spacing w:line="240" w:lineRule="auto"/>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eastAsia="zh-CN"/>
              </w:rPr>
              <w:t>师生交流</w:t>
            </w:r>
          </w:p>
          <w:p w14:paraId="4BF769BB">
            <w:pPr>
              <w:spacing w:line="320" w:lineRule="exact"/>
              <w:rPr>
                <w:rFonts w:hint="eastAsia" w:ascii="宋体" w:hAnsi="宋体"/>
                <w:b w:val="0"/>
                <w:bCs w:val="0"/>
                <w:sz w:val="20"/>
                <w:szCs w:val="20"/>
                <w:lang w:eastAsia="zh-CN"/>
              </w:rPr>
            </w:pPr>
          </w:p>
        </w:tc>
        <w:tc>
          <w:tcPr>
            <w:tcW w:w="2346" w:type="dxa"/>
            <w:tcBorders>
              <w:tl2br w:val="nil"/>
              <w:tr2bl w:val="nil"/>
            </w:tcBorders>
            <w:noWrap w:val="0"/>
            <w:vAlign w:val="top"/>
          </w:tcPr>
          <w:p w14:paraId="671231DE">
            <w:pPr>
              <w:spacing w:line="320" w:lineRule="exact"/>
              <w:rPr>
                <w:rFonts w:hint="eastAsia"/>
                <w:b w:val="0"/>
                <w:bCs w:val="0"/>
                <w:sz w:val="20"/>
                <w:szCs w:val="22"/>
              </w:rPr>
            </w:pPr>
          </w:p>
        </w:tc>
      </w:tr>
      <w:tr w14:paraId="2FC1E1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8" w:hRule="atLeast"/>
        </w:trPr>
        <w:tc>
          <w:tcPr>
            <w:tcW w:w="820" w:type="dxa"/>
            <w:vMerge w:val="continue"/>
            <w:tcBorders>
              <w:tl2br w:val="nil"/>
              <w:tr2bl w:val="nil"/>
            </w:tcBorders>
            <w:shd w:val="clear" w:color="auto" w:fill="auto"/>
            <w:noWrap w:val="0"/>
            <w:vAlign w:val="center"/>
          </w:tcPr>
          <w:p w14:paraId="75CC61BC">
            <w:pPr>
              <w:adjustRightInd w:val="0"/>
              <w:snapToGrid w:val="0"/>
              <w:spacing w:line="320" w:lineRule="exact"/>
              <w:jc w:val="center"/>
              <w:rPr>
                <w:rFonts w:hint="eastAsia" w:ascii="宋体" w:hAnsi="宋体"/>
                <w:b w:val="0"/>
                <w:bCs w:val="0"/>
                <w:szCs w:val="21"/>
              </w:rPr>
            </w:pPr>
          </w:p>
        </w:tc>
        <w:tc>
          <w:tcPr>
            <w:tcW w:w="957" w:type="dxa"/>
            <w:tcBorders>
              <w:tl2br w:val="nil"/>
              <w:tr2bl w:val="nil"/>
            </w:tcBorders>
            <w:shd w:val="clear" w:color="auto" w:fill="auto"/>
            <w:noWrap w:val="0"/>
            <w:vAlign w:val="center"/>
          </w:tcPr>
          <w:p w14:paraId="5D0F7FB3">
            <w:pPr>
              <w:rPr>
                <w:rFonts w:hint="default" w:eastAsia="宋体"/>
                <w:b w:val="0"/>
                <w:bCs w:val="0"/>
                <w:sz w:val="18"/>
                <w:szCs w:val="21"/>
                <w:lang w:val="en-US" w:eastAsia="zh-CN"/>
              </w:rPr>
            </w:pPr>
            <w:r>
              <w:rPr>
                <w:rFonts w:hint="eastAsia"/>
                <w:b w:val="0"/>
                <w:bCs w:val="0"/>
                <w:sz w:val="18"/>
                <w:szCs w:val="21"/>
              </w:rPr>
              <w:t>二、</w:t>
            </w:r>
            <w:r>
              <w:rPr>
                <w:rFonts w:hint="eastAsia"/>
                <w:b w:val="0"/>
                <w:bCs w:val="0"/>
                <w:sz w:val="18"/>
                <w:szCs w:val="21"/>
                <w:lang w:val="en-US" w:eastAsia="zh-CN"/>
              </w:rPr>
              <w:t>初读课文，整理文脉</w:t>
            </w:r>
          </w:p>
        </w:tc>
        <w:tc>
          <w:tcPr>
            <w:tcW w:w="3548" w:type="dxa"/>
            <w:tcBorders>
              <w:tl2br w:val="nil"/>
              <w:tr2bl w:val="nil"/>
            </w:tcBorders>
            <w:noWrap w:val="0"/>
            <w:vAlign w:val="top"/>
          </w:tcPr>
          <w:p w14:paraId="02AE6553">
            <w:pPr>
              <w:spacing w:beforeLines="0" w:after="0" w:afterLines="0" w:line="24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导语阅读，归纳方法</w:t>
            </w:r>
          </w:p>
          <w:p w14:paraId="1D288A40">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1.孩子们，你们平时爱看书吗？翻开第三单元的导语页，一起大声地读一读杨绛先生的这句名言。</w:t>
            </w:r>
          </w:p>
          <w:p w14:paraId="3AC2A121">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2.读书可以增长知识，丰富阅历。请你回忆一下，我们都曾学过哪些阅读方法和策略呢？</w:t>
            </w:r>
          </w:p>
          <w:p w14:paraId="648221F2">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3.今天的语文学习，我们将聚焦“有目的地阅读”这一策略。谁来读一读本单元的语文要素呢？5.竹节人是本单元的第一篇课文，它是作家范</w:t>
            </w:r>
            <w:r>
              <w:rPr>
                <w:rFonts w:hint="eastAsia" w:ascii="宋体" w:hAnsi="宋体" w:cs="宋体"/>
                <w:sz w:val="21"/>
                <w:szCs w:val="21"/>
                <w:lang w:val="en-US" w:eastAsia="zh-CN"/>
              </w:rPr>
              <w:t>锡</w:t>
            </w:r>
            <w:r>
              <w:rPr>
                <w:rFonts w:hint="eastAsia" w:ascii="宋体" w:hAnsi="宋体" w:eastAsia="宋体" w:cs="宋体"/>
                <w:sz w:val="21"/>
                <w:szCs w:val="21"/>
                <w:lang w:eastAsia="zh-CN"/>
              </w:rPr>
              <w:t>明的作品，接下来就让我们跟随作者走进美好的童年时代，感受竹节人给我们带来的乐趣。</w:t>
            </w:r>
          </w:p>
          <w:p w14:paraId="2315432C">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6.板书课题，齐读课题。</w:t>
            </w:r>
          </w:p>
          <w:p w14:paraId="7A6CF3B8">
            <w:pPr>
              <w:spacing w:beforeLines="0" w:after="0" w:afterLines="0" w:line="24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三、字词训练，夯实基础</w:t>
            </w:r>
          </w:p>
          <w:p w14:paraId="1B680257">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1.课前同学们已经自主预习了生字词，在预习的过程中，你认为有哪些字词要提醒大家注意呢？</w:t>
            </w:r>
          </w:p>
          <w:p w14:paraId="7F23FDE7">
            <w:pPr>
              <w:numPr>
                <w:numId w:val="0"/>
              </w:numPr>
              <w:spacing w:beforeLines="0" w:after="0" w:afterLines="0" w:line="24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四、前后对比，找出特点</w:t>
            </w:r>
          </w:p>
          <w:p w14:paraId="1F79C5C8">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1.在预习课文的时候，细心的你们有没有发现这篇课文与我们以前学过的课文有什么不同呢？</w:t>
            </w:r>
          </w:p>
          <w:p w14:paraId="7B9C8269">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2.在同一篇文章当中，阅读目的不同，关注的内容就不同，采用的阅读方法也不一样。小伙伴就为我们分享了在完成这三个任务时所使用的不同的方法。（板书）</w:t>
            </w:r>
          </w:p>
          <w:p w14:paraId="10407327">
            <w:pPr>
              <w:spacing w:beforeLines="0" w:after="0" w:afterLines="0" w:line="24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五、快速阅读，提炼脉络</w:t>
            </w:r>
          </w:p>
          <w:p w14:paraId="7D1E347C">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1.快速地浏览课文并思考，作者围绕竹节人，写了哪些内容呢？</w:t>
            </w:r>
          </w:p>
          <w:p w14:paraId="7183ABE0">
            <w:pPr>
              <w:spacing w:beforeLines="0" w:after="0" w:afterLines="0" w:line="240" w:lineRule="auto"/>
              <w:rPr>
                <w:rFonts w:hint="eastAsia" w:ascii="宋体" w:hAnsi="宋体" w:eastAsia="宋体" w:cs="宋体"/>
                <w:b w:val="0"/>
                <w:bCs w:val="0"/>
                <w:sz w:val="21"/>
                <w:szCs w:val="21"/>
              </w:rPr>
            </w:pPr>
            <w:r>
              <w:rPr>
                <w:rFonts w:hint="eastAsia" w:ascii="宋体" w:hAnsi="宋体" w:eastAsia="宋体" w:cs="宋体"/>
                <w:sz w:val="21"/>
                <w:szCs w:val="21"/>
                <w:lang w:eastAsia="zh-CN"/>
              </w:rPr>
              <w:t>2.作者围绕竹节人都写了哪些内容呢？根据学生回答，完成流程图</w:t>
            </w:r>
          </w:p>
        </w:tc>
        <w:tc>
          <w:tcPr>
            <w:tcW w:w="2517" w:type="dxa"/>
            <w:gridSpan w:val="3"/>
            <w:tcBorders>
              <w:tl2br w:val="nil"/>
              <w:tr2bl w:val="nil"/>
            </w:tcBorders>
            <w:noWrap w:val="0"/>
            <w:vAlign w:val="top"/>
          </w:tcPr>
          <w:p w14:paraId="168BD68E">
            <w:pPr>
              <w:numPr>
                <w:ilvl w:val="0"/>
                <w:numId w:val="0"/>
              </w:numPr>
              <w:spacing w:line="320" w:lineRule="exact"/>
              <w:rPr>
                <w:rFonts w:hint="eastAsia" w:ascii="宋体" w:hAnsi="宋体"/>
                <w:b w:val="0"/>
                <w:bCs w:val="0"/>
                <w:sz w:val="21"/>
                <w:szCs w:val="21"/>
                <w:lang w:eastAsia="zh-CN"/>
              </w:rPr>
            </w:pPr>
          </w:p>
          <w:p w14:paraId="08DE2F04">
            <w:pPr>
              <w:spacing w:line="320" w:lineRule="exact"/>
              <w:rPr>
                <w:rFonts w:hint="eastAsia" w:ascii="宋体" w:hAnsi="宋体" w:eastAsia="宋体" w:cs="宋体"/>
                <w:sz w:val="21"/>
                <w:szCs w:val="21"/>
                <w:lang w:eastAsia="zh-CN"/>
              </w:rPr>
            </w:pPr>
          </w:p>
          <w:p w14:paraId="4068E797">
            <w:pPr>
              <w:spacing w:line="320" w:lineRule="exact"/>
              <w:rPr>
                <w:rFonts w:hint="eastAsia" w:ascii="宋体" w:hAnsi="宋体" w:eastAsia="宋体" w:cs="宋体"/>
                <w:sz w:val="21"/>
                <w:szCs w:val="21"/>
                <w:lang w:eastAsia="zh-CN"/>
              </w:rPr>
            </w:pPr>
          </w:p>
          <w:p w14:paraId="239D12FC">
            <w:pPr>
              <w:spacing w:line="320" w:lineRule="exact"/>
              <w:rPr>
                <w:rFonts w:hint="eastAsia" w:ascii="宋体" w:hAnsi="宋体" w:eastAsia="宋体" w:cs="宋体"/>
                <w:sz w:val="21"/>
                <w:szCs w:val="21"/>
                <w:lang w:eastAsia="zh-CN"/>
              </w:rPr>
            </w:pPr>
          </w:p>
          <w:p w14:paraId="1365ED19">
            <w:pPr>
              <w:spacing w:line="320" w:lineRule="exact"/>
              <w:rPr>
                <w:rFonts w:hint="eastAsia" w:ascii="宋体" w:hAnsi="宋体" w:cs="宋体"/>
                <w:sz w:val="21"/>
                <w:szCs w:val="21"/>
                <w:lang w:val="en-US" w:eastAsia="zh-CN"/>
              </w:rPr>
            </w:pPr>
          </w:p>
          <w:p w14:paraId="5EC64870">
            <w:pPr>
              <w:spacing w:line="32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学生交流</w:t>
            </w:r>
          </w:p>
          <w:p w14:paraId="43976B82">
            <w:pPr>
              <w:spacing w:line="320" w:lineRule="exact"/>
              <w:rPr>
                <w:rFonts w:hint="eastAsia" w:ascii="宋体" w:hAnsi="宋体" w:eastAsia="宋体" w:cs="宋体"/>
                <w:sz w:val="21"/>
                <w:szCs w:val="21"/>
                <w:lang w:eastAsia="zh-CN"/>
              </w:rPr>
            </w:pPr>
          </w:p>
          <w:p w14:paraId="2248C2DD">
            <w:pPr>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老师点评归纳</w:t>
            </w:r>
          </w:p>
          <w:p w14:paraId="1F971973">
            <w:pPr>
              <w:spacing w:line="320" w:lineRule="exact"/>
              <w:rPr>
                <w:rFonts w:hint="eastAsia" w:ascii="宋体" w:hAnsi="宋体" w:eastAsia="宋体" w:cs="宋体"/>
                <w:sz w:val="21"/>
                <w:szCs w:val="21"/>
                <w:lang w:eastAsia="zh-CN"/>
              </w:rPr>
            </w:pPr>
          </w:p>
          <w:p w14:paraId="754036FC">
            <w:pPr>
              <w:spacing w:line="320" w:lineRule="exact"/>
              <w:rPr>
                <w:rFonts w:hint="eastAsia" w:ascii="宋体" w:hAnsi="宋体" w:eastAsia="宋体" w:cs="宋体"/>
                <w:sz w:val="21"/>
                <w:szCs w:val="21"/>
                <w:lang w:eastAsia="zh-CN"/>
              </w:rPr>
            </w:pPr>
          </w:p>
          <w:p w14:paraId="58BB37FA">
            <w:pPr>
              <w:spacing w:line="320" w:lineRule="exact"/>
              <w:rPr>
                <w:rFonts w:hint="eastAsia" w:ascii="宋体" w:hAnsi="宋体" w:eastAsia="宋体" w:cs="宋体"/>
                <w:sz w:val="21"/>
                <w:szCs w:val="21"/>
                <w:lang w:eastAsia="zh-CN"/>
              </w:rPr>
            </w:pPr>
          </w:p>
          <w:p w14:paraId="2A44358B">
            <w:pPr>
              <w:spacing w:line="320" w:lineRule="exact"/>
              <w:rPr>
                <w:rFonts w:hint="eastAsia" w:ascii="宋体" w:hAnsi="宋体" w:eastAsia="宋体" w:cs="宋体"/>
                <w:sz w:val="21"/>
                <w:szCs w:val="21"/>
                <w:lang w:eastAsia="zh-CN"/>
              </w:rPr>
            </w:pPr>
          </w:p>
          <w:p w14:paraId="29D53B76">
            <w:pPr>
              <w:spacing w:line="320" w:lineRule="exact"/>
              <w:rPr>
                <w:rFonts w:hint="eastAsia" w:ascii="宋体" w:hAnsi="宋体" w:eastAsia="宋体" w:cs="宋体"/>
                <w:sz w:val="21"/>
                <w:szCs w:val="21"/>
                <w:lang w:eastAsia="zh-CN"/>
              </w:rPr>
            </w:pPr>
          </w:p>
          <w:p w14:paraId="396F9299">
            <w:pPr>
              <w:spacing w:line="320" w:lineRule="exact"/>
              <w:rPr>
                <w:rFonts w:hint="eastAsia" w:ascii="宋体" w:hAnsi="宋体" w:eastAsia="宋体" w:cs="宋体"/>
                <w:sz w:val="21"/>
                <w:szCs w:val="21"/>
                <w:lang w:eastAsia="zh-CN"/>
              </w:rPr>
            </w:pPr>
          </w:p>
          <w:p w14:paraId="4FA485AF">
            <w:pPr>
              <w:spacing w:line="320" w:lineRule="exact"/>
              <w:rPr>
                <w:rFonts w:hint="eastAsia" w:ascii="宋体" w:hAnsi="宋体" w:eastAsia="宋体" w:cs="宋体"/>
                <w:sz w:val="21"/>
                <w:szCs w:val="21"/>
                <w:lang w:eastAsia="zh-CN"/>
              </w:rPr>
            </w:pPr>
          </w:p>
          <w:p w14:paraId="088D6EDA">
            <w:pPr>
              <w:spacing w:line="320" w:lineRule="exact"/>
              <w:rPr>
                <w:rFonts w:hint="eastAsia" w:ascii="宋体" w:hAnsi="宋体" w:eastAsia="宋体" w:cs="宋体"/>
                <w:sz w:val="21"/>
                <w:szCs w:val="21"/>
                <w:lang w:eastAsia="zh-CN"/>
              </w:rPr>
            </w:pPr>
          </w:p>
          <w:p w14:paraId="794E3560">
            <w:pPr>
              <w:spacing w:line="320" w:lineRule="exact"/>
              <w:rPr>
                <w:rFonts w:hint="eastAsia" w:ascii="宋体" w:hAnsi="宋体" w:eastAsia="宋体" w:cs="宋体"/>
                <w:sz w:val="21"/>
                <w:szCs w:val="21"/>
                <w:lang w:eastAsia="zh-CN"/>
              </w:rPr>
            </w:pPr>
          </w:p>
          <w:p w14:paraId="5E1C8AAD">
            <w:pPr>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老师、同伴纠错正音。</w:t>
            </w:r>
          </w:p>
          <w:p w14:paraId="00B472AF">
            <w:pPr>
              <w:spacing w:line="320" w:lineRule="exact"/>
              <w:rPr>
                <w:rFonts w:hint="eastAsia" w:ascii="宋体" w:hAnsi="宋体" w:eastAsia="宋体" w:cs="宋体"/>
                <w:sz w:val="21"/>
                <w:szCs w:val="21"/>
                <w:lang w:eastAsia="zh-CN"/>
              </w:rPr>
            </w:pPr>
          </w:p>
          <w:p w14:paraId="61A12707">
            <w:pPr>
              <w:spacing w:beforeLines="0" w:after="0" w:afterLines="0" w:line="240" w:lineRule="auto"/>
              <w:rPr>
                <w:rFonts w:hint="eastAsia" w:ascii="宋体" w:hAnsi="宋体" w:eastAsia="宋体" w:cs="宋体"/>
                <w:sz w:val="21"/>
                <w:szCs w:val="21"/>
                <w:lang w:eastAsia="zh-CN"/>
              </w:rPr>
            </w:pPr>
          </w:p>
          <w:p w14:paraId="3191E3DB">
            <w:pPr>
              <w:spacing w:beforeLines="0" w:after="0" w:afterLines="0" w:line="240" w:lineRule="auto"/>
              <w:rPr>
                <w:rFonts w:hint="eastAsia" w:ascii="宋体" w:hAnsi="宋体" w:eastAsia="宋体" w:cs="宋体"/>
                <w:sz w:val="21"/>
                <w:szCs w:val="21"/>
                <w:lang w:eastAsia="zh-CN"/>
              </w:rPr>
            </w:pPr>
          </w:p>
          <w:p w14:paraId="6D54CCD0">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老师根据学生回答，相机总结。</w:t>
            </w:r>
          </w:p>
          <w:p w14:paraId="7F0FF098">
            <w:pPr>
              <w:spacing w:beforeLines="0" w:after="0" w:afterLines="0" w:line="240" w:lineRule="auto"/>
              <w:rPr>
                <w:rFonts w:hint="eastAsia" w:ascii="宋体" w:hAnsi="宋体" w:eastAsia="宋体" w:cs="宋体"/>
                <w:sz w:val="21"/>
                <w:szCs w:val="21"/>
                <w:lang w:eastAsia="zh-CN"/>
              </w:rPr>
            </w:pPr>
          </w:p>
          <w:p w14:paraId="4F46C0B7">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提示学生：可以借助流线图（出示流程图），用整理小标题的方法来梳理文章的脉络，</w:t>
            </w:r>
          </w:p>
          <w:p w14:paraId="03C7194C">
            <w:pPr>
              <w:spacing w:line="320" w:lineRule="exact"/>
              <w:rPr>
                <w:rFonts w:hint="eastAsia" w:ascii="宋体" w:hAnsi="宋体" w:eastAsia="宋体" w:cs="宋体"/>
                <w:sz w:val="21"/>
                <w:szCs w:val="21"/>
                <w:lang w:eastAsia="zh-CN"/>
              </w:rPr>
            </w:pPr>
          </w:p>
          <w:p w14:paraId="21FBF544">
            <w:pPr>
              <w:spacing w:line="320" w:lineRule="exact"/>
              <w:rPr>
                <w:rFonts w:hint="eastAsia" w:ascii="宋体" w:hAnsi="宋体" w:eastAsia="宋体" w:cs="宋体"/>
                <w:sz w:val="21"/>
                <w:szCs w:val="21"/>
                <w:lang w:eastAsia="zh-CN"/>
              </w:rPr>
            </w:pPr>
          </w:p>
          <w:p w14:paraId="65332927">
            <w:pPr>
              <w:spacing w:line="320" w:lineRule="exact"/>
              <w:rPr>
                <w:rFonts w:hint="default" w:ascii="宋体" w:hAnsi="宋体" w:eastAsia="宋体" w:cs="宋体"/>
                <w:sz w:val="21"/>
                <w:szCs w:val="21"/>
                <w:lang w:val="en-US" w:eastAsia="zh-CN"/>
              </w:rPr>
            </w:pPr>
            <w:r>
              <w:rPr>
                <w:rFonts w:hint="eastAsia" w:ascii="宋体" w:hAnsi="宋体" w:eastAsia="宋体" w:cs="宋体"/>
                <w:sz w:val="21"/>
                <w:szCs w:val="21"/>
                <w:lang w:eastAsia="zh-CN"/>
              </w:rPr>
              <w:t>学生阅读，完成任务</w:t>
            </w:r>
          </w:p>
        </w:tc>
        <w:tc>
          <w:tcPr>
            <w:tcW w:w="2346" w:type="dxa"/>
            <w:tcBorders>
              <w:tl2br w:val="nil"/>
              <w:tr2bl w:val="nil"/>
            </w:tcBorders>
            <w:noWrap w:val="0"/>
            <w:vAlign w:val="top"/>
          </w:tcPr>
          <w:p w14:paraId="51AB75C8">
            <w:pPr>
              <w:adjustRightInd w:val="0"/>
              <w:snapToGrid w:val="0"/>
              <w:spacing w:line="320" w:lineRule="exact"/>
              <w:rPr>
                <w:rFonts w:hint="eastAsia" w:ascii="宋体" w:hAnsi="宋体"/>
                <w:b w:val="0"/>
                <w:bCs w:val="0"/>
                <w:sz w:val="21"/>
                <w:szCs w:val="21"/>
              </w:rPr>
            </w:pPr>
          </w:p>
          <w:p w14:paraId="7BD4A61B">
            <w:pPr>
              <w:spacing w:beforeLines="0" w:after="0" w:afterLines="0" w:line="240" w:lineRule="auto"/>
              <w:rPr>
                <w:rFonts w:hint="eastAsia" w:ascii="宋体" w:hAnsi="宋体" w:eastAsia="宋体" w:cs="宋体"/>
                <w:sz w:val="21"/>
                <w:szCs w:val="21"/>
                <w:lang w:eastAsia="zh-CN"/>
              </w:rPr>
            </w:pPr>
          </w:p>
          <w:p w14:paraId="5D2B5DD8">
            <w:pPr>
              <w:spacing w:beforeLines="0" w:after="0" w:afterLines="0" w:line="240" w:lineRule="auto"/>
              <w:rPr>
                <w:rFonts w:hint="eastAsia" w:ascii="宋体" w:hAnsi="宋体" w:eastAsia="宋体" w:cs="宋体"/>
                <w:sz w:val="21"/>
                <w:szCs w:val="21"/>
                <w:lang w:eastAsia="zh-CN"/>
              </w:rPr>
            </w:pPr>
          </w:p>
          <w:p w14:paraId="3D75E0BB">
            <w:pPr>
              <w:spacing w:beforeLines="0" w:after="0" w:afterLines="0" w:line="240" w:lineRule="auto"/>
              <w:rPr>
                <w:rFonts w:hint="eastAsia" w:ascii="宋体" w:hAnsi="宋体" w:eastAsia="宋体" w:cs="宋体"/>
                <w:sz w:val="21"/>
                <w:szCs w:val="21"/>
                <w:lang w:eastAsia="zh-CN"/>
              </w:rPr>
            </w:pPr>
          </w:p>
          <w:p w14:paraId="69726A6C">
            <w:pPr>
              <w:spacing w:beforeLines="0" w:after="0" w:afterLines="0" w:line="240" w:lineRule="auto"/>
              <w:rPr>
                <w:rFonts w:hint="eastAsia" w:ascii="宋体" w:hAnsi="宋体" w:eastAsia="宋体" w:cs="宋体"/>
                <w:sz w:val="21"/>
                <w:szCs w:val="21"/>
                <w:lang w:eastAsia="zh-CN"/>
              </w:rPr>
            </w:pPr>
          </w:p>
          <w:p w14:paraId="690B74F2">
            <w:pPr>
              <w:spacing w:beforeLines="0" w:after="0" w:afterLines="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（快速阅读、带着问题阅读、边读边预测……）</w:t>
            </w:r>
          </w:p>
          <w:p w14:paraId="5176C82B">
            <w:pPr>
              <w:adjustRightInd w:val="0"/>
              <w:snapToGrid w:val="0"/>
              <w:spacing w:line="320" w:lineRule="exact"/>
              <w:rPr>
                <w:rFonts w:hint="eastAsia" w:ascii="宋体" w:hAnsi="宋体"/>
                <w:b w:val="0"/>
                <w:bCs w:val="0"/>
                <w:sz w:val="21"/>
                <w:szCs w:val="21"/>
              </w:rPr>
            </w:pPr>
          </w:p>
          <w:p w14:paraId="14A98CD3">
            <w:pPr>
              <w:adjustRightInd w:val="0"/>
              <w:snapToGrid w:val="0"/>
              <w:spacing w:line="320" w:lineRule="exact"/>
              <w:rPr>
                <w:rFonts w:hint="eastAsia" w:ascii="宋体" w:hAnsi="宋体"/>
                <w:b w:val="0"/>
                <w:bCs w:val="0"/>
                <w:sz w:val="21"/>
                <w:szCs w:val="21"/>
              </w:rPr>
            </w:pPr>
          </w:p>
          <w:p w14:paraId="21C9077B">
            <w:pPr>
              <w:adjustRightInd w:val="0"/>
              <w:snapToGrid w:val="0"/>
              <w:spacing w:line="320" w:lineRule="exact"/>
              <w:rPr>
                <w:rFonts w:hint="eastAsia" w:ascii="宋体" w:hAnsi="宋体"/>
                <w:b w:val="0"/>
                <w:bCs w:val="0"/>
                <w:sz w:val="21"/>
                <w:szCs w:val="21"/>
              </w:rPr>
            </w:pPr>
          </w:p>
          <w:p w14:paraId="5078DA4F">
            <w:pPr>
              <w:adjustRightInd w:val="0"/>
              <w:snapToGrid w:val="0"/>
              <w:spacing w:line="320" w:lineRule="exact"/>
              <w:rPr>
                <w:rFonts w:hint="eastAsia" w:ascii="宋体" w:hAnsi="宋体"/>
                <w:b w:val="0"/>
                <w:bCs w:val="0"/>
                <w:sz w:val="21"/>
                <w:szCs w:val="21"/>
              </w:rPr>
            </w:pPr>
          </w:p>
          <w:p w14:paraId="7EDD4B86">
            <w:pPr>
              <w:adjustRightInd w:val="0"/>
              <w:snapToGrid w:val="0"/>
              <w:spacing w:line="320" w:lineRule="exact"/>
              <w:rPr>
                <w:rFonts w:hint="eastAsia" w:ascii="宋体" w:hAnsi="宋体"/>
                <w:b w:val="0"/>
                <w:bCs w:val="0"/>
                <w:sz w:val="21"/>
                <w:szCs w:val="21"/>
              </w:rPr>
            </w:pPr>
          </w:p>
          <w:p w14:paraId="56C95233">
            <w:pPr>
              <w:adjustRightInd w:val="0"/>
              <w:snapToGrid w:val="0"/>
              <w:spacing w:line="320" w:lineRule="exact"/>
              <w:rPr>
                <w:rFonts w:hint="eastAsia" w:ascii="宋体" w:hAnsi="宋体"/>
                <w:b w:val="0"/>
                <w:bCs w:val="0"/>
                <w:sz w:val="21"/>
                <w:szCs w:val="21"/>
              </w:rPr>
            </w:pPr>
          </w:p>
          <w:p w14:paraId="599FEB8C">
            <w:pPr>
              <w:adjustRightInd w:val="0"/>
              <w:snapToGrid w:val="0"/>
              <w:spacing w:line="320" w:lineRule="exact"/>
              <w:rPr>
                <w:rFonts w:hint="eastAsia" w:ascii="宋体" w:hAnsi="宋体"/>
                <w:b w:val="0"/>
                <w:bCs w:val="0"/>
                <w:sz w:val="21"/>
                <w:szCs w:val="21"/>
              </w:rPr>
            </w:pPr>
          </w:p>
          <w:p w14:paraId="5CC61516">
            <w:pPr>
              <w:adjustRightInd w:val="0"/>
              <w:snapToGrid w:val="0"/>
              <w:spacing w:line="320" w:lineRule="exact"/>
              <w:rPr>
                <w:rFonts w:hint="eastAsia" w:ascii="宋体" w:hAnsi="宋体"/>
                <w:b w:val="0"/>
                <w:bCs w:val="0"/>
                <w:sz w:val="21"/>
                <w:szCs w:val="21"/>
              </w:rPr>
            </w:pPr>
          </w:p>
          <w:p w14:paraId="33E77290">
            <w:pPr>
              <w:adjustRightInd w:val="0"/>
              <w:snapToGrid w:val="0"/>
              <w:spacing w:line="320" w:lineRule="exact"/>
              <w:rPr>
                <w:rFonts w:hint="eastAsia" w:ascii="宋体" w:hAnsi="宋体"/>
                <w:b w:val="0"/>
                <w:bCs w:val="0"/>
                <w:sz w:val="21"/>
                <w:szCs w:val="21"/>
              </w:rPr>
            </w:pPr>
          </w:p>
          <w:p w14:paraId="3389BD40">
            <w:pPr>
              <w:adjustRightInd w:val="0"/>
              <w:snapToGrid w:val="0"/>
              <w:spacing w:line="320" w:lineRule="exact"/>
              <w:rPr>
                <w:rFonts w:hint="eastAsia" w:ascii="宋体" w:hAnsi="宋体"/>
                <w:b w:val="0"/>
                <w:bCs w:val="0"/>
                <w:sz w:val="21"/>
                <w:szCs w:val="21"/>
              </w:rPr>
            </w:pPr>
          </w:p>
          <w:p w14:paraId="70241DC5">
            <w:pPr>
              <w:adjustRightInd w:val="0"/>
              <w:snapToGrid w:val="0"/>
              <w:spacing w:line="320" w:lineRule="exact"/>
              <w:rPr>
                <w:rFonts w:hint="eastAsia" w:ascii="宋体" w:hAnsi="宋体"/>
                <w:b w:val="0"/>
                <w:bCs w:val="0"/>
                <w:sz w:val="21"/>
                <w:szCs w:val="21"/>
              </w:rPr>
            </w:pPr>
          </w:p>
          <w:p w14:paraId="1A79DEE4">
            <w:pPr>
              <w:adjustRightInd w:val="0"/>
              <w:snapToGrid w:val="0"/>
              <w:spacing w:line="320" w:lineRule="exact"/>
              <w:rPr>
                <w:rFonts w:hint="eastAsia" w:ascii="宋体" w:hAnsi="宋体"/>
                <w:b w:val="0"/>
                <w:bCs w:val="0"/>
                <w:sz w:val="21"/>
                <w:szCs w:val="21"/>
              </w:rPr>
            </w:pPr>
          </w:p>
          <w:p w14:paraId="043C625B">
            <w:pPr>
              <w:adjustRightInd w:val="0"/>
              <w:snapToGrid w:val="0"/>
              <w:spacing w:line="320" w:lineRule="exact"/>
              <w:rPr>
                <w:rFonts w:hint="eastAsia" w:ascii="宋体" w:hAnsi="宋体"/>
                <w:b w:val="0"/>
                <w:bCs w:val="0"/>
                <w:sz w:val="21"/>
                <w:szCs w:val="21"/>
              </w:rPr>
            </w:pPr>
          </w:p>
          <w:p w14:paraId="1A8B9EAA">
            <w:pPr>
              <w:adjustRightInd w:val="0"/>
              <w:snapToGrid w:val="0"/>
              <w:spacing w:line="320" w:lineRule="exact"/>
              <w:rPr>
                <w:rFonts w:hint="eastAsia" w:ascii="宋体" w:hAnsi="宋体"/>
                <w:b w:val="0"/>
                <w:bCs w:val="0"/>
                <w:sz w:val="21"/>
                <w:szCs w:val="21"/>
              </w:rPr>
            </w:pPr>
          </w:p>
          <w:p w14:paraId="38BB6981">
            <w:pPr>
              <w:adjustRightInd w:val="0"/>
              <w:snapToGrid w:val="0"/>
              <w:spacing w:line="320" w:lineRule="exact"/>
              <w:rPr>
                <w:rFonts w:hint="eastAsia" w:ascii="宋体" w:hAnsi="宋体"/>
                <w:b w:val="0"/>
                <w:bCs w:val="0"/>
                <w:sz w:val="21"/>
                <w:szCs w:val="21"/>
              </w:rPr>
            </w:pPr>
          </w:p>
          <w:p w14:paraId="47160E74">
            <w:pPr>
              <w:adjustRightInd w:val="0"/>
              <w:snapToGrid w:val="0"/>
              <w:spacing w:line="320" w:lineRule="exact"/>
              <w:rPr>
                <w:rFonts w:hint="eastAsia" w:ascii="宋体" w:hAnsi="宋体"/>
                <w:b w:val="0"/>
                <w:bCs w:val="0"/>
                <w:sz w:val="21"/>
                <w:szCs w:val="21"/>
              </w:rPr>
            </w:pPr>
          </w:p>
          <w:p w14:paraId="00821776">
            <w:pPr>
              <w:adjustRightInd w:val="0"/>
              <w:snapToGrid w:val="0"/>
              <w:spacing w:line="320" w:lineRule="exact"/>
              <w:rPr>
                <w:rFonts w:hint="eastAsia" w:ascii="宋体" w:hAnsi="宋体"/>
                <w:b w:val="0"/>
                <w:bCs w:val="0"/>
                <w:sz w:val="21"/>
                <w:szCs w:val="21"/>
              </w:rPr>
            </w:pPr>
            <w:r>
              <w:rPr>
                <w:rFonts w:hint="eastAsia" w:ascii="宋体" w:hAnsi="宋体" w:eastAsia="宋体" w:cs="宋体"/>
                <w:sz w:val="21"/>
                <w:szCs w:val="21"/>
                <w:lang w:eastAsia="zh-CN"/>
              </w:rPr>
              <w:t>（1.迷上竹节人，2.做竹节人，3.玩竹节人，4.老师没收并玩竹节人）</w:t>
            </w:r>
          </w:p>
          <w:p w14:paraId="303E525D">
            <w:pPr>
              <w:adjustRightInd w:val="0"/>
              <w:snapToGrid w:val="0"/>
              <w:spacing w:line="320" w:lineRule="exact"/>
              <w:rPr>
                <w:rFonts w:hint="eastAsia" w:ascii="宋体" w:hAnsi="宋体"/>
                <w:b w:val="0"/>
                <w:bCs w:val="0"/>
                <w:sz w:val="21"/>
                <w:szCs w:val="21"/>
              </w:rPr>
            </w:pPr>
          </w:p>
          <w:p w14:paraId="165426D0">
            <w:pPr>
              <w:adjustRightInd w:val="0"/>
              <w:snapToGrid w:val="0"/>
              <w:spacing w:line="320" w:lineRule="exact"/>
              <w:rPr>
                <w:rFonts w:hint="eastAsia" w:ascii="宋体" w:hAnsi="宋体"/>
                <w:b w:val="0"/>
                <w:bCs w:val="0"/>
                <w:sz w:val="21"/>
                <w:szCs w:val="21"/>
              </w:rPr>
            </w:pPr>
          </w:p>
        </w:tc>
      </w:tr>
      <w:tr w14:paraId="67977A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8" w:hRule="atLeast"/>
        </w:trPr>
        <w:tc>
          <w:tcPr>
            <w:tcW w:w="820" w:type="dxa"/>
            <w:vMerge w:val="continue"/>
            <w:tcBorders>
              <w:tl2br w:val="nil"/>
              <w:tr2bl w:val="nil"/>
            </w:tcBorders>
            <w:shd w:val="clear" w:color="auto" w:fill="auto"/>
            <w:noWrap w:val="0"/>
            <w:vAlign w:val="center"/>
          </w:tcPr>
          <w:p w14:paraId="64A633FD">
            <w:pPr>
              <w:adjustRightInd w:val="0"/>
              <w:snapToGrid w:val="0"/>
              <w:spacing w:line="320" w:lineRule="exact"/>
              <w:rPr>
                <w:b w:val="0"/>
                <w:bCs w:val="0"/>
              </w:rPr>
            </w:pPr>
          </w:p>
        </w:tc>
        <w:tc>
          <w:tcPr>
            <w:tcW w:w="957" w:type="dxa"/>
            <w:tcBorders>
              <w:tl2br w:val="nil"/>
              <w:tr2bl w:val="nil"/>
            </w:tcBorders>
            <w:shd w:val="clear" w:color="auto" w:fill="auto"/>
            <w:noWrap w:val="0"/>
            <w:vAlign w:val="center"/>
          </w:tcPr>
          <w:p w14:paraId="3AB89ED1">
            <w:pPr>
              <w:adjustRightInd w:val="0"/>
              <w:snapToGrid w:val="0"/>
              <w:spacing w:line="320" w:lineRule="exact"/>
              <w:rPr>
                <w:rFonts w:hint="default" w:ascii="宋体" w:hAnsi="宋体" w:eastAsia="宋体"/>
                <w:b w:val="0"/>
                <w:bCs w:val="0"/>
                <w:sz w:val="21"/>
                <w:szCs w:val="21"/>
                <w:lang w:val="en-US" w:eastAsia="zh-CN"/>
              </w:rPr>
            </w:pPr>
            <w:r>
              <w:rPr>
                <w:rFonts w:hint="eastAsia"/>
                <w:b w:val="0"/>
                <w:bCs w:val="0"/>
                <w:sz w:val="21"/>
                <w:szCs w:val="21"/>
              </w:rPr>
              <w:t>三、</w:t>
            </w:r>
            <w:r>
              <w:rPr>
                <w:rFonts w:hint="eastAsia"/>
                <w:b w:val="0"/>
                <w:bCs w:val="0"/>
                <w:sz w:val="21"/>
                <w:szCs w:val="21"/>
                <w:lang w:val="en-US" w:eastAsia="zh-CN"/>
              </w:rPr>
              <w:t>精度制作指南</w:t>
            </w:r>
          </w:p>
        </w:tc>
        <w:tc>
          <w:tcPr>
            <w:tcW w:w="3548" w:type="dxa"/>
            <w:tcBorders>
              <w:tl2br w:val="nil"/>
              <w:tr2bl w:val="nil"/>
            </w:tcBorders>
            <w:noWrap w:val="0"/>
            <w:vAlign w:val="top"/>
          </w:tcPr>
          <w:p w14:paraId="20FE650A">
            <w:pPr>
              <w:spacing w:after="0" w:line="24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由扶到放，完成任务</w:t>
            </w:r>
          </w:p>
          <w:p w14:paraId="5AE3FB64">
            <w:pPr>
              <w:spacing w:after="0" w:line="240" w:lineRule="auto"/>
              <w:rPr>
                <w:rFonts w:hint="eastAsia" w:ascii="宋体" w:hAnsi="宋体" w:eastAsia="宋体" w:cs="宋体"/>
                <w:color w:val="FF0000"/>
                <w:sz w:val="21"/>
                <w:szCs w:val="21"/>
                <w:lang w:eastAsia="zh-CN"/>
              </w:rPr>
            </w:pPr>
            <w:r>
              <w:rPr>
                <w:rFonts w:hint="eastAsia" w:ascii="宋体" w:hAnsi="宋体" w:eastAsia="宋体" w:cs="宋体"/>
                <w:sz w:val="21"/>
                <w:szCs w:val="21"/>
                <w:lang w:eastAsia="zh-CN"/>
              </w:rPr>
              <w:t>1.出示任务一</w:t>
            </w:r>
            <w:r>
              <w:rPr>
                <w:rFonts w:hint="eastAsia" w:ascii="宋体" w:hAnsi="宋体" w:cs="宋体"/>
                <w:sz w:val="21"/>
                <w:szCs w:val="21"/>
                <w:lang w:eastAsia="zh-CN"/>
              </w:rPr>
              <w:t>：</w:t>
            </w:r>
            <w:r>
              <w:rPr>
                <w:rFonts w:hint="eastAsia" w:ascii="宋体" w:hAnsi="宋体" w:eastAsia="宋体" w:cs="宋体"/>
                <w:color w:val="FF0000"/>
                <w:sz w:val="21"/>
                <w:szCs w:val="21"/>
                <w:lang w:eastAsia="zh-CN"/>
              </w:rPr>
              <w:t>写玩具制作指南，并教别人玩这种玩具。</w:t>
            </w:r>
          </w:p>
          <w:p w14:paraId="601F8DE8">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2.今天这堂课我们重点完成任务一，它由两个子任务组成。</w:t>
            </w:r>
          </w:p>
          <w:p w14:paraId="18779FE3">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3.想完成这个任务，我们需要知道些什么呢？写玩具制作指南，这是要知道什么？</w:t>
            </w:r>
          </w:p>
          <w:p w14:paraId="7361F1B2">
            <w:pPr>
              <w:spacing w:after="0"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eastAsia="宋体" w:cs="宋体"/>
                <w:sz w:val="21"/>
                <w:szCs w:val="21"/>
                <w:lang w:eastAsia="zh-CN"/>
              </w:rPr>
              <w:t>课后的小伙伴使用了这样的方法，谁来读？</w:t>
            </w:r>
          </w:p>
          <w:p w14:paraId="5FB86884">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8.让我们一起关注小伙伴所使用的方法——</w:t>
            </w:r>
          </w:p>
          <w:p w14:paraId="0BCCFB06">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9.请同学们快速朗读全文，看谁能最快的找到与任务相关的自然段。</w:t>
            </w:r>
          </w:p>
          <w:p w14:paraId="273DC9F1">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cs="宋体"/>
                <w:sz w:val="21"/>
                <w:szCs w:val="21"/>
                <w:lang w:val="en-US" w:eastAsia="zh-CN"/>
              </w:rPr>
              <w:t>0</w:t>
            </w:r>
            <w:r>
              <w:rPr>
                <w:rFonts w:hint="eastAsia" w:ascii="宋体" w:hAnsi="宋体" w:eastAsia="宋体" w:cs="宋体"/>
                <w:sz w:val="21"/>
                <w:szCs w:val="21"/>
                <w:lang w:eastAsia="zh-CN"/>
              </w:rPr>
              <w:t>.老师提出疑问：这篇文章这么长，内容又这么多，你是怎么做到这么快的就找到了相关的内容的？</w:t>
            </w:r>
          </w:p>
          <w:p w14:paraId="5F1E79B1">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13</w:t>
            </w:r>
            <w:r>
              <w:rPr>
                <w:rFonts w:hint="eastAsia" w:ascii="宋体" w:hAnsi="宋体" w:cs="宋体"/>
                <w:sz w:val="21"/>
                <w:szCs w:val="21"/>
                <w:lang w:val="en-US" w:eastAsia="zh-CN"/>
              </w:rPr>
              <w:t>.</w:t>
            </w:r>
            <w:r>
              <w:rPr>
                <w:rFonts w:hint="eastAsia" w:ascii="宋体" w:hAnsi="宋体" w:eastAsia="宋体" w:cs="宋体"/>
                <w:sz w:val="21"/>
                <w:szCs w:val="21"/>
                <w:lang w:eastAsia="zh-CN"/>
              </w:rPr>
              <w:t>总结：原来你是带着目的去浏览全文，筛选出了相关的内容，你还运用了跳读的方法。你跳过哪些内容？</w:t>
            </w:r>
          </w:p>
          <w:p w14:paraId="7B6912BB">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14总结：交流平台的小伙伴和你们使用了一样的方法，与阅读目的关联性不强的内容，不需要逐字逐句地读，这样可以提高阅读速度。（出示交流平台2）</w:t>
            </w:r>
          </w:p>
          <w:p w14:paraId="0FD41CA3">
            <w:pPr>
              <w:spacing w:after="0" w:line="24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1</w:t>
            </w:r>
            <w:r>
              <w:rPr>
                <w:rFonts w:hint="eastAsia" w:ascii="宋体" w:hAnsi="宋体" w:cs="宋体"/>
                <w:b/>
                <w:sz w:val="21"/>
                <w:szCs w:val="21"/>
                <w:lang w:val="en-US" w:eastAsia="zh-CN"/>
              </w:rPr>
              <w:t>5</w:t>
            </w:r>
            <w:r>
              <w:rPr>
                <w:rFonts w:hint="eastAsia" w:ascii="宋体" w:hAnsi="宋体" w:eastAsia="宋体" w:cs="宋体"/>
                <w:b/>
                <w:sz w:val="21"/>
                <w:szCs w:val="21"/>
                <w:lang w:eastAsia="zh-CN"/>
              </w:rPr>
              <w:t>.合作完成子任务一</w:t>
            </w:r>
          </w:p>
          <w:p w14:paraId="5609C37D">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①出示任务一：写玩具制作指南</w:t>
            </w:r>
          </w:p>
          <w:p w14:paraId="3BD221EA">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②学生回忆生活中见到过的玩具指南，并思考应该呈现哪些内容呢？</w:t>
            </w:r>
          </w:p>
          <w:p w14:paraId="6A7F62FD">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③老师提问：要想别人看到这个制作指南就会制作玩具，那么在这些重要的环节当中，你还有哪些要提醒大家注意？</w:t>
            </w:r>
          </w:p>
          <w:p w14:paraId="7D0CAAEF">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总结：根据大家的提醒，老师设计了一张表格式的制作指南。</w:t>
            </w:r>
          </w:p>
          <w:p w14:paraId="07E743DE">
            <w:pPr>
              <w:spacing w:after="0" w:line="240" w:lineRule="auto"/>
              <w:rPr>
                <w:rFonts w:hint="eastAsia" w:ascii="宋体" w:hAnsi="宋体" w:cs="宋体"/>
                <w:sz w:val="21"/>
                <w:szCs w:val="21"/>
                <w:lang w:eastAsia="zh-CN"/>
              </w:rPr>
            </w:pPr>
            <w:r>
              <w:rPr>
                <w:rFonts w:hint="eastAsia" w:ascii="宋体" w:hAnsi="宋体" w:eastAsia="宋体" w:cs="宋体"/>
                <w:sz w:val="21"/>
                <w:szCs w:val="21"/>
                <w:lang w:eastAsia="zh-CN"/>
              </w:rPr>
              <w:t>④追问：我们已经初步筛选出怎么做的内容</w:t>
            </w:r>
            <w:r>
              <w:rPr>
                <w:rFonts w:hint="eastAsia" w:ascii="宋体" w:hAnsi="宋体" w:cs="宋体"/>
                <w:sz w:val="21"/>
                <w:szCs w:val="21"/>
                <w:lang w:eastAsia="zh-CN"/>
              </w:rPr>
              <w:t>？</w:t>
            </w:r>
          </w:p>
          <w:p w14:paraId="3C25E0B1">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⑤学生快速浏览3-7段，找到与制作指南息息相关的自然段落。</w:t>
            </w:r>
          </w:p>
          <w:p w14:paraId="7DC7546D">
            <w:pPr>
              <w:spacing w:after="0"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回忆小伙伴用到的方法，接下来找到了相关内容后该怎么做？请同学们细读我们刚刚找到的内容，圈画出关键的信息，完成竹节人制作指南。</w:t>
            </w:r>
          </w:p>
          <w:p w14:paraId="328C7C35">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⑥完成任务单后，和同桌交流：自己是怎么做的，怎么读的，有哪些思考和启发呢？</w:t>
            </w:r>
          </w:p>
          <w:p w14:paraId="76444C7A">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⑦全班交流：我们一起来交流一下细读之后的收获，哪位同学愿意展示一下你的竹节人这个指南？</w:t>
            </w:r>
          </w:p>
          <w:p w14:paraId="6A8F505F">
            <w:pPr>
              <w:spacing w:after="0"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老师总结：带着目的细读的时候，我们要善于从这些内容当中提取出与我们的阅读目的息息相关的关键信息，这也是我们读书的好方法。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6"/>
              <w:gridCol w:w="2357"/>
            </w:tblGrid>
            <w:tr w14:paraId="6F5B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56" w:type="dxa"/>
                  <w:vAlign w:val="center"/>
                </w:tcPr>
                <w:p w14:paraId="579B56C5">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阅读任务</w:t>
                  </w:r>
                </w:p>
              </w:tc>
              <w:tc>
                <w:tcPr>
                  <w:tcW w:w="2356" w:type="dxa"/>
                  <w:vAlign w:val="center"/>
                </w:tcPr>
                <w:p w14:paraId="49342730">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关注内容</w:t>
                  </w:r>
                </w:p>
              </w:tc>
              <w:tc>
                <w:tcPr>
                  <w:tcW w:w="2357" w:type="dxa"/>
                  <w:vAlign w:val="center"/>
                </w:tcPr>
                <w:p w14:paraId="07677B6C">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阅读方法</w:t>
                  </w:r>
                </w:p>
              </w:tc>
            </w:tr>
            <w:tr w14:paraId="6D39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56" w:type="dxa"/>
                  <w:vAlign w:val="center"/>
                </w:tcPr>
                <w:p w14:paraId="149BBF20">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写玩具制作指南</w:t>
                  </w:r>
                </w:p>
              </w:tc>
              <w:tc>
                <w:tcPr>
                  <w:tcW w:w="2356" w:type="dxa"/>
                  <w:vAlign w:val="center"/>
                </w:tcPr>
                <w:p w14:paraId="0C019AE7">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3-7</w:t>
                  </w:r>
                </w:p>
              </w:tc>
              <w:tc>
                <w:tcPr>
                  <w:tcW w:w="2357" w:type="dxa"/>
                  <w:vMerge w:val="restart"/>
                  <w:vAlign w:val="center"/>
                </w:tcPr>
                <w:p w14:paraId="77C631FF">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浏览</w:t>
                  </w:r>
                </w:p>
                <w:p w14:paraId="34D80496">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跳读</w:t>
                  </w:r>
                </w:p>
                <w:p w14:paraId="7A3D2C5B">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细读</w:t>
                  </w:r>
                </w:p>
                <w:p w14:paraId="63C103ED">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提取关键信息</w:t>
                  </w:r>
                </w:p>
              </w:tc>
            </w:tr>
            <w:tr w14:paraId="0747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56" w:type="dxa"/>
                  <w:vAlign w:val="center"/>
                </w:tcPr>
                <w:p w14:paraId="68023F1D">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教别人玩这种玩具</w:t>
                  </w:r>
                </w:p>
              </w:tc>
              <w:tc>
                <w:tcPr>
                  <w:tcW w:w="2356" w:type="dxa"/>
                  <w:vAlign w:val="center"/>
                </w:tcPr>
                <w:p w14:paraId="55943245">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8-19</w:t>
                  </w:r>
                </w:p>
              </w:tc>
              <w:tc>
                <w:tcPr>
                  <w:tcW w:w="2357" w:type="dxa"/>
                  <w:vMerge w:val="continue"/>
                  <w:vAlign w:val="center"/>
                </w:tcPr>
                <w:p w14:paraId="523FE6D3">
                  <w:pPr>
                    <w:spacing w:after="0" w:line="240" w:lineRule="auto"/>
                    <w:jc w:val="center"/>
                    <w:rPr>
                      <w:rFonts w:hint="eastAsia" w:ascii="宋体" w:hAnsi="宋体" w:eastAsia="宋体" w:cs="宋体"/>
                      <w:sz w:val="21"/>
                      <w:szCs w:val="21"/>
                      <w:lang w:eastAsia="zh-CN"/>
                    </w:rPr>
                  </w:pPr>
                </w:p>
              </w:tc>
            </w:tr>
          </w:tbl>
          <w:p w14:paraId="2A7BD4E4">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⑧师生共同归纳，补充板书</w:t>
            </w:r>
          </w:p>
          <w:p w14:paraId="457146BF">
            <w:pPr>
              <w:spacing w:after="0" w:line="240" w:lineRule="auto"/>
              <w:rPr>
                <w:rFonts w:hint="eastAsia" w:ascii="宋体" w:hAnsi="宋体" w:eastAsia="宋体" w:cs="宋体"/>
                <w:sz w:val="21"/>
                <w:szCs w:val="21"/>
                <w:lang w:eastAsia="zh-CN"/>
              </w:rPr>
            </w:pPr>
          </w:p>
          <w:p w14:paraId="2C075FC4">
            <w:pPr>
              <w:spacing w:after="0" w:line="240" w:lineRule="auto"/>
              <w:rPr>
                <w:rFonts w:hint="eastAsia" w:ascii="宋体" w:hAnsi="宋体" w:eastAsia="宋体" w:cs="宋体"/>
                <w:sz w:val="21"/>
                <w:szCs w:val="21"/>
                <w:lang w:eastAsia="zh-CN"/>
              </w:rPr>
            </w:pPr>
          </w:p>
          <w:p w14:paraId="3BD10A9B">
            <w:pPr>
              <w:spacing w:after="0" w:line="24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2.自主完成子任务二</w:t>
            </w:r>
          </w:p>
          <w:p w14:paraId="0B6D1AED">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①顺利完成了子任务一后，我们进入任务二——教别人玩这种玩具。根据前面的梳理，我们知道了——要关注8-19自然段——怎么玩。</w:t>
            </w:r>
          </w:p>
          <w:p w14:paraId="3CC8F086">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②提出要求：根据子任务一所使用的阅读方法自主地完成任务二。</w:t>
            </w:r>
          </w:p>
          <w:p w14:paraId="5959751E">
            <w:pPr>
              <w:spacing w:line="240" w:lineRule="auto"/>
              <w:rPr>
                <w:rFonts w:hint="eastAsia" w:ascii="宋体" w:hAnsi="宋体" w:eastAsia="宋体" w:cs="宋体"/>
                <w:b w:val="0"/>
                <w:bCs w:val="0"/>
                <w:sz w:val="21"/>
                <w:szCs w:val="21"/>
              </w:rPr>
            </w:pPr>
            <w:r>
              <w:rPr>
                <w:rFonts w:hint="eastAsia" w:ascii="宋体" w:hAnsi="宋体" w:eastAsia="宋体" w:cs="宋体"/>
                <w:sz w:val="21"/>
                <w:szCs w:val="21"/>
                <w:lang w:eastAsia="zh-CN"/>
              </w:rPr>
              <w:t>师：在教别人玩这种玩具的8-19自然段中，你们在快速浏览的时候，你们觉得要想教别人怎么玩，我们最应该关注什么内容，就是竹节人的什么？</w:t>
            </w:r>
          </w:p>
        </w:tc>
        <w:tc>
          <w:tcPr>
            <w:tcW w:w="2517" w:type="dxa"/>
            <w:gridSpan w:val="3"/>
            <w:tcBorders>
              <w:tl2br w:val="nil"/>
              <w:tr2bl w:val="nil"/>
            </w:tcBorders>
            <w:noWrap w:val="0"/>
            <w:vAlign w:val="top"/>
          </w:tcPr>
          <w:p w14:paraId="118C1AC6">
            <w:pPr>
              <w:adjustRightInd w:val="0"/>
              <w:snapToGrid w:val="0"/>
              <w:spacing w:line="320" w:lineRule="exact"/>
              <w:rPr>
                <w:rFonts w:hint="eastAsia"/>
                <w:b w:val="0"/>
                <w:bCs w:val="0"/>
                <w:sz w:val="21"/>
                <w:szCs w:val="21"/>
              </w:rPr>
            </w:pPr>
          </w:p>
          <w:p w14:paraId="15475962">
            <w:pPr>
              <w:adjustRightInd w:val="0"/>
              <w:snapToGrid w:val="0"/>
              <w:spacing w:line="320" w:lineRule="exact"/>
              <w:rPr>
                <w:rFonts w:hint="eastAsia" w:ascii="宋体" w:hAnsi="宋体" w:eastAsia="宋体" w:cs="宋体"/>
                <w:sz w:val="21"/>
                <w:szCs w:val="21"/>
                <w:lang w:eastAsia="zh-CN"/>
              </w:rPr>
            </w:pPr>
          </w:p>
          <w:p w14:paraId="315B68D7">
            <w:pPr>
              <w:adjustRightInd w:val="0"/>
              <w:snapToGrid w:val="0"/>
              <w:spacing w:line="320" w:lineRule="exact"/>
              <w:rPr>
                <w:rFonts w:hint="eastAsia" w:ascii="宋体" w:hAnsi="宋体" w:eastAsia="宋体" w:cs="宋体"/>
                <w:sz w:val="21"/>
                <w:szCs w:val="21"/>
                <w:lang w:eastAsia="zh-CN"/>
              </w:rPr>
            </w:pPr>
          </w:p>
          <w:p w14:paraId="6F07A11A">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指名学生读任务内容。</w:t>
            </w:r>
          </w:p>
          <w:p w14:paraId="00A41FEA">
            <w:pPr>
              <w:spacing w:after="0" w:line="240" w:lineRule="auto"/>
              <w:rPr>
                <w:rFonts w:hint="eastAsia" w:ascii="宋体" w:hAnsi="宋体" w:eastAsia="宋体" w:cs="宋体"/>
                <w:sz w:val="21"/>
                <w:szCs w:val="21"/>
                <w:lang w:eastAsia="zh-CN"/>
              </w:rPr>
            </w:pPr>
          </w:p>
          <w:p w14:paraId="0D095038">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学生回答，老师相机总结：怎么做 怎么玩</w:t>
            </w:r>
          </w:p>
          <w:p w14:paraId="6393DAB1">
            <w:pPr>
              <w:adjustRightInd w:val="0"/>
              <w:snapToGrid w:val="0"/>
              <w:spacing w:line="320" w:lineRule="exact"/>
              <w:rPr>
                <w:rFonts w:hint="eastAsia" w:ascii="宋体" w:hAnsi="宋体" w:eastAsia="宋体" w:cs="宋体"/>
                <w:sz w:val="21"/>
                <w:szCs w:val="21"/>
                <w:lang w:eastAsia="zh-CN"/>
              </w:rPr>
            </w:pPr>
          </w:p>
          <w:p w14:paraId="5B540A47">
            <w:pPr>
              <w:adjustRightInd w:val="0"/>
              <w:snapToGrid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指名学生读</w:t>
            </w:r>
          </w:p>
          <w:p w14:paraId="42A540C4">
            <w:pPr>
              <w:adjustRightInd w:val="0"/>
              <w:snapToGrid w:val="0"/>
              <w:spacing w:line="320" w:lineRule="exact"/>
              <w:rPr>
                <w:rFonts w:hint="eastAsia" w:ascii="宋体" w:hAnsi="宋体" w:eastAsia="宋体" w:cs="宋体"/>
                <w:sz w:val="21"/>
                <w:szCs w:val="21"/>
                <w:lang w:eastAsia="zh-CN"/>
              </w:rPr>
            </w:pPr>
          </w:p>
          <w:p w14:paraId="0A385434">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学生齐读提示</w:t>
            </w:r>
          </w:p>
          <w:p w14:paraId="0FB9442B">
            <w:pPr>
              <w:adjustRightInd w:val="0"/>
              <w:snapToGrid w:val="0"/>
              <w:spacing w:line="320" w:lineRule="exact"/>
              <w:rPr>
                <w:rFonts w:hint="eastAsia" w:ascii="宋体" w:hAnsi="宋体" w:eastAsia="宋体" w:cs="宋体"/>
                <w:sz w:val="21"/>
                <w:szCs w:val="21"/>
                <w:lang w:eastAsia="zh-CN"/>
              </w:rPr>
            </w:pPr>
          </w:p>
          <w:p w14:paraId="31005575">
            <w:pPr>
              <w:adjustRightInd w:val="0"/>
              <w:snapToGrid w:val="0"/>
              <w:spacing w:line="320" w:lineRule="exact"/>
              <w:rPr>
                <w:rFonts w:hint="eastAsia" w:ascii="宋体" w:hAnsi="宋体" w:eastAsia="宋体" w:cs="宋体"/>
                <w:sz w:val="21"/>
                <w:szCs w:val="21"/>
                <w:lang w:eastAsia="zh-CN"/>
              </w:rPr>
            </w:pPr>
          </w:p>
          <w:p w14:paraId="0D1C2994">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学生大声朗读</w:t>
            </w:r>
            <w:r>
              <w:rPr>
                <w:rFonts w:hint="eastAsia" w:ascii="宋体" w:hAnsi="宋体" w:cs="宋体"/>
                <w:sz w:val="21"/>
                <w:szCs w:val="21"/>
                <w:lang w:eastAsia="zh-CN"/>
              </w:rPr>
              <w:t>，</w:t>
            </w:r>
            <w:r>
              <w:rPr>
                <w:rFonts w:hint="eastAsia" w:ascii="宋体" w:hAnsi="宋体" w:eastAsia="宋体" w:cs="宋体"/>
                <w:sz w:val="21"/>
                <w:szCs w:val="21"/>
                <w:lang w:eastAsia="zh-CN"/>
              </w:rPr>
              <w:t>指名学生汇报，相机补充板书</w:t>
            </w:r>
          </w:p>
          <w:p w14:paraId="2D598904">
            <w:pPr>
              <w:adjustRightInd w:val="0"/>
              <w:snapToGrid w:val="0"/>
              <w:spacing w:line="320" w:lineRule="exact"/>
              <w:rPr>
                <w:rFonts w:hint="eastAsia" w:ascii="宋体" w:hAnsi="宋体" w:eastAsia="宋体" w:cs="宋体"/>
                <w:sz w:val="21"/>
                <w:szCs w:val="21"/>
                <w:lang w:eastAsia="zh-CN"/>
              </w:rPr>
            </w:pPr>
          </w:p>
          <w:p w14:paraId="79E125B2">
            <w:pPr>
              <w:adjustRightInd w:val="0"/>
              <w:snapToGrid w:val="0"/>
              <w:spacing w:line="320" w:lineRule="exact"/>
              <w:rPr>
                <w:rFonts w:hint="eastAsia" w:ascii="宋体" w:hAnsi="宋体" w:eastAsia="宋体" w:cs="宋体"/>
                <w:sz w:val="21"/>
                <w:szCs w:val="21"/>
                <w:lang w:eastAsia="zh-CN"/>
              </w:rPr>
            </w:pPr>
          </w:p>
          <w:p w14:paraId="3408E3B8">
            <w:pPr>
              <w:spacing w:after="0" w:line="240" w:lineRule="auto"/>
              <w:ind w:firstLine="210" w:firstLineChars="100"/>
              <w:rPr>
                <w:rFonts w:hint="eastAsia" w:ascii="宋体" w:hAnsi="宋体" w:eastAsia="宋体" w:cs="宋体"/>
                <w:sz w:val="21"/>
                <w:szCs w:val="21"/>
                <w:lang w:eastAsia="zh-CN"/>
              </w:rPr>
            </w:pPr>
          </w:p>
          <w:p w14:paraId="321945A7">
            <w:pPr>
              <w:spacing w:after="0" w:line="240" w:lineRule="auto"/>
              <w:ind w:firstLine="210" w:firstLineChars="100"/>
              <w:rPr>
                <w:rFonts w:hint="eastAsia" w:ascii="宋体" w:hAnsi="宋体" w:eastAsia="宋体" w:cs="宋体"/>
                <w:sz w:val="21"/>
                <w:szCs w:val="21"/>
                <w:lang w:eastAsia="zh-CN"/>
              </w:rPr>
            </w:pPr>
          </w:p>
          <w:p w14:paraId="20225A05">
            <w:pPr>
              <w:spacing w:after="0" w:line="240" w:lineRule="auto"/>
              <w:ind w:firstLine="210" w:firstLineChars="100"/>
              <w:rPr>
                <w:rFonts w:hint="eastAsia" w:ascii="宋体" w:hAnsi="宋体" w:eastAsia="宋体" w:cs="宋体"/>
                <w:sz w:val="21"/>
                <w:szCs w:val="21"/>
                <w:lang w:eastAsia="zh-CN"/>
              </w:rPr>
            </w:pPr>
          </w:p>
          <w:p w14:paraId="6D2E5547">
            <w:pPr>
              <w:spacing w:after="0" w:line="240" w:lineRule="auto"/>
              <w:ind w:firstLine="210" w:firstLineChars="100"/>
              <w:rPr>
                <w:rFonts w:hint="eastAsia" w:ascii="宋体" w:hAnsi="宋体" w:eastAsia="宋体" w:cs="宋体"/>
                <w:sz w:val="21"/>
                <w:szCs w:val="21"/>
                <w:lang w:eastAsia="zh-CN"/>
              </w:rPr>
            </w:pPr>
          </w:p>
          <w:p w14:paraId="18395C39">
            <w:pPr>
              <w:spacing w:after="0" w:line="240" w:lineRule="auto"/>
              <w:ind w:firstLine="210" w:firstLineChars="100"/>
              <w:rPr>
                <w:rFonts w:hint="eastAsia" w:ascii="宋体" w:hAnsi="宋体" w:eastAsia="宋体" w:cs="宋体"/>
                <w:sz w:val="21"/>
                <w:szCs w:val="21"/>
                <w:lang w:eastAsia="zh-CN"/>
              </w:rPr>
            </w:pPr>
          </w:p>
          <w:p w14:paraId="06C8F33E">
            <w:pPr>
              <w:spacing w:after="0" w:line="240" w:lineRule="auto"/>
              <w:ind w:firstLine="210" w:firstLineChars="100"/>
              <w:rPr>
                <w:rFonts w:hint="eastAsia" w:ascii="宋体" w:hAnsi="宋体" w:eastAsia="宋体" w:cs="宋体"/>
                <w:sz w:val="21"/>
                <w:szCs w:val="21"/>
                <w:lang w:eastAsia="zh-CN"/>
              </w:rPr>
            </w:pPr>
          </w:p>
          <w:p w14:paraId="69061250">
            <w:pPr>
              <w:spacing w:after="0" w:line="240" w:lineRule="auto"/>
              <w:ind w:firstLine="210" w:firstLineChars="100"/>
              <w:rPr>
                <w:rFonts w:hint="eastAsia" w:ascii="宋体" w:hAnsi="宋体" w:eastAsia="宋体" w:cs="宋体"/>
                <w:sz w:val="21"/>
                <w:szCs w:val="21"/>
                <w:lang w:eastAsia="zh-CN"/>
              </w:rPr>
            </w:pPr>
          </w:p>
          <w:p w14:paraId="1C5C2495">
            <w:pPr>
              <w:spacing w:after="0" w:line="240" w:lineRule="auto"/>
              <w:ind w:firstLine="210" w:firstLineChars="100"/>
              <w:rPr>
                <w:rFonts w:hint="eastAsia" w:ascii="宋体" w:hAnsi="宋体" w:eastAsia="宋体" w:cs="宋体"/>
                <w:sz w:val="21"/>
                <w:szCs w:val="21"/>
                <w:lang w:eastAsia="zh-CN"/>
              </w:rPr>
            </w:pPr>
          </w:p>
          <w:p w14:paraId="467A3B6D">
            <w:pPr>
              <w:spacing w:after="0" w:line="240" w:lineRule="auto"/>
              <w:ind w:firstLine="210" w:firstLineChars="100"/>
              <w:rPr>
                <w:rFonts w:hint="eastAsia" w:ascii="宋体" w:hAnsi="宋体" w:eastAsia="宋体" w:cs="宋体"/>
                <w:sz w:val="21"/>
                <w:szCs w:val="21"/>
                <w:lang w:eastAsia="zh-CN"/>
              </w:rPr>
            </w:pPr>
          </w:p>
          <w:p w14:paraId="262D180F">
            <w:pPr>
              <w:spacing w:after="0"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指名学生回答，相机总结：制作材料、制作工具、制作步骤</w:t>
            </w:r>
          </w:p>
          <w:p w14:paraId="033B2138">
            <w:pPr>
              <w:spacing w:after="0" w:line="240" w:lineRule="auto"/>
              <w:ind w:firstLine="210" w:firstLineChars="100"/>
              <w:rPr>
                <w:rFonts w:hint="eastAsia" w:ascii="宋体" w:hAnsi="宋体" w:eastAsia="宋体" w:cs="宋体"/>
                <w:sz w:val="21"/>
                <w:szCs w:val="21"/>
                <w:lang w:eastAsia="zh-CN"/>
              </w:rPr>
            </w:pPr>
          </w:p>
          <w:p w14:paraId="52B22663">
            <w:pPr>
              <w:spacing w:after="0" w:line="240" w:lineRule="auto"/>
              <w:ind w:firstLine="210" w:firstLineChars="100"/>
              <w:rPr>
                <w:rFonts w:hint="eastAsia" w:ascii="宋体" w:hAnsi="宋体" w:eastAsia="宋体" w:cs="宋体"/>
                <w:sz w:val="21"/>
                <w:szCs w:val="21"/>
                <w:lang w:eastAsia="zh-CN"/>
              </w:rPr>
            </w:pPr>
          </w:p>
          <w:p w14:paraId="1D60D3B7">
            <w:pPr>
              <w:spacing w:after="0"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学生回答</w:t>
            </w:r>
          </w:p>
          <w:p w14:paraId="708EF9AD">
            <w:pPr>
              <w:spacing w:after="0" w:line="240" w:lineRule="auto"/>
              <w:ind w:firstLine="210" w:firstLineChars="100"/>
              <w:rPr>
                <w:rFonts w:hint="eastAsia" w:ascii="宋体" w:hAnsi="宋体" w:eastAsia="宋体" w:cs="宋体"/>
                <w:sz w:val="21"/>
                <w:szCs w:val="21"/>
                <w:lang w:eastAsia="zh-CN"/>
              </w:rPr>
            </w:pPr>
          </w:p>
          <w:p w14:paraId="5B0AE722">
            <w:pPr>
              <w:spacing w:after="0" w:line="240" w:lineRule="auto"/>
              <w:ind w:firstLine="210" w:firstLineChars="100"/>
              <w:rPr>
                <w:rFonts w:hint="eastAsia" w:ascii="宋体" w:hAnsi="宋体" w:eastAsia="宋体" w:cs="宋体"/>
                <w:sz w:val="21"/>
                <w:szCs w:val="21"/>
                <w:lang w:eastAsia="zh-CN"/>
              </w:rPr>
            </w:pPr>
          </w:p>
          <w:p w14:paraId="3ADD9E44">
            <w:pPr>
              <w:spacing w:after="0" w:line="240" w:lineRule="auto"/>
              <w:ind w:firstLine="210" w:firstLineChars="100"/>
              <w:rPr>
                <w:rFonts w:hint="eastAsia" w:ascii="宋体" w:hAnsi="宋体" w:eastAsia="宋体" w:cs="宋体"/>
                <w:sz w:val="21"/>
                <w:szCs w:val="21"/>
                <w:lang w:eastAsia="zh-CN"/>
              </w:rPr>
            </w:pPr>
          </w:p>
          <w:p w14:paraId="2D783C1C">
            <w:pPr>
              <w:spacing w:after="0" w:line="240" w:lineRule="auto"/>
              <w:ind w:firstLine="210" w:firstLineChars="100"/>
              <w:rPr>
                <w:rFonts w:hint="eastAsia" w:ascii="宋体" w:hAnsi="宋体" w:eastAsia="宋体" w:cs="宋体"/>
                <w:sz w:val="21"/>
                <w:szCs w:val="21"/>
                <w:lang w:eastAsia="zh-CN"/>
              </w:rPr>
            </w:pPr>
          </w:p>
          <w:p w14:paraId="6246090B">
            <w:pPr>
              <w:spacing w:after="0" w:line="240" w:lineRule="auto"/>
              <w:ind w:firstLine="210" w:firstLineChars="100"/>
              <w:rPr>
                <w:rFonts w:hint="eastAsia" w:ascii="宋体" w:hAnsi="宋体" w:eastAsia="宋体" w:cs="宋体"/>
                <w:sz w:val="21"/>
                <w:szCs w:val="21"/>
                <w:lang w:eastAsia="zh-CN"/>
              </w:rPr>
            </w:pPr>
          </w:p>
          <w:p w14:paraId="39F8EE27">
            <w:pPr>
              <w:spacing w:after="0"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学生快速浏览3-7段</w:t>
            </w:r>
          </w:p>
          <w:p w14:paraId="37DBF822">
            <w:pPr>
              <w:spacing w:after="0" w:line="240" w:lineRule="auto"/>
              <w:ind w:firstLine="210" w:firstLineChars="100"/>
              <w:rPr>
                <w:rFonts w:hint="eastAsia" w:ascii="宋体" w:hAnsi="宋体" w:eastAsia="宋体" w:cs="宋体"/>
                <w:sz w:val="21"/>
                <w:szCs w:val="21"/>
                <w:lang w:eastAsia="zh-CN"/>
              </w:rPr>
            </w:pPr>
          </w:p>
          <w:p w14:paraId="21CF130F">
            <w:pPr>
              <w:spacing w:after="0" w:line="240" w:lineRule="auto"/>
              <w:ind w:firstLine="210" w:firstLineChars="100"/>
              <w:rPr>
                <w:rFonts w:hint="eastAsia" w:ascii="宋体" w:hAnsi="宋体" w:eastAsia="宋体" w:cs="宋体"/>
                <w:sz w:val="21"/>
                <w:szCs w:val="21"/>
                <w:lang w:eastAsia="zh-CN"/>
              </w:rPr>
            </w:pPr>
          </w:p>
          <w:p w14:paraId="16E0A83A">
            <w:pPr>
              <w:spacing w:after="0" w:line="240" w:lineRule="auto"/>
              <w:ind w:firstLine="210" w:firstLineChars="100"/>
              <w:rPr>
                <w:rFonts w:hint="eastAsia" w:ascii="宋体" w:hAnsi="宋体" w:eastAsia="宋体" w:cs="宋体"/>
                <w:sz w:val="21"/>
                <w:szCs w:val="21"/>
                <w:lang w:eastAsia="zh-CN"/>
              </w:rPr>
            </w:pPr>
          </w:p>
          <w:p w14:paraId="5C7D8AAE">
            <w:pPr>
              <w:spacing w:after="0" w:line="240" w:lineRule="auto"/>
              <w:ind w:firstLine="210" w:firstLineChars="100"/>
              <w:rPr>
                <w:rFonts w:hint="eastAsia" w:ascii="宋体" w:hAnsi="宋体" w:eastAsia="宋体" w:cs="宋体"/>
                <w:sz w:val="21"/>
                <w:szCs w:val="21"/>
                <w:lang w:eastAsia="zh-CN"/>
              </w:rPr>
            </w:pPr>
          </w:p>
          <w:p w14:paraId="021B67C9">
            <w:pPr>
              <w:spacing w:after="0" w:line="240" w:lineRule="auto"/>
              <w:ind w:firstLine="210" w:firstLineChars="100"/>
              <w:rPr>
                <w:rFonts w:hint="eastAsia" w:ascii="宋体" w:hAnsi="宋体" w:eastAsia="宋体" w:cs="宋体"/>
                <w:sz w:val="21"/>
                <w:szCs w:val="21"/>
                <w:lang w:eastAsia="zh-CN"/>
              </w:rPr>
            </w:pPr>
          </w:p>
          <w:p w14:paraId="18359D55">
            <w:pPr>
              <w:spacing w:after="0" w:line="240" w:lineRule="auto"/>
              <w:ind w:firstLine="210" w:firstLineChars="100"/>
              <w:rPr>
                <w:rFonts w:hint="eastAsia" w:ascii="宋体" w:hAnsi="宋体" w:eastAsia="宋体" w:cs="宋体"/>
                <w:sz w:val="21"/>
                <w:szCs w:val="21"/>
                <w:lang w:eastAsia="zh-CN"/>
              </w:rPr>
            </w:pPr>
          </w:p>
          <w:p w14:paraId="7C285EB9">
            <w:pPr>
              <w:spacing w:after="0"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学生细读后交流，并完成制作指南任务单</w:t>
            </w:r>
          </w:p>
          <w:p w14:paraId="452B1D7A">
            <w:pPr>
              <w:spacing w:after="0" w:line="240" w:lineRule="auto"/>
              <w:ind w:firstLine="210" w:firstLineChars="100"/>
              <w:rPr>
                <w:rFonts w:hint="eastAsia" w:ascii="宋体" w:hAnsi="宋体" w:eastAsia="宋体" w:cs="宋体"/>
                <w:sz w:val="21"/>
                <w:szCs w:val="21"/>
                <w:lang w:eastAsia="zh-CN"/>
              </w:rPr>
            </w:pPr>
          </w:p>
          <w:p w14:paraId="373A5DF8">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学生展示制作指南任务单</w:t>
            </w:r>
          </w:p>
          <w:p w14:paraId="0A955B56">
            <w:pPr>
              <w:spacing w:after="0" w:line="240" w:lineRule="auto"/>
              <w:rPr>
                <w:rFonts w:hint="eastAsia" w:ascii="宋体" w:hAnsi="宋体" w:eastAsia="宋体" w:cs="宋体"/>
                <w:sz w:val="21"/>
                <w:szCs w:val="21"/>
                <w:lang w:eastAsia="zh-CN"/>
              </w:rPr>
            </w:pPr>
          </w:p>
          <w:p w14:paraId="4DD4E626">
            <w:pPr>
              <w:spacing w:after="0" w:line="240" w:lineRule="auto"/>
              <w:rPr>
                <w:rFonts w:hint="eastAsia" w:ascii="宋体" w:hAnsi="宋体" w:eastAsia="宋体" w:cs="宋体"/>
                <w:sz w:val="21"/>
                <w:szCs w:val="21"/>
                <w:lang w:eastAsia="zh-CN"/>
              </w:rPr>
            </w:pPr>
          </w:p>
          <w:p w14:paraId="7AE32EEC">
            <w:pPr>
              <w:spacing w:after="0" w:line="240" w:lineRule="auto"/>
              <w:rPr>
                <w:rFonts w:hint="eastAsia" w:ascii="宋体" w:hAnsi="宋体" w:eastAsia="宋体" w:cs="宋体"/>
                <w:sz w:val="21"/>
                <w:szCs w:val="21"/>
                <w:lang w:eastAsia="zh-CN"/>
              </w:rPr>
            </w:pPr>
          </w:p>
          <w:p w14:paraId="1B6FE83D">
            <w:pPr>
              <w:spacing w:after="0" w:line="240" w:lineRule="auto"/>
              <w:rPr>
                <w:rFonts w:hint="eastAsia" w:ascii="宋体" w:hAnsi="宋体" w:eastAsia="宋体" w:cs="宋体"/>
                <w:sz w:val="21"/>
                <w:szCs w:val="21"/>
                <w:lang w:eastAsia="zh-CN"/>
              </w:rPr>
            </w:pPr>
          </w:p>
          <w:p w14:paraId="2004AB8A">
            <w:pPr>
              <w:spacing w:after="0" w:line="240" w:lineRule="auto"/>
              <w:rPr>
                <w:rFonts w:hint="eastAsia" w:ascii="宋体" w:hAnsi="宋体" w:eastAsia="宋体" w:cs="宋体"/>
                <w:sz w:val="21"/>
                <w:szCs w:val="21"/>
                <w:lang w:eastAsia="zh-CN"/>
              </w:rPr>
            </w:pPr>
          </w:p>
          <w:p w14:paraId="2C3A5939">
            <w:pPr>
              <w:spacing w:after="0" w:line="240" w:lineRule="auto"/>
              <w:rPr>
                <w:rFonts w:hint="eastAsia" w:ascii="宋体" w:hAnsi="宋体" w:eastAsia="宋体" w:cs="宋体"/>
                <w:sz w:val="21"/>
                <w:szCs w:val="21"/>
                <w:lang w:eastAsia="zh-CN"/>
              </w:rPr>
            </w:pPr>
          </w:p>
          <w:p w14:paraId="2AD2E69A">
            <w:pPr>
              <w:spacing w:after="0" w:line="240" w:lineRule="auto"/>
              <w:rPr>
                <w:rFonts w:hint="eastAsia" w:ascii="宋体" w:hAnsi="宋体" w:eastAsia="宋体" w:cs="宋体"/>
                <w:sz w:val="21"/>
                <w:szCs w:val="21"/>
                <w:lang w:eastAsia="zh-CN"/>
              </w:rPr>
            </w:pPr>
          </w:p>
          <w:p w14:paraId="5029267D">
            <w:pPr>
              <w:spacing w:after="0" w:line="240" w:lineRule="auto"/>
              <w:rPr>
                <w:rFonts w:hint="eastAsia" w:ascii="宋体" w:hAnsi="宋体" w:eastAsia="宋体" w:cs="宋体"/>
                <w:sz w:val="21"/>
                <w:szCs w:val="21"/>
                <w:lang w:eastAsia="zh-CN"/>
              </w:rPr>
            </w:pPr>
          </w:p>
          <w:p w14:paraId="533FE83A">
            <w:pPr>
              <w:spacing w:after="0" w:line="240" w:lineRule="auto"/>
              <w:rPr>
                <w:rFonts w:hint="eastAsia" w:ascii="宋体" w:hAnsi="宋体" w:eastAsia="宋体" w:cs="宋体"/>
                <w:sz w:val="21"/>
                <w:szCs w:val="21"/>
                <w:lang w:eastAsia="zh-CN"/>
              </w:rPr>
            </w:pPr>
          </w:p>
          <w:p w14:paraId="2495EEC4">
            <w:pPr>
              <w:spacing w:after="0" w:line="240" w:lineRule="auto"/>
              <w:rPr>
                <w:rFonts w:hint="eastAsia" w:ascii="宋体" w:hAnsi="宋体" w:eastAsia="宋体" w:cs="宋体"/>
                <w:sz w:val="21"/>
                <w:szCs w:val="21"/>
                <w:lang w:eastAsia="zh-CN"/>
              </w:rPr>
            </w:pPr>
          </w:p>
          <w:p w14:paraId="34A5CD87">
            <w:pPr>
              <w:spacing w:after="0" w:line="240" w:lineRule="auto"/>
              <w:rPr>
                <w:rFonts w:hint="eastAsia" w:ascii="宋体" w:hAnsi="宋体" w:eastAsia="宋体" w:cs="宋体"/>
                <w:sz w:val="21"/>
                <w:szCs w:val="21"/>
                <w:lang w:eastAsia="zh-CN"/>
              </w:rPr>
            </w:pPr>
          </w:p>
          <w:p w14:paraId="0EE05F22">
            <w:pPr>
              <w:spacing w:after="0" w:line="240" w:lineRule="auto"/>
              <w:rPr>
                <w:rFonts w:hint="eastAsia" w:ascii="宋体" w:hAnsi="宋体" w:eastAsia="宋体" w:cs="宋体"/>
                <w:sz w:val="21"/>
                <w:szCs w:val="21"/>
                <w:lang w:eastAsia="zh-CN"/>
              </w:rPr>
            </w:pPr>
          </w:p>
          <w:p w14:paraId="28CE07EF">
            <w:pPr>
              <w:spacing w:after="0" w:line="240" w:lineRule="auto"/>
              <w:rPr>
                <w:rFonts w:hint="eastAsia" w:ascii="宋体" w:hAnsi="宋体" w:eastAsia="宋体" w:cs="宋体"/>
                <w:sz w:val="21"/>
                <w:szCs w:val="21"/>
                <w:lang w:eastAsia="zh-CN"/>
              </w:rPr>
            </w:pPr>
          </w:p>
          <w:p w14:paraId="2D5E4B40">
            <w:pPr>
              <w:spacing w:after="0" w:line="240" w:lineRule="auto"/>
              <w:rPr>
                <w:rFonts w:hint="eastAsia" w:ascii="宋体" w:hAnsi="宋体" w:eastAsia="宋体" w:cs="宋体"/>
                <w:sz w:val="21"/>
                <w:szCs w:val="21"/>
                <w:lang w:eastAsia="zh-CN"/>
              </w:rPr>
            </w:pPr>
          </w:p>
          <w:p w14:paraId="0B2CC604">
            <w:pPr>
              <w:spacing w:after="0" w:line="240" w:lineRule="auto"/>
              <w:rPr>
                <w:rFonts w:hint="eastAsia" w:ascii="宋体" w:hAnsi="宋体" w:eastAsia="宋体" w:cs="宋体"/>
                <w:sz w:val="21"/>
                <w:szCs w:val="21"/>
                <w:lang w:eastAsia="zh-CN"/>
              </w:rPr>
            </w:pPr>
          </w:p>
          <w:p w14:paraId="4D4D6DBA">
            <w:pPr>
              <w:spacing w:after="0" w:line="240" w:lineRule="auto"/>
              <w:rPr>
                <w:rFonts w:hint="eastAsia" w:ascii="宋体" w:hAnsi="宋体" w:eastAsia="宋体" w:cs="宋体"/>
                <w:sz w:val="21"/>
                <w:szCs w:val="21"/>
                <w:lang w:eastAsia="zh-CN"/>
              </w:rPr>
            </w:pPr>
          </w:p>
          <w:p w14:paraId="55A2BF5F">
            <w:pPr>
              <w:spacing w:after="0" w:line="240" w:lineRule="auto"/>
              <w:rPr>
                <w:rFonts w:hint="eastAsia" w:ascii="宋体" w:hAnsi="宋体" w:eastAsia="宋体" w:cs="宋体"/>
                <w:sz w:val="21"/>
                <w:szCs w:val="21"/>
                <w:lang w:eastAsia="zh-CN"/>
              </w:rPr>
            </w:pPr>
          </w:p>
          <w:p w14:paraId="526B3407">
            <w:pPr>
              <w:spacing w:after="0" w:line="240" w:lineRule="auto"/>
              <w:rPr>
                <w:rFonts w:hint="eastAsia" w:ascii="宋体" w:hAnsi="宋体" w:eastAsia="宋体" w:cs="宋体"/>
                <w:sz w:val="21"/>
                <w:szCs w:val="21"/>
                <w:lang w:eastAsia="zh-CN"/>
              </w:rPr>
            </w:pPr>
          </w:p>
          <w:p w14:paraId="66FA6DCB">
            <w:pPr>
              <w:spacing w:after="0" w:line="240" w:lineRule="auto"/>
              <w:rPr>
                <w:rFonts w:hint="eastAsia" w:ascii="宋体" w:hAnsi="宋体" w:eastAsia="宋体" w:cs="宋体"/>
                <w:sz w:val="21"/>
                <w:szCs w:val="21"/>
                <w:lang w:eastAsia="zh-CN"/>
              </w:rPr>
            </w:pPr>
          </w:p>
          <w:p w14:paraId="150566D6">
            <w:pPr>
              <w:spacing w:after="0" w:line="240" w:lineRule="auto"/>
              <w:rPr>
                <w:rFonts w:hint="eastAsia" w:ascii="宋体" w:hAnsi="宋体" w:eastAsia="宋体" w:cs="宋体"/>
                <w:sz w:val="21"/>
                <w:szCs w:val="21"/>
                <w:lang w:eastAsia="zh-CN"/>
              </w:rPr>
            </w:pPr>
          </w:p>
          <w:p w14:paraId="56366766">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学生自主完成。</w:t>
            </w:r>
          </w:p>
          <w:p w14:paraId="43D7E396">
            <w:pPr>
              <w:adjustRightInd w:val="0"/>
              <w:snapToGrid w:val="0"/>
              <w:spacing w:line="32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师生交流</w:t>
            </w:r>
          </w:p>
        </w:tc>
        <w:tc>
          <w:tcPr>
            <w:tcW w:w="2346" w:type="dxa"/>
            <w:tcBorders>
              <w:tl2br w:val="nil"/>
              <w:tr2bl w:val="nil"/>
            </w:tcBorders>
            <w:noWrap w:val="0"/>
            <w:vAlign w:val="top"/>
          </w:tcPr>
          <w:p w14:paraId="3A243D1A">
            <w:pPr>
              <w:adjustRightInd w:val="0"/>
              <w:snapToGrid w:val="0"/>
              <w:spacing w:line="320" w:lineRule="exact"/>
              <w:rPr>
                <w:rFonts w:hint="eastAsia" w:ascii="宋体" w:hAnsi="宋体"/>
                <w:b w:val="0"/>
                <w:bCs w:val="0"/>
                <w:sz w:val="21"/>
                <w:szCs w:val="21"/>
              </w:rPr>
            </w:pPr>
          </w:p>
          <w:p w14:paraId="35D7FE1B">
            <w:pPr>
              <w:adjustRightInd w:val="0"/>
              <w:snapToGrid w:val="0"/>
              <w:spacing w:line="320" w:lineRule="exact"/>
              <w:rPr>
                <w:rFonts w:hint="eastAsia" w:ascii="宋体" w:hAnsi="宋体"/>
                <w:b w:val="0"/>
                <w:bCs w:val="0"/>
                <w:sz w:val="21"/>
                <w:szCs w:val="21"/>
              </w:rPr>
            </w:pPr>
          </w:p>
          <w:p w14:paraId="5637DC14">
            <w:pPr>
              <w:adjustRightInd w:val="0"/>
              <w:snapToGrid w:val="0"/>
              <w:spacing w:line="320" w:lineRule="exact"/>
              <w:rPr>
                <w:rFonts w:hint="eastAsia" w:ascii="宋体" w:hAnsi="宋体"/>
                <w:b w:val="0"/>
                <w:bCs w:val="0"/>
                <w:sz w:val="21"/>
                <w:szCs w:val="21"/>
              </w:rPr>
            </w:pPr>
          </w:p>
          <w:p w14:paraId="5B492E84">
            <w:pPr>
              <w:adjustRightInd w:val="0"/>
              <w:snapToGrid w:val="0"/>
              <w:spacing w:line="320" w:lineRule="exact"/>
              <w:rPr>
                <w:rFonts w:hint="eastAsia" w:ascii="宋体" w:hAnsi="宋体"/>
                <w:b w:val="0"/>
                <w:bCs w:val="0"/>
                <w:sz w:val="21"/>
                <w:szCs w:val="21"/>
              </w:rPr>
            </w:pPr>
          </w:p>
          <w:p w14:paraId="39272568">
            <w:pPr>
              <w:adjustRightInd w:val="0"/>
              <w:snapToGrid w:val="0"/>
              <w:spacing w:line="320" w:lineRule="exact"/>
              <w:rPr>
                <w:rFonts w:hint="eastAsia" w:ascii="宋体" w:hAnsi="宋体"/>
                <w:b w:val="0"/>
                <w:bCs w:val="0"/>
                <w:sz w:val="21"/>
                <w:szCs w:val="21"/>
              </w:rPr>
            </w:pPr>
          </w:p>
          <w:p w14:paraId="3D0F15A8">
            <w:pPr>
              <w:adjustRightInd w:val="0"/>
              <w:snapToGrid w:val="0"/>
              <w:spacing w:line="320" w:lineRule="exact"/>
              <w:rPr>
                <w:rFonts w:hint="eastAsia" w:ascii="宋体" w:hAnsi="宋体"/>
                <w:b w:val="0"/>
                <w:bCs w:val="0"/>
                <w:sz w:val="21"/>
                <w:szCs w:val="21"/>
              </w:rPr>
            </w:pPr>
          </w:p>
          <w:p w14:paraId="72D021AF">
            <w:pPr>
              <w:adjustRightInd w:val="0"/>
              <w:snapToGrid w:val="0"/>
              <w:spacing w:line="320" w:lineRule="exact"/>
              <w:rPr>
                <w:rFonts w:hint="eastAsia" w:ascii="宋体" w:hAnsi="宋体"/>
                <w:b w:val="0"/>
                <w:bCs w:val="0"/>
                <w:sz w:val="21"/>
                <w:szCs w:val="21"/>
              </w:rPr>
            </w:pPr>
          </w:p>
          <w:p w14:paraId="2E00527F">
            <w:pPr>
              <w:adjustRightInd w:val="0"/>
              <w:snapToGrid w:val="0"/>
              <w:spacing w:line="320" w:lineRule="exact"/>
              <w:rPr>
                <w:rFonts w:hint="eastAsia" w:ascii="宋体" w:hAnsi="宋体"/>
                <w:b w:val="0"/>
                <w:bCs w:val="0"/>
                <w:sz w:val="21"/>
                <w:szCs w:val="21"/>
              </w:rPr>
            </w:pPr>
          </w:p>
          <w:p w14:paraId="43F83431">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补充板书</w:t>
            </w:r>
          </w:p>
          <w:tbl>
            <w:tblPr>
              <w:tblStyle w:val="3"/>
              <w:tblW w:w="1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6"/>
              <w:gridCol w:w="666"/>
            </w:tblGrid>
            <w:tr w14:paraId="1FD6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66" w:type="dxa"/>
                  <w:vAlign w:val="center"/>
                </w:tcPr>
                <w:p w14:paraId="33ECBDBB">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阅读任务</w:t>
                  </w:r>
                </w:p>
              </w:tc>
              <w:tc>
                <w:tcPr>
                  <w:tcW w:w="666" w:type="dxa"/>
                  <w:vAlign w:val="center"/>
                </w:tcPr>
                <w:p w14:paraId="2CD6A9AC">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关注内容</w:t>
                  </w:r>
                </w:p>
              </w:tc>
              <w:tc>
                <w:tcPr>
                  <w:tcW w:w="666" w:type="dxa"/>
                  <w:vAlign w:val="center"/>
                </w:tcPr>
                <w:p w14:paraId="56317FEB">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阅读方法</w:t>
                  </w:r>
                </w:p>
              </w:tc>
            </w:tr>
            <w:tr w14:paraId="04FB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666" w:type="dxa"/>
                  <w:vAlign w:val="center"/>
                </w:tcPr>
                <w:p w14:paraId="59BC98A7">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写玩具制作指南</w:t>
                  </w:r>
                </w:p>
              </w:tc>
              <w:tc>
                <w:tcPr>
                  <w:tcW w:w="666" w:type="dxa"/>
                  <w:vAlign w:val="center"/>
                </w:tcPr>
                <w:p w14:paraId="1F22F31B">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3-7</w:t>
                  </w:r>
                </w:p>
              </w:tc>
              <w:tc>
                <w:tcPr>
                  <w:tcW w:w="666" w:type="dxa"/>
                  <w:vMerge w:val="restart"/>
                  <w:vAlign w:val="center"/>
                </w:tcPr>
                <w:p w14:paraId="557399A5">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浏览</w:t>
                  </w:r>
                </w:p>
                <w:p w14:paraId="3C763313">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跳读</w:t>
                  </w:r>
                </w:p>
              </w:tc>
            </w:tr>
            <w:tr w14:paraId="02C0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666" w:type="dxa"/>
                  <w:vAlign w:val="center"/>
                </w:tcPr>
                <w:p w14:paraId="0F1CFB12">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教别人玩这种玩具</w:t>
                  </w:r>
                </w:p>
              </w:tc>
              <w:tc>
                <w:tcPr>
                  <w:tcW w:w="666" w:type="dxa"/>
                  <w:vAlign w:val="center"/>
                </w:tcPr>
                <w:p w14:paraId="5D56D381">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8-19</w:t>
                  </w:r>
                </w:p>
              </w:tc>
              <w:tc>
                <w:tcPr>
                  <w:tcW w:w="666" w:type="dxa"/>
                  <w:vMerge w:val="continue"/>
                  <w:vAlign w:val="center"/>
                </w:tcPr>
                <w:p w14:paraId="056D3A15">
                  <w:pPr>
                    <w:spacing w:after="0" w:line="240" w:lineRule="auto"/>
                    <w:jc w:val="center"/>
                    <w:rPr>
                      <w:rFonts w:hint="eastAsia" w:ascii="宋体" w:hAnsi="宋体" w:eastAsia="宋体" w:cs="宋体"/>
                      <w:sz w:val="21"/>
                      <w:szCs w:val="21"/>
                      <w:lang w:eastAsia="zh-CN"/>
                    </w:rPr>
                  </w:pPr>
                </w:p>
              </w:tc>
            </w:tr>
          </w:tbl>
          <w:p w14:paraId="5665D669">
            <w:pPr>
              <w:spacing w:after="0"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理解“跳读”：老师没收并玩竹节人的部分，与我们的任务一并没有多少关系，咱们在阅读的时候就可以跳过，这就是我们所说的跳读。</w:t>
            </w:r>
          </w:p>
          <w:p w14:paraId="1069A200">
            <w:pPr>
              <w:adjustRightInd w:val="0"/>
              <w:snapToGrid w:val="0"/>
              <w:spacing w:line="320" w:lineRule="exact"/>
              <w:rPr>
                <w:rFonts w:hint="eastAsia" w:ascii="宋体" w:hAnsi="宋体"/>
                <w:b w:val="0"/>
                <w:bCs w:val="0"/>
                <w:sz w:val="21"/>
                <w:szCs w:val="21"/>
              </w:rPr>
            </w:pPr>
          </w:p>
          <w:p w14:paraId="3BA73BC9">
            <w:pPr>
              <w:adjustRightInd w:val="0"/>
              <w:snapToGrid w:val="0"/>
              <w:spacing w:line="320" w:lineRule="exact"/>
              <w:rPr>
                <w:rFonts w:hint="eastAsia" w:ascii="宋体" w:hAnsi="宋体"/>
                <w:b w:val="0"/>
                <w:bCs w:val="0"/>
                <w:sz w:val="21"/>
                <w:szCs w:val="21"/>
              </w:rPr>
            </w:pPr>
          </w:p>
          <w:p w14:paraId="5A964B77">
            <w:pPr>
              <w:adjustRightInd w:val="0"/>
              <w:snapToGrid w:val="0"/>
              <w:spacing w:line="320" w:lineRule="exact"/>
              <w:rPr>
                <w:rFonts w:hint="eastAsia" w:ascii="宋体" w:hAnsi="宋体"/>
                <w:b w:val="0"/>
                <w:bCs w:val="0"/>
                <w:sz w:val="21"/>
                <w:szCs w:val="21"/>
              </w:rPr>
            </w:pPr>
          </w:p>
          <w:p w14:paraId="5BB7C054">
            <w:pPr>
              <w:adjustRightInd w:val="0"/>
              <w:snapToGrid w:val="0"/>
              <w:spacing w:line="320" w:lineRule="exact"/>
              <w:rPr>
                <w:rFonts w:hint="eastAsia" w:ascii="宋体" w:hAnsi="宋体"/>
                <w:b w:val="0"/>
                <w:bCs w:val="0"/>
                <w:sz w:val="21"/>
                <w:szCs w:val="21"/>
              </w:rPr>
            </w:pPr>
          </w:p>
          <w:p w14:paraId="205FD599">
            <w:pPr>
              <w:adjustRightInd w:val="0"/>
              <w:snapToGrid w:val="0"/>
              <w:spacing w:line="320" w:lineRule="exact"/>
              <w:rPr>
                <w:rFonts w:hint="eastAsia" w:ascii="宋体" w:hAnsi="宋体"/>
                <w:b w:val="0"/>
                <w:bCs w:val="0"/>
                <w:sz w:val="21"/>
                <w:szCs w:val="21"/>
              </w:rPr>
            </w:pPr>
          </w:p>
          <w:p w14:paraId="365AD7FF">
            <w:pPr>
              <w:adjustRightInd w:val="0"/>
              <w:snapToGrid w:val="0"/>
              <w:spacing w:line="320" w:lineRule="exact"/>
              <w:rPr>
                <w:rFonts w:hint="eastAsia" w:ascii="宋体" w:hAnsi="宋体"/>
                <w:b w:val="0"/>
                <w:bCs w:val="0"/>
                <w:sz w:val="21"/>
                <w:szCs w:val="21"/>
              </w:rPr>
            </w:pPr>
          </w:p>
          <w:p w14:paraId="05578EB6">
            <w:pPr>
              <w:adjustRightInd w:val="0"/>
              <w:snapToGrid w:val="0"/>
              <w:spacing w:line="320" w:lineRule="exact"/>
              <w:rPr>
                <w:rFonts w:hint="eastAsia" w:ascii="宋体" w:hAnsi="宋体"/>
                <w:b w:val="0"/>
                <w:bCs w:val="0"/>
                <w:sz w:val="21"/>
                <w:szCs w:val="21"/>
              </w:rPr>
            </w:pPr>
          </w:p>
          <w:p w14:paraId="1D7C52DC">
            <w:pPr>
              <w:adjustRightInd w:val="0"/>
              <w:snapToGrid w:val="0"/>
              <w:spacing w:line="320" w:lineRule="exact"/>
              <w:rPr>
                <w:rFonts w:hint="eastAsia" w:ascii="宋体" w:hAnsi="宋体"/>
                <w:b w:val="0"/>
                <w:bCs w:val="0"/>
                <w:sz w:val="21"/>
                <w:szCs w:val="21"/>
              </w:rPr>
            </w:pPr>
          </w:p>
          <w:p w14:paraId="65BF998F">
            <w:pPr>
              <w:adjustRightInd w:val="0"/>
              <w:snapToGrid w:val="0"/>
              <w:spacing w:line="320" w:lineRule="exact"/>
              <w:rPr>
                <w:rFonts w:hint="eastAsia" w:ascii="宋体" w:hAnsi="宋体"/>
                <w:b w:val="0"/>
                <w:bCs w:val="0"/>
                <w:sz w:val="21"/>
                <w:szCs w:val="21"/>
              </w:rPr>
            </w:pPr>
          </w:p>
          <w:p w14:paraId="1FCD69F2">
            <w:pPr>
              <w:adjustRightInd w:val="0"/>
              <w:snapToGrid w:val="0"/>
              <w:spacing w:line="320" w:lineRule="exact"/>
              <w:rPr>
                <w:rFonts w:hint="eastAsia" w:ascii="宋体" w:hAnsi="宋体"/>
                <w:b w:val="0"/>
                <w:bCs w:val="0"/>
                <w:sz w:val="21"/>
                <w:szCs w:val="21"/>
              </w:rPr>
            </w:pPr>
          </w:p>
          <w:p w14:paraId="09812272">
            <w:pPr>
              <w:adjustRightInd w:val="0"/>
              <w:snapToGrid w:val="0"/>
              <w:spacing w:line="320" w:lineRule="exact"/>
              <w:rPr>
                <w:rFonts w:hint="eastAsia" w:ascii="宋体" w:hAnsi="宋体"/>
                <w:b w:val="0"/>
                <w:bCs w:val="0"/>
                <w:sz w:val="21"/>
                <w:szCs w:val="21"/>
              </w:rPr>
            </w:pPr>
          </w:p>
          <w:p w14:paraId="1945B3FB">
            <w:pPr>
              <w:adjustRightInd w:val="0"/>
              <w:snapToGrid w:val="0"/>
              <w:spacing w:line="320" w:lineRule="exact"/>
              <w:rPr>
                <w:rFonts w:hint="eastAsia" w:ascii="宋体" w:hAnsi="宋体"/>
                <w:b w:val="0"/>
                <w:bCs w:val="0"/>
                <w:sz w:val="21"/>
                <w:szCs w:val="21"/>
              </w:rPr>
            </w:pPr>
          </w:p>
          <w:p w14:paraId="7DFD75D7">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交流预设：1.竹节人这篇课文，它是一篇叙事性的散文，语言很生动。而玩具制作指南呢？它的实用性很强，所以在细读的时候，提取信息时我们不能照搬，要根据我们的阅读目的进行一些灵活的转化。这样会使我们的制作指南更加的简洁明了，让人一看就懂。</w:t>
            </w:r>
          </w:p>
          <w:p w14:paraId="31AAB565">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2.带着目的去阅读的时候，联系上下文，这样就有了新的发现。</w:t>
            </w:r>
          </w:p>
          <w:p w14:paraId="3AF87A67">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联系生活实际，这样我们提取材料的时候就非常的方便了。</w:t>
            </w:r>
          </w:p>
          <w:p w14:paraId="2A8B9235">
            <w:pPr>
              <w:tabs>
                <w:tab w:val="left" w:pos="312"/>
              </w:tabs>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3.还可以为我们的制作指南加上了现代的元素（二维码），我们也可以进行尝试。</w:t>
            </w:r>
          </w:p>
          <w:p w14:paraId="0A0108D8">
            <w:pPr>
              <w:adjustRightInd w:val="0"/>
              <w:snapToGrid w:val="0"/>
              <w:spacing w:line="320" w:lineRule="exact"/>
              <w:rPr>
                <w:rFonts w:hint="eastAsia" w:ascii="宋体" w:hAnsi="宋体"/>
                <w:b w:val="0"/>
                <w:bCs w:val="0"/>
                <w:sz w:val="21"/>
                <w:szCs w:val="21"/>
              </w:rPr>
            </w:pPr>
            <w:r>
              <w:rPr>
                <w:rFonts w:hint="eastAsia" w:ascii="宋体" w:hAnsi="宋体" w:eastAsia="宋体" w:cs="宋体"/>
                <w:sz w:val="21"/>
                <w:szCs w:val="21"/>
                <w:lang w:eastAsia="zh-CN"/>
              </w:rPr>
              <w:t>4.在刚刚的读书过程中，我们先快速的浏览了三到七自然段，找</w:t>
            </w:r>
            <w:bookmarkStart w:id="0" w:name="_GoBack"/>
            <w:bookmarkEnd w:id="0"/>
            <w:r>
              <w:rPr>
                <w:rFonts w:hint="eastAsia" w:ascii="宋体" w:hAnsi="宋体" w:eastAsia="宋体" w:cs="宋体"/>
                <w:sz w:val="21"/>
                <w:szCs w:val="21"/>
                <w:lang w:eastAsia="zh-CN"/>
              </w:rPr>
              <w:t>到了需要细读的第3自然段，并从中提取出了关键信息。我们都提取了哪些关键信息呀？</w:t>
            </w:r>
          </w:p>
        </w:tc>
      </w:tr>
      <w:tr w14:paraId="0974DB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8" w:hRule="atLeast"/>
        </w:trPr>
        <w:tc>
          <w:tcPr>
            <w:tcW w:w="820" w:type="dxa"/>
            <w:vMerge w:val="continue"/>
            <w:tcBorders>
              <w:tl2br w:val="nil"/>
              <w:tr2bl w:val="nil"/>
            </w:tcBorders>
            <w:shd w:val="clear" w:color="auto" w:fill="auto"/>
            <w:noWrap w:val="0"/>
            <w:vAlign w:val="center"/>
          </w:tcPr>
          <w:p w14:paraId="7E648068">
            <w:pPr>
              <w:adjustRightInd w:val="0"/>
              <w:snapToGrid w:val="0"/>
              <w:spacing w:line="320" w:lineRule="exact"/>
              <w:rPr>
                <w:b w:val="0"/>
                <w:bCs w:val="0"/>
              </w:rPr>
            </w:pPr>
          </w:p>
        </w:tc>
        <w:tc>
          <w:tcPr>
            <w:tcW w:w="957" w:type="dxa"/>
            <w:tcBorders>
              <w:tl2br w:val="nil"/>
              <w:tr2bl w:val="nil"/>
            </w:tcBorders>
            <w:shd w:val="clear" w:color="auto" w:fill="auto"/>
            <w:noWrap w:val="0"/>
            <w:vAlign w:val="center"/>
          </w:tcPr>
          <w:p w14:paraId="5F94A0C5">
            <w:pPr>
              <w:spacing w:after="0" w:line="480" w:lineRule="atLeast"/>
              <w:rPr>
                <w:rFonts w:ascii="仿宋" w:hAnsi="仿宋" w:eastAsia="仿宋"/>
                <w:b/>
                <w:lang w:eastAsia="zh-CN"/>
              </w:rPr>
            </w:pPr>
            <w:r>
              <w:rPr>
                <w:rFonts w:hint="eastAsia" w:ascii="宋体" w:hAnsi="宋体"/>
                <w:b w:val="0"/>
                <w:bCs w:val="0"/>
                <w:szCs w:val="21"/>
              </w:rPr>
              <w:t>四、</w:t>
            </w:r>
            <w:r>
              <w:rPr>
                <w:rFonts w:hint="eastAsia" w:ascii="仿宋" w:hAnsi="仿宋" w:eastAsia="仿宋"/>
                <w:b/>
                <w:lang w:eastAsia="zh-CN"/>
              </w:rPr>
              <w:t>知行合一，授之以渔</w:t>
            </w:r>
          </w:p>
          <w:p w14:paraId="72AB0AD1">
            <w:pPr>
              <w:spacing w:after="0" w:line="360" w:lineRule="auto"/>
              <w:jc w:val="center"/>
              <w:rPr>
                <w:rFonts w:hint="eastAsia" w:ascii="宋体" w:hAnsi="宋体"/>
                <w:b w:val="0"/>
                <w:bCs w:val="0"/>
                <w:szCs w:val="21"/>
              </w:rPr>
            </w:pPr>
          </w:p>
        </w:tc>
        <w:tc>
          <w:tcPr>
            <w:tcW w:w="3548" w:type="dxa"/>
            <w:tcBorders>
              <w:tl2br w:val="nil"/>
              <w:tr2bl w:val="nil"/>
            </w:tcBorders>
            <w:noWrap w:val="0"/>
            <w:vAlign w:val="top"/>
          </w:tcPr>
          <w:p w14:paraId="7BE281B5">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1.邀请传承人教大家玩竹节人，检测是否使用了恰当的阅读方法完成任务。（课件出示：我是传承人）</w:t>
            </w:r>
          </w:p>
          <w:p w14:paraId="6000B6FA">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2.学生演示</w:t>
            </w:r>
          </w:p>
          <w:p w14:paraId="1F73912D">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3.老师采访：在刚刚的阅读中，你是怎么用这么短的时间就掌握了竹节人的玩法的呢？</w:t>
            </w:r>
          </w:p>
          <w:p w14:paraId="05E3FB4C">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4.学生回答（课件出示8-9自然段中的关键字词句）</w:t>
            </w:r>
          </w:p>
          <w:p w14:paraId="4759FE23">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孩子们，在今天的学习中，我们带着阅读目的拜访了《竹节人》一文，顺利地完成了任务。在这节课中，你们有哪些收获呢？</w:t>
            </w:r>
          </w:p>
          <w:p w14:paraId="3B49BA29">
            <w:pPr>
              <w:spacing w:after="0"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lang w:eastAsia="zh-CN"/>
              </w:rPr>
              <w:t>.总结：在今后的阅读中，老师希望同学们都能根据阅读目的，选用恰当的阅读方法，做一个高效的阅读者。</w:t>
            </w:r>
          </w:p>
          <w:p w14:paraId="1C436144">
            <w:pPr>
              <w:spacing w:after="0" w:line="240" w:lineRule="auto"/>
              <w:rPr>
                <w:rFonts w:hint="eastAsia" w:ascii="宋体" w:hAnsi="宋体" w:eastAsia="宋体" w:cs="宋体"/>
                <w:b w:val="0"/>
                <w:bCs w:val="0"/>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eastAsia="zh-CN"/>
              </w:rPr>
              <w:t>.下堂课，我们将带着阅读任务再次拜访《竹节人》一文，完成任务二和任务三，它们又该选用哪些阅读方法呢？课后请同学们完善竹节人制作指南，根据设计的制作指南制作竹节人，并教身边的人玩竹节人。</w:t>
            </w:r>
          </w:p>
        </w:tc>
        <w:tc>
          <w:tcPr>
            <w:tcW w:w="2517" w:type="dxa"/>
            <w:gridSpan w:val="3"/>
            <w:tcBorders>
              <w:tl2br w:val="nil"/>
              <w:tr2bl w:val="nil"/>
            </w:tcBorders>
            <w:noWrap w:val="0"/>
            <w:vAlign w:val="top"/>
          </w:tcPr>
          <w:p w14:paraId="06634A64">
            <w:pPr>
              <w:adjustRightInd w:val="0"/>
              <w:snapToGrid w:val="0"/>
              <w:spacing w:line="320" w:lineRule="exact"/>
              <w:rPr>
                <w:rFonts w:hint="default"/>
                <w:b w:val="0"/>
                <w:bCs w:val="0"/>
                <w:sz w:val="21"/>
                <w:szCs w:val="21"/>
                <w:lang w:val="en-US" w:eastAsia="zh-CN"/>
              </w:rPr>
            </w:pPr>
          </w:p>
          <w:p w14:paraId="2BC51375">
            <w:pPr>
              <w:adjustRightInd w:val="0"/>
              <w:snapToGrid w:val="0"/>
              <w:spacing w:line="320" w:lineRule="exact"/>
              <w:rPr>
                <w:rFonts w:hint="eastAsia"/>
                <w:b w:val="0"/>
                <w:bCs w:val="0"/>
                <w:sz w:val="21"/>
                <w:szCs w:val="21"/>
                <w:lang w:val="en-US" w:eastAsia="zh-CN"/>
              </w:rPr>
            </w:pPr>
          </w:p>
          <w:p w14:paraId="3A2EF096">
            <w:pPr>
              <w:adjustRightInd w:val="0"/>
              <w:snapToGrid w:val="0"/>
              <w:spacing w:line="320" w:lineRule="exact"/>
              <w:rPr>
                <w:rFonts w:hint="eastAsia"/>
                <w:b w:val="0"/>
                <w:bCs w:val="0"/>
                <w:sz w:val="21"/>
                <w:szCs w:val="21"/>
                <w:lang w:val="en-US" w:eastAsia="zh-CN"/>
              </w:rPr>
            </w:pPr>
          </w:p>
          <w:p w14:paraId="60B9A423">
            <w:pPr>
              <w:adjustRightInd w:val="0"/>
              <w:snapToGrid w:val="0"/>
              <w:spacing w:line="320" w:lineRule="exact"/>
              <w:rPr>
                <w:rFonts w:hint="eastAsia"/>
                <w:b w:val="0"/>
                <w:bCs w:val="0"/>
                <w:sz w:val="21"/>
                <w:szCs w:val="21"/>
                <w:lang w:val="en-US" w:eastAsia="zh-CN"/>
              </w:rPr>
            </w:pPr>
          </w:p>
          <w:p w14:paraId="2474473E">
            <w:pPr>
              <w:adjustRightInd w:val="0"/>
              <w:snapToGrid w:val="0"/>
              <w:spacing w:line="320" w:lineRule="exact"/>
              <w:rPr>
                <w:rFonts w:hint="eastAsia"/>
                <w:b w:val="0"/>
                <w:bCs w:val="0"/>
                <w:sz w:val="21"/>
                <w:szCs w:val="21"/>
                <w:lang w:val="en-US" w:eastAsia="zh-CN"/>
              </w:rPr>
            </w:pPr>
          </w:p>
          <w:p w14:paraId="3214C21D">
            <w:pPr>
              <w:adjustRightInd w:val="0"/>
              <w:snapToGrid w:val="0"/>
              <w:spacing w:line="320" w:lineRule="exact"/>
              <w:rPr>
                <w:rFonts w:hint="eastAsia"/>
                <w:b w:val="0"/>
                <w:bCs w:val="0"/>
                <w:sz w:val="21"/>
                <w:szCs w:val="21"/>
                <w:lang w:val="en-US" w:eastAsia="zh-CN"/>
              </w:rPr>
            </w:pPr>
          </w:p>
          <w:p w14:paraId="45309002">
            <w:pPr>
              <w:adjustRightInd w:val="0"/>
              <w:snapToGrid w:val="0"/>
              <w:spacing w:line="320" w:lineRule="exact"/>
              <w:rPr>
                <w:rFonts w:hint="eastAsia"/>
                <w:b w:val="0"/>
                <w:bCs w:val="0"/>
                <w:sz w:val="21"/>
                <w:szCs w:val="21"/>
                <w:lang w:val="en-US" w:eastAsia="zh-CN"/>
              </w:rPr>
            </w:pPr>
          </w:p>
          <w:p w14:paraId="19E4C7C8">
            <w:pPr>
              <w:adjustRightInd w:val="0"/>
              <w:snapToGrid w:val="0"/>
              <w:spacing w:line="320" w:lineRule="exact"/>
              <w:rPr>
                <w:rFonts w:hint="eastAsia"/>
                <w:b w:val="0"/>
                <w:bCs w:val="0"/>
                <w:sz w:val="21"/>
                <w:szCs w:val="21"/>
                <w:lang w:val="en-US" w:eastAsia="zh-CN"/>
              </w:rPr>
            </w:pPr>
          </w:p>
          <w:p w14:paraId="1AC57559">
            <w:pPr>
              <w:adjustRightInd w:val="0"/>
              <w:snapToGrid w:val="0"/>
              <w:spacing w:line="320" w:lineRule="exact"/>
              <w:rPr>
                <w:rFonts w:hint="eastAsia"/>
                <w:b w:val="0"/>
                <w:bCs w:val="0"/>
                <w:sz w:val="21"/>
                <w:szCs w:val="21"/>
                <w:lang w:val="en-US" w:eastAsia="zh-CN"/>
              </w:rPr>
            </w:pPr>
          </w:p>
          <w:p w14:paraId="7FF0C512">
            <w:pPr>
              <w:adjustRightInd w:val="0"/>
              <w:snapToGrid w:val="0"/>
              <w:spacing w:line="320" w:lineRule="exact"/>
              <w:rPr>
                <w:rFonts w:hint="eastAsia"/>
                <w:b w:val="0"/>
                <w:bCs w:val="0"/>
                <w:sz w:val="21"/>
                <w:szCs w:val="21"/>
                <w:lang w:val="en-US" w:eastAsia="zh-CN"/>
              </w:rPr>
            </w:pPr>
          </w:p>
          <w:p w14:paraId="16DA4BA0">
            <w:pPr>
              <w:adjustRightInd w:val="0"/>
              <w:snapToGrid w:val="0"/>
              <w:spacing w:line="320" w:lineRule="exact"/>
              <w:rPr>
                <w:rFonts w:hint="eastAsia"/>
                <w:b w:val="0"/>
                <w:bCs w:val="0"/>
                <w:sz w:val="21"/>
                <w:szCs w:val="21"/>
                <w:lang w:val="en-US" w:eastAsia="zh-CN"/>
              </w:rPr>
            </w:pPr>
          </w:p>
          <w:p w14:paraId="3091B49F">
            <w:pPr>
              <w:adjustRightInd w:val="0"/>
              <w:snapToGrid w:val="0"/>
              <w:spacing w:line="320" w:lineRule="exact"/>
              <w:rPr>
                <w:rFonts w:hint="eastAsia"/>
                <w:b w:val="0"/>
                <w:bCs w:val="0"/>
                <w:sz w:val="21"/>
                <w:szCs w:val="21"/>
                <w:lang w:val="en-US" w:eastAsia="zh-CN"/>
              </w:rPr>
            </w:pPr>
          </w:p>
          <w:p w14:paraId="06671CB7">
            <w:pPr>
              <w:adjustRightInd w:val="0"/>
              <w:snapToGrid w:val="0"/>
              <w:spacing w:line="320" w:lineRule="exact"/>
              <w:rPr>
                <w:rFonts w:hint="eastAsia"/>
                <w:b w:val="0"/>
                <w:bCs w:val="0"/>
                <w:sz w:val="21"/>
                <w:szCs w:val="21"/>
                <w:lang w:val="en-US" w:eastAsia="zh-CN"/>
              </w:rPr>
            </w:pPr>
          </w:p>
          <w:p w14:paraId="646F0F1F">
            <w:pPr>
              <w:adjustRightInd w:val="0"/>
              <w:snapToGrid w:val="0"/>
              <w:spacing w:line="320" w:lineRule="exact"/>
              <w:rPr>
                <w:rFonts w:hint="eastAsia"/>
                <w:b w:val="0"/>
                <w:bCs w:val="0"/>
                <w:sz w:val="21"/>
                <w:szCs w:val="21"/>
                <w:lang w:val="en-US" w:eastAsia="zh-CN"/>
              </w:rPr>
            </w:pPr>
          </w:p>
          <w:p w14:paraId="33489BE0">
            <w:pPr>
              <w:adjustRightInd w:val="0"/>
              <w:snapToGrid w:val="0"/>
              <w:spacing w:line="320" w:lineRule="exact"/>
              <w:rPr>
                <w:rFonts w:hint="eastAsia"/>
                <w:b w:val="0"/>
                <w:bCs w:val="0"/>
                <w:sz w:val="21"/>
                <w:szCs w:val="21"/>
                <w:lang w:val="en-US" w:eastAsia="zh-CN"/>
              </w:rPr>
            </w:pPr>
          </w:p>
          <w:p w14:paraId="5460C52A">
            <w:pPr>
              <w:adjustRightInd w:val="0"/>
              <w:snapToGrid w:val="0"/>
              <w:spacing w:line="320" w:lineRule="exact"/>
              <w:rPr>
                <w:rFonts w:hint="eastAsia"/>
                <w:b w:val="0"/>
                <w:bCs w:val="0"/>
                <w:sz w:val="21"/>
                <w:szCs w:val="21"/>
                <w:lang w:val="en-US" w:eastAsia="zh-CN"/>
              </w:rPr>
            </w:pPr>
          </w:p>
          <w:p w14:paraId="2EC168FC">
            <w:pPr>
              <w:adjustRightInd w:val="0"/>
              <w:snapToGrid w:val="0"/>
              <w:spacing w:line="320" w:lineRule="exact"/>
              <w:rPr>
                <w:rFonts w:hint="eastAsia"/>
                <w:b w:val="0"/>
                <w:bCs w:val="0"/>
                <w:sz w:val="21"/>
                <w:szCs w:val="21"/>
                <w:lang w:val="en-US" w:eastAsia="zh-CN"/>
              </w:rPr>
            </w:pPr>
          </w:p>
          <w:p w14:paraId="108FD821">
            <w:pPr>
              <w:adjustRightInd w:val="0"/>
              <w:snapToGrid w:val="0"/>
              <w:spacing w:line="320" w:lineRule="exact"/>
              <w:rPr>
                <w:rFonts w:hint="eastAsia"/>
                <w:b w:val="0"/>
                <w:bCs w:val="0"/>
                <w:sz w:val="21"/>
                <w:szCs w:val="21"/>
                <w:lang w:val="en-US" w:eastAsia="zh-CN"/>
              </w:rPr>
            </w:pPr>
          </w:p>
          <w:p w14:paraId="383CC745">
            <w:pPr>
              <w:adjustRightInd w:val="0"/>
              <w:snapToGrid w:val="0"/>
              <w:spacing w:line="320" w:lineRule="exact"/>
              <w:rPr>
                <w:rFonts w:hint="eastAsia"/>
                <w:b w:val="0"/>
                <w:bCs w:val="0"/>
                <w:sz w:val="21"/>
                <w:szCs w:val="21"/>
                <w:lang w:val="en-US" w:eastAsia="zh-CN"/>
              </w:rPr>
            </w:pPr>
          </w:p>
          <w:p w14:paraId="63BD61BE">
            <w:pPr>
              <w:adjustRightInd w:val="0"/>
              <w:snapToGrid w:val="0"/>
              <w:spacing w:line="320" w:lineRule="exact"/>
              <w:rPr>
                <w:rFonts w:hint="eastAsia"/>
                <w:b w:val="0"/>
                <w:bCs w:val="0"/>
                <w:sz w:val="21"/>
                <w:szCs w:val="21"/>
                <w:lang w:val="en-US" w:eastAsia="zh-CN"/>
              </w:rPr>
            </w:pPr>
          </w:p>
          <w:p w14:paraId="74970061">
            <w:pPr>
              <w:adjustRightInd w:val="0"/>
              <w:snapToGrid w:val="0"/>
              <w:spacing w:line="320" w:lineRule="exact"/>
              <w:rPr>
                <w:rFonts w:hint="eastAsia"/>
                <w:b w:val="0"/>
                <w:bCs w:val="0"/>
                <w:sz w:val="21"/>
                <w:szCs w:val="21"/>
                <w:lang w:val="en-US" w:eastAsia="zh-CN"/>
              </w:rPr>
            </w:pPr>
          </w:p>
          <w:p w14:paraId="5ECB1415">
            <w:pPr>
              <w:adjustRightInd w:val="0"/>
              <w:snapToGrid w:val="0"/>
              <w:spacing w:line="320" w:lineRule="exact"/>
              <w:rPr>
                <w:rFonts w:hint="default"/>
                <w:b w:val="0"/>
                <w:bCs w:val="0"/>
                <w:sz w:val="21"/>
                <w:szCs w:val="21"/>
                <w:lang w:val="en-US" w:eastAsia="zh-CN"/>
              </w:rPr>
            </w:pPr>
          </w:p>
        </w:tc>
        <w:tc>
          <w:tcPr>
            <w:tcW w:w="2346" w:type="dxa"/>
            <w:tcBorders>
              <w:tl2br w:val="nil"/>
              <w:tr2bl w:val="nil"/>
            </w:tcBorders>
            <w:noWrap w:val="0"/>
            <w:vAlign w:val="top"/>
          </w:tcPr>
          <w:p w14:paraId="4952A5A3">
            <w:pPr>
              <w:spacing w:after="0" w:line="240" w:lineRule="auto"/>
              <w:rPr>
                <w:rFonts w:hint="eastAsia"/>
                <w:b w:val="0"/>
                <w:bCs w:val="0"/>
                <w:sz w:val="21"/>
                <w:szCs w:val="21"/>
              </w:rPr>
            </w:pPr>
          </w:p>
        </w:tc>
      </w:tr>
      <w:tr w14:paraId="1719E2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1" w:hRule="atLeast"/>
        </w:trPr>
        <w:tc>
          <w:tcPr>
            <w:tcW w:w="1777" w:type="dxa"/>
            <w:gridSpan w:val="2"/>
            <w:tcBorders>
              <w:tl2br w:val="nil"/>
              <w:tr2bl w:val="nil"/>
            </w:tcBorders>
            <w:noWrap w:val="0"/>
            <w:vAlign w:val="center"/>
          </w:tcPr>
          <w:p w14:paraId="7190BC58">
            <w:pPr>
              <w:spacing w:line="320" w:lineRule="exact"/>
              <w:rPr>
                <w:rFonts w:hint="eastAsia" w:ascii="宋体" w:hAnsi="宋体"/>
                <w:b w:val="0"/>
                <w:bCs w:val="0"/>
                <w:sz w:val="24"/>
              </w:rPr>
            </w:pPr>
            <w:r>
              <w:rPr>
                <w:rFonts w:hint="eastAsia" w:ascii="宋体" w:hAnsi="宋体"/>
                <w:b w:val="0"/>
                <w:bCs w:val="0"/>
                <w:sz w:val="24"/>
              </w:rPr>
              <w:t>总结提升</w:t>
            </w:r>
          </w:p>
          <w:p w14:paraId="1540B0CE">
            <w:pPr>
              <w:adjustRightInd w:val="0"/>
              <w:snapToGrid w:val="0"/>
              <w:spacing w:line="320" w:lineRule="exact"/>
              <w:jc w:val="center"/>
              <w:rPr>
                <w:rFonts w:hint="eastAsia" w:ascii="宋体" w:hAnsi="宋体"/>
                <w:b w:val="0"/>
                <w:bCs w:val="0"/>
                <w:szCs w:val="21"/>
              </w:rPr>
            </w:pPr>
          </w:p>
        </w:tc>
        <w:tc>
          <w:tcPr>
            <w:tcW w:w="3548" w:type="dxa"/>
            <w:tcBorders>
              <w:tl2br w:val="nil"/>
              <w:tr2bl w:val="nil"/>
            </w:tcBorders>
            <w:noWrap w:val="0"/>
            <w:vAlign w:val="top"/>
          </w:tcPr>
          <w:p w14:paraId="0A382E86">
            <w:pPr>
              <w:adjustRightInd w:val="0"/>
              <w:snapToGrid w:val="0"/>
              <w:spacing w:line="320" w:lineRule="exact"/>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1、</w:t>
            </w:r>
            <w:r>
              <w:rPr>
                <w:rFonts w:hint="eastAsia" w:ascii="Times New Roman" w:hAnsi="Times New Roman" w:eastAsia="宋体" w:cs="Times New Roman"/>
                <w:b w:val="0"/>
                <w:bCs w:val="0"/>
                <w:kern w:val="2"/>
                <w:sz w:val="21"/>
                <w:szCs w:val="21"/>
                <w:lang w:val="en-US" w:eastAsia="zh-CN" w:bidi="ar-SA"/>
              </w:rPr>
              <w:t>完善竹节人制作指南。</w:t>
            </w:r>
          </w:p>
          <w:p w14:paraId="537BE072">
            <w:pPr>
              <w:adjustRightInd w:val="0"/>
              <w:snapToGrid w:val="0"/>
              <w:spacing w:line="320" w:lineRule="exact"/>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2、</w:t>
            </w:r>
            <w:r>
              <w:rPr>
                <w:rFonts w:hint="eastAsia" w:ascii="Times New Roman" w:hAnsi="Times New Roman" w:eastAsia="宋体" w:cs="Times New Roman"/>
                <w:b w:val="0"/>
                <w:bCs w:val="0"/>
                <w:kern w:val="2"/>
                <w:sz w:val="21"/>
                <w:szCs w:val="21"/>
                <w:lang w:val="en-US" w:eastAsia="zh-CN" w:bidi="ar-SA"/>
              </w:rPr>
              <w:t>根据设计的制作指南制作竹节人，并教身边的人玩竹节人。（选做）</w:t>
            </w:r>
          </w:p>
        </w:tc>
        <w:tc>
          <w:tcPr>
            <w:tcW w:w="2517" w:type="dxa"/>
            <w:gridSpan w:val="3"/>
            <w:tcBorders>
              <w:tl2br w:val="nil"/>
              <w:tr2bl w:val="nil"/>
            </w:tcBorders>
            <w:noWrap w:val="0"/>
            <w:vAlign w:val="top"/>
          </w:tcPr>
          <w:p w14:paraId="450618F7">
            <w:pPr>
              <w:adjustRightInd w:val="0"/>
              <w:snapToGrid w:val="0"/>
              <w:spacing w:line="320" w:lineRule="exact"/>
              <w:rPr>
                <w:rFonts w:hint="eastAsia" w:ascii="宋体" w:hAnsi="宋体" w:eastAsia="宋体"/>
                <w:b w:val="0"/>
                <w:bCs w:val="0"/>
                <w:szCs w:val="21"/>
                <w:lang w:eastAsia="zh-CN"/>
              </w:rPr>
            </w:pPr>
          </w:p>
        </w:tc>
        <w:tc>
          <w:tcPr>
            <w:tcW w:w="2346" w:type="dxa"/>
            <w:tcBorders>
              <w:tl2br w:val="nil"/>
              <w:tr2bl w:val="nil"/>
            </w:tcBorders>
            <w:noWrap w:val="0"/>
            <w:vAlign w:val="top"/>
          </w:tcPr>
          <w:p w14:paraId="441B2E31">
            <w:pPr>
              <w:rPr>
                <w:rFonts w:hint="eastAsia"/>
                <w:b w:val="0"/>
                <w:bCs w:val="0"/>
              </w:rPr>
            </w:pPr>
          </w:p>
        </w:tc>
      </w:tr>
      <w:tr w14:paraId="1B5DD4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2" w:hRule="atLeast"/>
        </w:trPr>
        <w:tc>
          <w:tcPr>
            <w:tcW w:w="1777" w:type="dxa"/>
            <w:gridSpan w:val="2"/>
            <w:tcBorders>
              <w:tl2br w:val="nil"/>
              <w:tr2bl w:val="nil"/>
            </w:tcBorders>
            <w:noWrap w:val="0"/>
            <w:vAlign w:val="center"/>
          </w:tcPr>
          <w:p w14:paraId="5D1CBD89">
            <w:pPr>
              <w:spacing w:line="320" w:lineRule="exact"/>
              <w:rPr>
                <w:rFonts w:hint="eastAsia" w:ascii="宋体" w:hAnsi="宋体"/>
                <w:b w:val="0"/>
                <w:bCs w:val="0"/>
                <w:sz w:val="24"/>
              </w:rPr>
            </w:pPr>
            <w:r>
              <w:rPr>
                <w:rFonts w:hint="eastAsia" w:ascii="宋体" w:hAnsi="宋体"/>
                <w:b w:val="0"/>
                <w:bCs w:val="0"/>
                <w:sz w:val="24"/>
              </w:rPr>
              <w:t>板书设计</w:t>
            </w:r>
          </w:p>
        </w:tc>
        <w:tc>
          <w:tcPr>
            <w:tcW w:w="8411" w:type="dxa"/>
            <w:gridSpan w:val="5"/>
            <w:tcBorders>
              <w:tl2br w:val="nil"/>
              <w:tr2bl w:val="nil"/>
            </w:tcBorders>
            <w:noWrap w:val="0"/>
            <w:vAlign w:val="top"/>
          </w:tcPr>
          <w:p w14:paraId="4D56D2F2">
            <w:pPr>
              <w:spacing w:after="0" w:line="240" w:lineRule="auto"/>
              <w:jc w:val="center"/>
              <w:rPr>
                <w:rFonts w:hint="eastAsia" w:ascii="宋体" w:hAnsi="宋体"/>
                <w:b w:val="0"/>
                <w:bCs w:val="0"/>
                <w:sz w:val="24"/>
                <w:szCs w:val="24"/>
                <w:lang w:val="en-US" w:eastAsia="zh-CN"/>
              </w:rPr>
            </w:pPr>
            <w:r>
              <w:rPr>
                <w:rFonts w:hint="eastAsia" w:ascii="宋体" w:hAnsi="宋体"/>
                <w:b w:val="0"/>
                <w:bCs w:val="0"/>
                <w:sz w:val="24"/>
                <w:szCs w:val="24"/>
                <w:lang w:val="en-US" w:eastAsia="zh-CN"/>
              </w:rPr>
              <w:t xml:space="preserve">   </w:t>
            </w:r>
          </w:p>
          <w:p w14:paraId="7DEAE5DB">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10.竹节人</w:t>
            </w:r>
          </w:p>
          <w:p w14:paraId="1764AC92">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根据阅读目的，选用恰当的阅读方法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6"/>
              <w:gridCol w:w="2357"/>
            </w:tblGrid>
            <w:tr w14:paraId="23C0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56" w:type="dxa"/>
                  <w:vAlign w:val="center"/>
                </w:tcPr>
                <w:p w14:paraId="65D1F99B">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阅读任务</w:t>
                  </w:r>
                </w:p>
              </w:tc>
              <w:tc>
                <w:tcPr>
                  <w:tcW w:w="2356" w:type="dxa"/>
                  <w:vAlign w:val="center"/>
                </w:tcPr>
                <w:p w14:paraId="0D9DBF01">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关注内容</w:t>
                  </w:r>
                </w:p>
              </w:tc>
              <w:tc>
                <w:tcPr>
                  <w:tcW w:w="2357" w:type="dxa"/>
                  <w:vAlign w:val="center"/>
                </w:tcPr>
                <w:p w14:paraId="7E5EDA4E">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阅读方法</w:t>
                  </w:r>
                </w:p>
              </w:tc>
            </w:tr>
            <w:tr w14:paraId="699B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56" w:type="dxa"/>
                  <w:vAlign w:val="center"/>
                </w:tcPr>
                <w:p w14:paraId="596703CE">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写玩具制作指南</w:t>
                  </w:r>
                </w:p>
              </w:tc>
              <w:tc>
                <w:tcPr>
                  <w:tcW w:w="2356" w:type="dxa"/>
                  <w:vAlign w:val="center"/>
                </w:tcPr>
                <w:p w14:paraId="1F855BEC">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3-7</w:t>
                  </w:r>
                </w:p>
                <w:p w14:paraId="2941E13B">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材料、工具、步骤</w:t>
                  </w:r>
                </w:p>
              </w:tc>
              <w:tc>
                <w:tcPr>
                  <w:tcW w:w="2357" w:type="dxa"/>
                  <w:vMerge w:val="restart"/>
                  <w:vAlign w:val="center"/>
                </w:tcPr>
                <w:p w14:paraId="57870DE5">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浏览</w:t>
                  </w:r>
                </w:p>
                <w:p w14:paraId="7458C756">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跳读</w:t>
                  </w:r>
                </w:p>
                <w:p w14:paraId="5D485427">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细读</w:t>
                  </w:r>
                </w:p>
                <w:p w14:paraId="305636C1">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提取关键信息</w:t>
                  </w:r>
                </w:p>
              </w:tc>
            </w:tr>
            <w:tr w14:paraId="42D1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56" w:type="dxa"/>
                  <w:vAlign w:val="center"/>
                </w:tcPr>
                <w:p w14:paraId="22569517">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教别人玩这种玩具</w:t>
                  </w:r>
                </w:p>
              </w:tc>
              <w:tc>
                <w:tcPr>
                  <w:tcW w:w="2356" w:type="dxa"/>
                  <w:vAlign w:val="center"/>
                </w:tcPr>
                <w:p w14:paraId="2A5A98ED">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8-19</w:t>
                  </w:r>
                </w:p>
                <w:p w14:paraId="034D879A">
                  <w:pPr>
                    <w:spacing w:after="0" w:line="240" w:lineRule="auto"/>
                    <w:jc w:val="center"/>
                    <w:rPr>
                      <w:rFonts w:ascii="仿宋" w:hAnsi="仿宋" w:eastAsia="仿宋"/>
                      <w:sz w:val="24"/>
                      <w:szCs w:val="32"/>
                      <w:lang w:eastAsia="zh-CN"/>
                    </w:rPr>
                  </w:pPr>
                  <w:r>
                    <w:rPr>
                      <w:rFonts w:hint="eastAsia" w:ascii="仿宋" w:hAnsi="仿宋" w:eastAsia="仿宋"/>
                      <w:sz w:val="24"/>
                      <w:szCs w:val="32"/>
                      <w:lang w:eastAsia="zh-CN"/>
                    </w:rPr>
                    <w:t>玩法</w:t>
                  </w:r>
                </w:p>
              </w:tc>
              <w:tc>
                <w:tcPr>
                  <w:tcW w:w="2357" w:type="dxa"/>
                  <w:vMerge w:val="continue"/>
                  <w:vAlign w:val="center"/>
                </w:tcPr>
                <w:p w14:paraId="0FAC25D2">
                  <w:pPr>
                    <w:spacing w:after="0" w:line="240" w:lineRule="auto"/>
                    <w:jc w:val="center"/>
                    <w:rPr>
                      <w:rFonts w:ascii="仿宋" w:hAnsi="仿宋" w:eastAsia="仿宋"/>
                      <w:sz w:val="24"/>
                      <w:szCs w:val="32"/>
                      <w:lang w:eastAsia="zh-CN"/>
                    </w:rPr>
                  </w:pPr>
                </w:p>
              </w:tc>
            </w:tr>
          </w:tbl>
          <w:p w14:paraId="08A2F1A5">
            <w:pPr>
              <w:spacing w:line="240" w:lineRule="auto"/>
              <w:ind w:firstLine="480" w:firstLineChars="200"/>
              <w:jc w:val="left"/>
              <w:rPr>
                <w:rFonts w:hint="default" w:ascii="宋体" w:hAnsi="宋体"/>
                <w:b w:val="0"/>
                <w:bCs w:val="0"/>
                <w:sz w:val="24"/>
                <w:szCs w:val="24"/>
                <w:lang w:val="en-US" w:eastAsia="zh-CN"/>
              </w:rPr>
            </w:pPr>
          </w:p>
        </w:tc>
      </w:tr>
    </w:tbl>
    <w:p w14:paraId="4AFC31ED"/>
    <w:p w14:paraId="3E85B3B3"/>
    <w:p w14:paraId="2B49B41C">
      <w:pPr>
        <w:rPr>
          <w:rFonts w:hint="eastAsia" w:eastAsia="宋体"/>
          <w:lang w:eastAsia="zh-CN"/>
        </w:rPr>
      </w:pPr>
    </w:p>
    <w:sectPr>
      <w:pgSz w:w="11906" w:h="16838"/>
      <w:pgMar w:top="1134" w:right="1800" w:bottom="1134"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jhmMzdiYjdhMTM1YjQ5M2E4MDE5MjlkY2YwYWEifQ=="/>
  </w:docVars>
  <w:rsids>
    <w:rsidRoot w:val="00172A27"/>
    <w:rsid w:val="027A39D7"/>
    <w:rsid w:val="140B050E"/>
    <w:rsid w:val="1E907968"/>
    <w:rsid w:val="2F4874BA"/>
    <w:rsid w:val="51226A29"/>
    <w:rsid w:val="624C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2462</Words>
  <Characters>2474</Characters>
  <Lines>0</Lines>
  <Paragraphs>0</Paragraphs>
  <TotalTime>21</TotalTime>
  <ScaleCrop>false</ScaleCrop>
  <LinksUpToDate>false</LinksUpToDate>
  <CharactersWithSpaces>2493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2020-06-04T01:36:00Z</dcterms:created>
  <dc:creator>Administrator</dc:creator>
  <cp:lastModifiedBy>瞬间感觉</cp:lastModifiedBy>
  <cp:lastPrinted>2020-06-04T06:22:00Z</cp:lastPrinted>
  <dcterms:modified xsi:type="dcterms:W3CDTF">2024-09-23T13:24:12Z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CFA66C8FB9CB41DA84028FD313F64BAC_13</vt:lpwstr>
  </property>
</Properties>
</file>