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0BC36E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E9D3BE8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0E4E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2A2521"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6643DFAA">
            <w:pPr>
              <w:pStyle w:val="2"/>
              <w:spacing w:after="0" w:line="340" w:lineRule="exact"/>
              <w:jc w:val="center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祖国妈妈我爱你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E9B0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01E85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金秋十月，我们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迎来一年一度的国庆节，迎来了祖国妈妈的7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岁华诞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她地大物博，山河壮美，文化灿烂，拥有许多世界上独一无二的宝贝，如大熊猫等；中国拥有灿烂的文化遗产，如舞龙等。随着国庆节的来临，关于国庆的话题渐渐的来到了孩子的中间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于幼儿的交流、讨论中，我们了解到有20名幼儿知道国庆节这个假期，其中有15名幼儿知道国庆节是为了庆祝祖国妈妈的生日，有12名幼儿知道国庆节要放7天，有20名幼儿知道国庆节会很热闹，人们会通过各种各样的形式来庆祝节日，有15名幼儿有出行的计划。</w:t>
            </w:r>
          </w:p>
          <w:p w14:paraId="30528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本周我们将开展主题活动《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祖国妈妈我爱你</w:t>
            </w:r>
            <w:r>
              <w:rPr>
                <w:rFonts w:hint="eastAsia"/>
                <w:color w:val="000000"/>
                <w:szCs w:val="21"/>
              </w:rPr>
              <w:t>》，</w:t>
            </w:r>
            <w:r>
              <w:rPr>
                <w:rFonts w:hint="eastAsia" w:ascii="宋体" w:hAnsi="宋体"/>
                <w:color w:val="000000"/>
                <w:szCs w:val="21"/>
              </w:rPr>
              <w:t>在初步体验国庆节的基础上了解自己的祖国，萌发热爱祖国的情感，从而以不同的形式来表达心中的感受。</w:t>
            </w:r>
          </w:p>
        </w:tc>
      </w:tr>
      <w:tr w14:paraId="29D30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2A33E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0591A6F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2B1A04A6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1．知道10月1日是国庆节，能在活动中感受快乐的节日氛围。</w:t>
            </w:r>
          </w:p>
          <w:p w14:paraId="69C2F867"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2．尝试用多种形式表现自己对国庆节的感受。</w:t>
            </w:r>
          </w:p>
        </w:tc>
      </w:tr>
      <w:tr w14:paraId="12C07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C69A1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E2E73C"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  <w:color w:val="000000"/>
                <w:szCs w:val="21"/>
              </w:rPr>
              <w:t>收集关于祖国的资料，如中国地图、地球仪、以及天安门、各地风光和图片等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国庆节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 w:cs="宋体"/>
                <w:lang w:val="en-US" w:eastAsia="zh-CN"/>
              </w:rPr>
              <w:t>展示</w:t>
            </w:r>
            <w:r>
              <w:rPr>
                <w:rFonts w:hint="eastAsia" w:ascii="宋体" w:hAnsi="宋体"/>
                <w:szCs w:val="21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有关祖国的绘画和手工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。</w:t>
            </w:r>
          </w:p>
          <w:p w14:paraId="10D9B507"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投放材料：美工区投放蜡笔、彩纸、颜料等工具，供幼儿创意制作有关祖国和国庆的作品；建构区提供雪花片、乐高、大型积木搭建天安门；科探区提供磁铁、放大镜、万花筒、手电筒等工具材料供幼儿进行探索发现；自然材料区提供多种有秋天属性的自然材料，供幼儿进行自由创作。</w:t>
            </w:r>
          </w:p>
        </w:tc>
      </w:tr>
      <w:tr w14:paraId="2AEC5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6C4B1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6A6C43A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D23E2F"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 w14:paraId="133C005C"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 w14:paraId="64AB5411"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 w14:paraId="05816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26BE0C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2B945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82EC2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01D16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43C24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60D29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86134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1B824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6D4CC5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A4F1B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F8646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9A591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B9CB2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FE55C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7CBDC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D590A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F77EC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2876E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AECF6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B2DD7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B16F8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1DFB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EF3D0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062FE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1C9DC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9A95A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9CB9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C4FE6B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2E110C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小灯泡亮起来了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》。</w:t>
            </w:r>
          </w:p>
          <w:p w14:paraId="7E58503B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美工区：泥工兔子、绘画《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天安门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小彩旗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5E468B33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我爱五星红旗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我和我的祖国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绘本剧场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6331ECBF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各种拼图、七巧板、企鹅捕鱼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0AF57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建构区：地面建构《天安门》、《大中国》、雪花片建构《五星红旗旗台》等；</w:t>
            </w:r>
          </w:p>
          <w:p w14:paraId="2F307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万能工匠：《火箭》、《推土机》等等。</w:t>
            </w:r>
          </w:p>
          <w:p w14:paraId="1C017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关注要点：万老师关注图书区新添游戏的投放以及幼儿的参与度。</w:t>
            </w:r>
          </w:p>
          <w:p w14:paraId="4D1381AB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老师关注建构区及万能工匠幼儿是否能按照计划来搭建。</w:t>
            </w:r>
          </w:p>
        </w:tc>
      </w:tr>
      <w:tr w14:paraId="2C62D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E398F6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4F30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D3DF22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F9CDA5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小车区、跳跃</w:t>
            </w:r>
            <w:r>
              <w:rPr>
                <w:rFonts w:hint="eastAsia"/>
                <w:vertAlign w:val="baseline"/>
                <w:lang w:val="en-US" w:eastAsia="zh-CN"/>
              </w:rPr>
              <w:t>区、前滑梯、平衡区、沙水区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4E492BA7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爬长城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 w14:paraId="433A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4742B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AA90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056CA70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A58C10A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1.语言：我的祖国真大            2.综合：我爱国旗  </w:t>
            </w:r>
          </w:p>
          <w:p w14:paraId="322A347E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3.音乐：国旗多美丽              4.数学：漂亮的彩旗  </w:t>
            </w:r>
          </w:p>
          <w:p w14:paraId="5C7F94B4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5.体育：我和垫子做游戏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     6.美术：大熊猫</w:t>
            </w:r>
          </w:p>
          <w:p w14:paraId="4CDD3115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7.社会：祖国妈妈的生日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我会整理抽屉</w:t>
            </w:r>
          </w:p>
        </w:tc>
      </w:tr>
      <w:tr w14:paraId="1B614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8A1DC5F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10C1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2BCEDDC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2718D9C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有用的筷子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DF6278D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</w:p>
          <w:p w14:paraId="2D41844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拍皮球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走独木桥</w:t>
            </w:r>
            <w:bookmarkStart w:id="0" w:name="_GoBack"/>
            <w:bookmarkEnd w:id="0"/>
          </w:p>
          <w:p w14:paraId="74F56D9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美工室：漂亮的彩旗</w:t>
            </w:r>
          </w:p>
        </w:tc>
      </w:tr>
    </w:tbl>
    <w:p w14:paraId="47B2785B"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马金莉、万骊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万骊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5F9D1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MWEwYjI5OTc0YTdmNjk3NmRlM2VhYWFhNDM2MDIifQ=="/>
  </w:docVars>
  <w:rsids>
    <w:rsidRoot w:val="00000000"/>
    <w:rsid w:val="123E57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1148</Words>
  <Characters>1171</Characters>
  <Lines>3</Lines>
  <Paragraphs>1</Paragraphs>
  <TotalTime>0</TotalTime>
  <ScaleCrop>false</ScaleCrop>
  <LinksUpToDate>false</LinksUpToDate>
  <CharactersWithSpaces>1238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2022-03-12T21:37:00Z</dcterms:created>
  <dc:creator>雨林木风</dc:creator>
  <cp:lastModifiedBy>″◇骊LI°</cp:lastModifiedBy>
  <cp:lastPrinted>2023-05-19T15:57:00Z</cp:lastPrinted>
  <dcterms:modified xsi:type="dcterms:W3CDTF">2024-09-22T23:46:12Z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7C857969286B422D9E1EA9D4565843CD_13</vt:lpwstr>
  </property>
</Properties>
</file>