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E41E7">
      <w:pPr>
        <w:spacing w:line="360" w:lineRule="exact"/>
        <w:jc w:val="center"/>
        <w:rPr>
          <w:b/>
          <w:bCs/>
          <w:sz w:val="32"/>
          <w:szCs w:val="32"/>
          <w:lang w:eastAsia="zh-Hans"/>
        </w:rPr>
      </w:pPr>
      <w:r>
        <w:rPr>
          <w:rFonts w:hint="eastAsia"/>
          <w:b/>
          <w:bCs/>
          <w:sz w:val="32"/>
          <w:szCs w:val="32"/>
          <w:lang w:eastAsia="zh-Hans"/>
        </w:rPr>
        <w:t>新桥街道中心幼儿园</w:t>
      </w:r>
      <w:r>
        <w:rPr>
          <w:rFonts w:hint="eastAsia"/>
          <w:b/>
          <w:bCs/>
          <w:sz w:val="32"/>
          <w:szCs w:val="32"/>
          <w:lang w:val="en-US" w:eastAsia="zh-CN"/>
        </w:rPr>
        <w:t>小</w:t>
      </w:r>
      <w:r>
        <w:rPr>
          <w:rFonts w:hint="eastAsia"/>
          <w:b/>
          <w:bCs/>
          <w:sz w:val="32"/>
          <w:szCs w:val="32"/>
        </w:rPr>
        <w:t>四</w:t>
      </w:r>
      <w:r>
        <w:rPr>
          <w:rFonts w:hint="eastAsia"/>
          <w:b/>
          <w:bCs/>
          <w:sz w:val="32"/>
          <w:szCs w:val="32"/>
          <w:lang w:eastAsia="zh-Hans"/>
        </w:rPr>
        <w:t>班幼儿</w:t>
      </w:r>
      <w:r>
        <w:rPr>
          <w:rFonts w:hint="eastAsia"/>
          <w:b/>
          <w:bCs/>
          <w:sz w:val="32"/>
          <w:szCs w:val="32"/>
        </w:rPr>
        <w:t>活动</w:t>
      </w:r>
      <w:r>
        <w:rPr>
          <w:rFonts w:hint="eastAsia"/>
          <w:b/>
          <w:bCs/>
          <w:sz w:val="32"/>
          <w:szCs w:val="32"/>
          <w:lang w:eastAsia="zh-Hans"/>
        </w:rPr>
        <w:t>状况记录表</w:t>
      </w:r>
    </w:p>
    <w:p w14:paraId="3AF6C974">
      <w:pPr>
        <w:jc w:val="center"/>
        <w:rPr>
          <w:rFonts w:hint="default" w:ascii="黑体" w:hAnsi="黑体" w:eastAsia="黑体" w:cs="黑体"/>
          <w:sz w:val="32"/>
          <w:szCs w:val="32"/>
          <w:lang w:val="en-US" w:eastAsia="zh-Hans"/>
        </w:rPr>
      </w:pPr>
      <w:r>
        <w:rPr>
          <w:rFonts w:hint="eastAsia" w:asciiTheme="minorEastAsia" w:hAnsiTheme="minorEastAsia" w:cstheme="minorEastAsia"/>
          <w:sz w:val="24"/>
          <w:lang w:val="en-US" w:eastAsia="zh-CN"/>
        </w:rPr>
        <w:t xml:space="preserve">                                                                  </w:t>
      </w:r>
      <w:r>
        <w:rPr>
          <w:rFonts w:hint="eastAsia" w:asciiTheme="minorEastAsia" w:hAnsiTheme="minorEastAsia" w:cstheme="minorEastAsia"/>
          <w:sz w:val="24"/>
        </w:rPr>
        <w:t>202</w:t>
      </w:r>
      <w:r>
        <w:rPr>
          <w:rFonts w:asciiTheme="minorEastAsia" w:hAnsiTheme="minorEastAsia" w:cstheme="minorEastAsia"/>
          <w:sz w:val="24"/>
        </w:rPr>
        <w:t>4.</w:t>
      </w:r>
      <w:r>
        <w:rPr>
          <w:rFonts w:hint="eastAsia" w:asciiTheme="minorEastAsia" w:hAnsiTheme="minorEastAsia" w:cstheme="minorEastAsia"/>
          <w:sz w:val="24"/>
          <w:lang w:val="en-US" w:eastAsia="zh-CN"/>
        </w:rPr>
        <w:t>9.24</w:t>
      </w:r>
    </w:p>
    <w:p w14:paraId="48432F32">
      <w:r>
        <w:rPr>
          <w:rFonts w:hint="eastAsia"/>
          <w:lang w:eastAsia="zh-Hans"/>
        </w:rPr>
        <w:t>观察对象</w:t>
      </w:r>
      <w:r>
        <w:rPr>
          <w:lang w:eastAsia="zh-Hans"/>
        </w:rPr>
        <w:t>：</w:t>
      </w:r>
      <w:r>
        <w:rPr>
          <w:rFonts w:hint="eastAsia"/>
        </w:rPr>
        <w:t>小</w:t>
      </w:r>
      <w:r>
        <w:rPr>
          <w:rFonts w:hint="eastAsia"/>
          <w:lang w:val="en-US" w:eastAsia="zh-CN"/>
        </w:rPr>
        <w:t>四</w:t>
      </w:r>
      <w:r>
        <w:rPr>
          <w:rFonts w:hint="eastAsia"/>
        </w:rPr>
        <w:t>班全体幼儿</w:t>
      </w:r>
    </w:p>
    <w:p w14:paraId="54767258">
      <w:pPr>
        <w:rPr>
          <w:rFonts w:hint="default" w:eastAsiaTheme="minorEastAsia"/>
          <w:lang w:val="en-US" w:eastAsia="zh-CN"/>
        </w:rPr>
      </w:pPr>
      <w:r>
        <w:rPr>
          <w:rFonts w:hint="eastAsia"/>
          <w:lang w:eastAsia="zh-Hans"/>
        </w:rPr>
        <w:t>观察者</w:t>
      </w:r>
      <w:r>
        <w:rPr>
          <w:lang w:eastAsia="zh-Hans"/>
        </w:rPr>
        <w:t>：</w:t>
      </w:r>
      <w:r>
        <w:rPr>
          <w:rFonts w:hint="eastAsia"/>
          <w:lang w:val="en-US" w:eastAsia="zh-CN"/>
        </w:rPr>
        <w:t>王婷、高睿</w:t>
      </w:r>
    </w:p>
    <w:p w14:paraId="5F0D8A5C">
      <w:pPr>
        <w:rPr>
          <w:lang w:eastAsia="zh-Hans"/>
        </w:rPr>
      </w:pPr>
      <w:r>
        <w:rPr>
          <w:rFonts w:hint="eastAsia"/>
          <w:lang w:eastAsia="zh-Hans"/>
        </w:rPr>
        <w:t>观察目标</w:t>
      </w:r>
      <w:r>
        <w:rPr>
          <w:lang w:eastAsia="zh-Hans"/>
        </w:rPr>
        <w:t>：</w:t>
      </w:r>
      <w:r>
        <w:rPr>
          <w:rFonts w:hint="eastAsia"/>
          <w:lang w:eastAsia="zh-Hans"/>
        </w:rPr>
        <w:t>了解目标幼儿入园初期的适应能力</w:t>
      </w:r>
    </w:p>
    <w:tbl>
      <w:tblPr>
        <w:tblStyle w:val="3"/>
        <w:tblpPr w:leftFromText="180" w:rightFromText="180" w:vertAnchor="text" w:horzAnchor="page" w:tblpX="1904" w:tblpY="3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12"/>
        <w:gridCol w:w="1803"/>
        <w:gridCol w:w="1838"/>
        <w:gridCol w:w="1669"/>
        <w:gridCol w:w="1312"/>
      </w:tblGrid>
      <w:tr w14:paraId="04CB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2581D6F2">
            <w:pPr>
              <w:jc w:val="center"/>
              <w:rPr>
                <w:lang w:eastAsia="zh-Hans"/>
              </w:rPr>
            </w:pPr>
            <w:r>
              <w:rPr>
                <w:rFonts w:hint="eastAsia"/>
                <w:lang w:eastAsia="zh-Hans"/>
              </w:rPr>
              <w:t>学号</w:t>
            </w:r>
          </w:p>
        </w:tc>
        <w:tc>
          <w:tcPr>
            <w:tcW w:w="1212" w:type="dxa"/>
          </w:tcPr>
          <w:p w14:paraId="011FCE7F">
            <w:pPr>
              <w:jc w:val="center"/>
              <w:rPr>
                <w:lang w:eastAsia="zh-Hans"/>
              </w:rPr>
            </w:pPr>
            <w:r>
              <w:rPr>
                <w:rFonts w:hint="eastAsia"/>
                <w:lang w:eastAsia="zh-Hans"/>
              </w:rPr>
              <w:t>姓名</w:t>
            </w:r>
          </w:p>
        </w:tc>
        <w:tc>
          <w:tcPr>
            <w:tcW w:w="1803" w:type="dxa"/>
          </w:tcPr>
          <w:p w14:paraId="3C4183AD">
            <w:pPr>
              <w:jc w:val="center"/>
              <w:rPr>
                <w:lang w:eastAsia="zh-Hans"/>
              </w:rPr>
            </w:pPr>
            <w:r>
              <w:rPr>
                <w:rFonts w:hint="eastAsia"/>
                <w:lang w:eastAsia="zh-Hans"/>
              </w:rPr>
              <w:t>情绪</w:t>
            </w:r>
          </w:p>
        </w:tc>
        <w:tc>
          <w:tcPr>
            <w:tcW w:w="1838" w:type="dxa"/>
          </w:tcPr>
          <w:p w14:paraId="38655DC3">
            <w:pPr>
              <w:jc w:val="center"/>
              <w:rPr>
                <w:lang w:eastAsia="zh-Hans"/>
              </w:rPr>
            </w:pPr>
            <w:r>
              <w:rPr>
                <w:rFonts w:hint="eastAsia"/>
                <w:lang w:eastAsia="zh-Hans"/>
              </w:rPr>
              <w:t>午餐情况</w:t>
            </w:r>
          </w:p>
        </w:tc>
        <w:tc>
          <w:tcPr>
            <w:tcW w:w="1669" w:type="dxa"/>
          </w:tcPr>
          <w:p w14:paraId="23CAE5F2">
            <w:pPr>
              <w:jc w:val="center"/>
              <w:rPr>
                <w:lang w:eastAsia="zh-Hans"/>
              </w:rPr>
            </w:pPr>
            <w:r>
              <w:rPr>
                <w:rFonts w:hint="eastAsia"/>
                <w:lang w:eastAsia="zh-Hans"/>
              </w:rPr>
              <w:t>午睡情况</w:t>
            </w:r>
          </w:p>
        </w:tc>
        <w:tc>
          <w:tcPr>
            <w:tcW w:w="1312" w:type="dxa"/>
          </w:tcPr>
          <w:p w14:paraId="39E4422A">
            <w:pPr>
              <w:jc w:val="center"/>
              <w:rPr>
                <w:lang w:eastAsia="zh-Hans"/>
              </w:rPr>
            </w:pPr>
            <w:r>
              <w:rPr>
                <w:rFonts w:hint="eastAsia"/>
                <w:lang w:eastAsia="zh-Hans"/>
              </w:rPr>
              <w:t>备注</w:t>
            </w:r>
          </w:p>
        </w:tc>
      </w:tr>
      <w:tr w14:paraId="3F54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10461C8">
            <w:pPr>
              <w:widowControl/>
              <w:jc w:val="center"/>
              <w:textAlignment w:val="center"/>
              <w:rPr>
                <w:lang w:eastAsia="zh-Hans"/>
              </w:rPr>
            </w:pPr>
            <w:r>
              <w:rPr>
                <w:rFonts w:hint="eastAsia" w:ascii="宋体" w:hAnsi="宋体" w:eastAsia="宋体" w:cs="宋体"/>
                <w:color w:val="000000"/>
                <w:kern w:val="0"/>
                <w:sz w:val="20"/>
                <w:szCs w:val="20"/>
                <w:lang w:bidi="ar"/>
              </w:rPr>
              <w:t>1</w:t>
            </w:r>
          </w:p>
        </w:tc>
        <w:tc>
          <w:tcPr>
            <w:tcW w:w="1212" w:type="dxa"/>
            <w:vAlign w:val="bottom"/>
          </w:tcPr>
          <w:p w14:paraId="2027EB4F">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祝嘉沁</w:t>
            </w:r>
          </w:p>
        </w:tc>
        <w:tc>
          <w:tcPr>
            <w:tcW w:w="1803" w:type="dxa"/>
            <w:vAlign w:val="top"/>
          </w:tcPr>
          <w:p w14:paraId="367AEB46">
            <w:pPr>
              <w:jc w:val="center"/>
              <w:rPr>
                <w:lang w:eastAsia="zh-Hans"/>
              </w:rPr>
            </w:pPr>
            <w:r>
              <w:rPr>
                <w:rFonts w:hint="eastAsia"/>
              </w:rPr>
              <w:t>○</w:t>
            </w:r>
          </w:p>
        </w:tc>
        <w:tc>
          <w:tcPr>
            <w:tcW w:w="1838" w:type="dxa"/>
            <w:vAlign w:val="top"/>
          </w:tcPr>
          <w:p w14:paraId="24A0BCE7">
            <w:pPr>
              <w:jc w:val="center"/>
            </w:pPr>
            <w:r>
              <w:rPr>
                <w:rFonts w:hint="eastAsia"/>
              </w:rPr>
              <w:t>○</w:t>
            </w:r>
          </w:p>
        </w:tc>
        <w:tc>
          <w:tcPr>
            <w:tcW w:w="1669" w:type="dxa"/>
            <w:vAlign w:val="top"/>
          </w:tcPr>
          <w:p w14:paraId="457BAB41">
            <w:pPr>
              <w:jc w:val="center"/>
              <w:rPr>
                <w:lang w:eastAsia="zh-Hans"/>
              </w:rPr>
            </w:pPr>
            <w:r>
              <w:rPr>
                <w:rFonts w:hint="eastAsia"/>
              </w:rPr>
              <w:t>○</w:t>
            </w:r>
          </w:p>
        </w:tc>
        <w:tc>
          <w:tcPr>
            <w:tcW w:w="1312" w:type="dxa"/>
          </w:tcPr>
          <w:p w14:paraId="3465C570">
            <w:pPr>
              <w:jc w:val="center"/>
              <w:rPr>
                <w:lang w:eastAsia="zh-Hans"/>
              </w:rPr>
            </w:pPr>
          </w:p>
        </w:tc>
      </w:tr>
      <w:tr w14:paraId="36DB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CF32C16">
            <w:pPr>
              <w:widowControl/>
              <w:jc w:val="center"/>
              <w:textAlignment w:val="center"/>
              <w:rPr>
                <w:lang w:eastAsia="zh-Hans"/>
              </w:rPr>
            </w:pPr>
            <w:r>
              <w:rPr>
                <w:rFonts w:hint="eastAsia" w:ascii="宋体" w:hAnsi="宋体" w:eastAsia="宋体" w:cs="宋体"/>
                <w:color w:val="000000"/>
                <w:kern w:val="0"/>
                <w:sz w:val="20"/>
                <w:szCs w:val="20"/>
                <w:lang w:bidi="ar"/>
              </w:rPr>
              <w:t>2</w:t>
            </w:r>
          </w:p>
        </w:tc>
        <w:tc>
          <w:tcPr>
            <w:tcW w:w="1212" w:type="dxa"/>
            <w:vAlign w:val="bottom"/>
          </w:tcPr>
          <w:p w14:paraId="37EF146B">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刘语辰</w:t>
            </w:r>
          </w:p>
        </w:tc>
        <w:tc>
          <w:tcPr>
            <w:tcW w:w="1803" w:type="dxa"/>
          </w:tcPr>
          <w:p w14:paraId="69EF3133">
            <w:pPr>
              <w:jc w:val="center"/>
              <w:rPr>
                <w:lang w:eastAsia="zh-Hans"/>
              </w:rPr>
            </w:pPr>
            <w:r>
              <w:rPr>
                <w:rFonts w:hint="eastAsia"/>
              </w:rPr>
              <w:t>○</w:t>
            </w:r>
          </w:p>
        </w:tc>
        <w:tc>
          <w:tcPr>
            <w:tcW w:w="1838" w:type="dxa"/>
          </w:tcPr>
          <w:p w14:paraId="183F53B0">
            <w:pPr>
              <w:jc w:val="center"/>
              <w:rPr>
                <w:lang w:eastAsia="zh-Hans"/>
              </w:rPr>
            </w:pPr>
            <w:r>
              <w:rPr>
                <w:rFonts w:hint="eastAsia"/>
              </w:rPr>
              <w:t>△</w:t>
            </w:r>
          </w:p>
        </w:tc>
        <w:tc>
          <w:tcPr>
            <w:tcW w:w="1669" w:type="dxa"/>
          </w:tcPr>
          <w:p w14:paraId="507A3877">
            <w:pPr>
              <w:jc w:val="center"/>
              <w:rPr>
                <w:lang w:eastAsia="zh-Hans"/>
              </w:rPr>
            </w:pPr>
            <w:r>
              <w:rPr>
                <w:rFonts w:hint="eastAsia"/>
              </w:rPr>
              <w:t>○</w:t>
            </w:r>
          </w:p>
        </w:tc>
        <w:tc>
          <w:tcPr>
            <w:tcW w:w="1312" w:type="dxa"/>
          </w:tcPr>
          <w:p w14:paraId="7BD5098A">
            <w:pPr>
              <w:jc w:val="center"/>
              <w:rPr>
                <w:rFonts w:hint="eastAsia" w:eastAsiaTheme="minorEastAsia"/>
                <w:lang w:val="en-US" w:eastAsia="zh-CN"/>
              </w:rPr>
            </w:pPr>
          </w:p>
        </w:tc>
      </w:tr>
      <w:tr w14:paraId="4F4B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DD10A7A">
            <w:pPr>
              <w:widowControl/>
              <w:jc w:val="center"/>
              <w:textAlignment w:val="center"/>
              <w:rPr>
                <w:lang w:eastAsia="zh-Hans"/>
              </w:rPr>
            </w:pPr>
            <w:r>
              <w:rPr>
                <w:rFonts w:hint="eastAsia" w:ascii="宋体" w:hAnsi="宋体" w:eastAsia="宋体" w:cs="宋体"/>
                <w:color w:val="000000"/>
                <w:kern w:val="0"/>
                <w:sz w:val="20"/>
                <w:szCs w:val="20"/>
                <w:lang w:bidi="ar"/>
              </w:rPr>
              <w:t>3</w:t>
            </w:r>
          </w:p>
        </w:tc>
        <w:tc>
          <w:tcPr>
            <w:tcW w:w="1212" w:type="dxa"/>
            <w:vAlign w:val="bottom"/>
          </w:tcPr>
          <w:p w14:paraId="478BA58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刘若熙</w:t>
            </w:r>
          </w:p>
        </w:tc>
        <w:tc>
          <w:tcPr>
            <w:tcW w:w="1803" w:type="dxa"/>
            <w:vAlign w:val="top"/>
          </w:tcPr>
          <w:p w14:paraId="53597F76">
            <w:pPr>
              <w:jc w:val="center"/>
              <w:rPr>
                <w:lang w:eastAsia="zh-Hans"/>
              </w:rPr>
            </w:pPr>
            <w:r>
              <w:rPr>
                <w:rFonts w:hint="eastAsia"/>
              </w:rPr>
              <w:t>○</w:t>
            </w:r>
          </w:p>
        </w:tc>
        <w:tc>
          <w:tcPr>
            <w:tcW w:w="1838" w:type="dxa"/>
            <w:vAlign w:val="top"/>
          </w:tcPr>
          <w:p w14:paraId="2B7BA8C9">
            <w:pPr>
              <w:jc w:val="center"/>
              <w:rPr>
                <w:lang w:eastAsia="zh-Hans"/>
              </w:rPr>
            </w:pPr>
            <w:r>
              <w:rPr>
                <w:rFonts w:hint="eastAsia"/>
              </w:rPr>
              <w:t>○</w:t>
            </w:r>
          </w:p>
        </w:tc>
        <w:tc>
          <w:tcPr>
            <w:tcW w:w="1669" w:type="dxa"/>
            <w:vAlign w:val="top"/>
          </w:tcPr>
          <w:p w14:paraId="4206F578">
            <w:pPr>
              <w:jc w:val="center"/>
              <w:rPr>
                <w:lang w:eastAsia="zh-Hans"/>
              </w:rPr>
            </w:pPr>
            <w:r>
              <w:rPr>
                <w:rFonts w:hint="eastAsia"/>
              </w:rPr>
              <w:t>○</w:t>
            </w:r>
          </w:p>
        </w:tc>
        <w:tc>
          <w:tcPr>
            <w:tcW w:w="1312" w:type="dxa"/>
          </w:tcPr>
          <w:p w14:paraId="2003DD41">
            <w:pPr>
              <w:jc w:val="center"/>
              <w:rPr>
                <w:lang w:eastAsia="zh-Hans"/>
              </w:rPr>
            </w:pPr>
          </w:p>
        </w:tc>
      </w:tr>
      <w:tr w14:paraId="73FE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9008114">
            <w:pPr>
              <w:widowControl/>
              <w:jc w:val="center"/>
              <w:textAlignment w:val="center"/>
              <w:rPr>
                <w:lang w:eastAsia="zh-Hans"/>
              </w:rPr>
            </w:pPr>
            <w:r>
              <w:rPr>
                <w:rFonts w:hint="eastAsia" w:ascii="宋体" w:hAnsi="宋体" w:eastAsia="宋体" w:cs="宋体"/>
                <w:color w:val="000000"/>
                <w:kern w:val="0"/>
                <w:sz w:val="20"/>
                <w:szCs w:val="20"/>
                <w:lang w:bidi="ar"/>
              </w:rPr>
              <w:t>4</w:t>
            </w:r>
          </w:p>
        </w:tc>
        <w:tc>
          <w:tcPr>
            <w:tcW w:w="1212" w:type="dxa"/>
            <w:vAlign w:val="bottom"/>
          </w:tcPr>
          <w:p w14:paraId="1364A639">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吴锦奕</w:t>
            </w:r>
          </w:p>
        </w:tc>
        <w:tc>
          <w:tcPr>
            <w:tcW w:w="1803" w:type="dxa"/>
            <w:vAlign w:val="top"/>
          </w:tcPr>
          <w:p w14:paraId="174996E6">
            <w:pPr>
              <w:jc w:val="center"/>
              <w:rPr>
                <w:lang w:eastAsia="zh-Hans"/>
              </w:rPr>
            </w:pPr>
            <w:r>
              <w:rPr>
                <w:rFonts w:hint="eastAsia"/>
              </w:rPr>
              <w:t>○</w:t>
            </w:r>
          </w:p>
        </w:tc>
        <w:tc>
          <w:tcPr>
            <w:tcW w:w="1838" w:type="dxa"/>
            <w:vAlign w:val="top"/>
          </w:tcPr>
          <w:p w14:paraId="7D2EC640">
            <w:pPr>
              <w:jc w:val="center"/>
              <w:rPr>
                <w:lang w:eastAsia="zh-Hans"/>
              </w:rPr>
            </w:pPr>
            <w:r>
              <w:rPr>
                <w:rFonts w:hint="eastAsia"/>
              </w:rPr>
              <w:t>△</w:t>
            </w:r>
          </w:p>
        </w:tc>
        <w:tc>
          <w:tcPr>
            <w:tcW w:w="1669" w:type="dxa"/>
            <w:vAlign w:val="top"/>
          </w:tcPr>
          <w:p w14:paraId="06787725">
            <w:pPr>
              <w:jc w:val="center"/>
              <w:rPr>
                <w:lang w:eastAsia="zh-Hans"/>
              </w:rPr>
            </w:pPr>
            <w:r>
              <w:rPr>
                <w:rFonts w:hint="eastAsia"/>
              </w:rPr>
              <w:t>○</w:t>
            </w:r>
          </w:p>
        </w:tc>
        <w:tc>
          <w:tcPr>
            <w:tcW w:w="1312" w:type="dxa"/>
          </w:tcPr>
          <w:p w14:paraId="567F7D83">
            <w:pPr>
              <w:jc w:val="center"/>
              <w:rPr>
                <w:lang w:eastAsia="zh-Hans"/>
              </w:rPr>
            </w:pPr>
          </w:p>
        </w:tc>
      </w:tr>
      <w:tr w14:paraId="1652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776A024">
            <w:pPr>
              <w:widowControl/>
              <w:jc w:val="center"/>
              <w:textAlignment w:val="center"/>
              <w:rPr>
                <w:lang w:eastAsia="zh-Hans"/>
              </w:rPr>
            </w:pPr>
            <w:r>
              <w:rPr>
                <w:rFonts w:hint="eastAsia" w:ascii="宋体" w:hAnsi="宋体" w:eastAsia="宋体" w:cs="宋体"/>
                <w:color w:val="000000"/>
                <w:kern w:val="0"/>
                <w:sz w:val="20"/>
                <w:szCs w:val="20"/>
                <w:lang w:bidi="ar"/>
              </w:rPr>
              <w:t>5</w:t>
            </w:r>
          </w:p>
        </w:tc>
        <w:tc>
          <w:tcPr>
            <w:tcW w:w="1212" w:type="dxa"/>
            <w:vAlign w:val="bottom"/>
          </w:tcPr>
          <w:p w14:paraId="3CEA3F00">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谌昱昕</w:t>
            </w:r>
          </w:p>
        </w:tc>
        <w:tc>
          <w:tcPr>
            <w:tcW w:w="1803" w:type="dxa"/>
          </w:tcPr>
          <w:p w14:paraId="017FA624">
            <w:pPr>
              <w:jc w:val="center"/>
              <w:rPr>
                <w:lang w:eastAsia="zh-Hans"/>
              </w:rPr>
            </w:pPr>
            <w:r>
              <w:rPr>
                <w:rFonts w:hint="eastAsia"/>
              </w:rPr>
              <w:t>○</w:t>
            </w:r>
          </w:p>
        </w:tc>
        <w:tc>
          <w:tcPr>
            <w:tcW w:w="1838" w:type="dxa"/>
          </w:tcPr>
          <w:p w14:paraId="19155CF7">
            <w:pPr>
              <w:jc w:val="center"/>
              <w:rPr>
                <w:lang w:eastAsia="zh-Hans"/>
              </w:rPr>
            </w:pPr>
            <w:r>
              <w:rPr>
                <w:rFonts w:hint="eastAsia"/>
              </w:rPr>
              <w:t>○</w:t>
            </w:r>
          </w:p>
        </w:tc>
        <w:tc>
          <w:tcPr>
            <w:tcW w:w="1669" w:type="dxa"/>
          </w:tcPr>
          <w:p w14:paraId="639C37D0">
            <w:pPr>
              <w:jc w:val="center"/>
              <w:rPr>
                <w:lang w:eastAsia="zh-Hans"/>
              </w:rPr>
            </w:pPr>
            <w:r>
              <w:rPr>
                <w:rFonts w:hint="eastAsia"/>
              </w:rPr>
              <w:t>○</w:t>
            </w:r>
          </w:p>
        </w:tc>
        <w:tc>
          <w:tcPr>
            <w:tcW w:w="1312" w:type="dxa"/>
          </w:tcPr>
          <w:p w14:paraId="7B1601DC">
            <w:pPr>
              <w:jc w:val="center"/>
              <w:rPr>
                <w:rFonts w:hint="default" w:eastAsiaTheme="minorEastAsia"/>
                <w:lang w:val="en-US" w:eastAsia="zh-CN"/>
              </w:rPr>
            </w:pPr>
          </w:p>
        </w:tc>
      </w:tr>
      <w:tr w14:paraId="51E6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E9E698C">
            <w:pPr>
              <w:widowControl/>
              <w:jc w:val="center"/>
              <w:textAlignment w:val="center"/>
              <w:rPr>
                <w:lang w:eastAsia="zh-Hans"/>
              </w:rPr>
            </w:pPr>
            <w:r>
              <w:rPr>
                <w:rFonts w:hint="eastAsia" w:ascii="宋体" w:hAnsi="宋体" w:eastAsia="宋体" w:cs="宋体"/>
                <w:color w:val="000000"/>
                <w:kern w:val="0"/>
                <w:sz w:val="20"/>
                <w:szCs w:val="20"/>
                <w:lang w:bidi="ar"/>
              </w:rPr>
              <w:t>6</w:t>
            </w:r>
          </w:p>
        </w:tc>
        <w:tc>
          <w:tcPr>
            <w:tcW w:w="1212" w:type="dxa"/>
            <w:vAlign w:val="bottom"/>
          </w:tcPr>
          <w:p w14:paraId="4E44068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汤语桐</w:t>
            </w:r>
          </w:p>
        </w:tc>
        <w:tc>
          <w:tcPr>
            <w:tcW w:w="1803" w:type="dxa"/>
          </w:tcPr>
          <w:p w14:paraId="22BAA3BD">
            <w:pPr>
              <w:jc w:val="center"/>
              <w:rPr>
                <w:lang w:eastAsia="zh-Hans"/>
              </w:rPr>
            </w:pPr>
            <w:r>
              <w:rPr>
                <w:rFonts w:hint="eastAsia"/>
              </w:rPr>
              <w:t>○</w:t>
            </w:r>
          </w:p>
        </w:tc>
        <w:tc>
          <w:tcPr>
            <w:tcW w:w="1838" w:type="dxa"/>
          </w:tcPr>
          <w:p w14:paraId="6D283C76">
            <w:pPr>
              <w:jc w:val="center"/>
              <w:rPr>
                <w:lang w:eastAsia="zh-Hans"/>
              </w:rPr>
            </w:pPr>
            <w:r>
              <w:rPr>
                <w:rFonts w:hint="eastAsia"/>
              </w:rPr>
              <w:t>○</w:t>
            </w:r>
          </w:p>
        </w:tc>
        <w:tc>
          <w:tcPr>
            <w:tcW w:w="1669" w:type="dxa"/>
          </w:tcPr>
          <w:p w14:paraId="3BA45A8D">
            <w:pPr>
              <w:jc w:val="center"/>
              <w:rPr>
                <w:lang w:eastAsia="zh-Hans"/>
              </w:rPr>
            </w:pPr>
            <w:r>
              <w:rPr>
                <w:rFonts w:hint="eastAsia"/>
              </w:rPr>
              <w:t>○</w:t>
            </w:r>
          </w:p>
        </w:tc>
        <w:tc>
          <w:tcPr>
            <w:tcW w:w="1312" w:type="dxa"/>
          </w:tcPr>
          <w:p w14:paraId="2B32AB6A">
            <w:pPr>
              <w:jc w:val="center"/>
              <w:rPr>
                <w:lang w:eastAsia="zh-Hans"/>
              </w:rPr>
            </w:pPr>
          </w:p>
        </w:tc>
      </w:tr>
      <w:tr w14:paraId="5D83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1F4624D8">
            <w:pPr>
              <w:widowControl/>
              <w:jc w:val="center"/>
              <w:textAlignment w:val="center"/>
              <w:rPr>
                <w:lang w:eastAsia="zh-Hans"/>
              </w:rPr>
            </w:pPr>
            <w:r>
              <w:rPr>
                <w:rFonts w:hint="eastAsia" w:ascii="宋体" w:hAnsi="宋体" w:eastAsia="宋体" w:cs="宋体"/>
                <w:color w:val="000000"/>
                <w:kern w:val="0"/>
                <w:sz w:val="20"/>
                <w:szCs w:val="20"/>
                <w:lang w:bidi="ar"/>
              </w:rPr>
              <w:t>7</w:t>
            </w:r>
          </w:p>
        </w:tc>
        <w:tc>
          <w:tcPr>
            <w:tcW w:w="1212" w:type="dxa"/>
            <w:vAlign w:val="bottom"/>
          </w:tcPr>
          <w:p w14:paraId="6100387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薛宇程</w:t>
            </w:r>
          </w:p>
        </w:tc>
        <w:tc>
          <w:tcPr>
            <w:tcW w:w="1803" w:type="dxa"/>
            <w:vAlign w:val="top"/>
          </w:tcPr>
          <w:p w14:paraId="608286A4">
            <w:pPr>
              <w:jc w:val="center"/>
            </w:pPr>
            <w:r>
              <w:rPr>
                <w:rFonts w:hint="eastAsia"/>
                <w:lang w:val="en-US" w:eastAsia="zh-CN"/>
              </w:rPr>
              <w:t>—</w:t>
            </w:r>
          </w:p>
        </w:tc>
        <w:tc>
          <w:tcPr>
            <w:tcW w:w="1838" w:type="dxa"/>
            <w:vAlign w:val="top"/>
          </w:tcPr>
          <w:p w14:paraId="0A742CE1">
            <w:pPr>
              <w:jc w:val="center"/>
              <w:rPr>
                <w:lang w:eastAsia="zh-Hans"/>
              </w:rPr>
            </w:pPr>
            <w:r>
              <w:rPr>
                <w:rFonts w:hint="eastAsia"/>
                <w:lang w:val="en-US" w:eastAsia="zh-CN"/>
              </w:rPr>
              <w:t>—</w:t>
            </w:r>
          </w:p>
        </w:tc>
        <w:tc>
          <w:tcPr>
            <w:tcW w:w="1669" w:type="dxa"/>
            <w:vAlign w:val="top"/>
          </w:tcPr>
          <w:p w14:paraId="25EA6B69">
            <w:pPr>
              <w:jc w:val="center"/>
              <w:rPr>
                <w:lang w:eastAsia="zh-Hans"/>
              </w:rPr>
            </w:pPr>
            <w:r>
              <w:rPr>
                <w:rFonts w:hint="eastAsia"/>
                <w:lang w:val="en-US" w:eastAsia="zh-CN"/>
              </w:rPr>
              <w:t>—</w:t>
            </w:r>
          </w:p>
        </w:tc>
        <w:tc>
          <w:tcPr>
            <w:tcW w:w="1312" w:type="dxa"/>
          </w:tcPr>
          <w:p w14:paraId="2D277369">
            <w:pPr>
              <w:jc w:val="center"/>
              <w:rPr>
                <w:lang w:eastAsia="zh-Hans"/>
              </w:rPr>
            </w:pPr>
          </w:p>
        </w:tc>
      </w:tr>
      <w:tr w14:paraId="0CFE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83" w:type="dxa"/>
            <w:vAlign w:val="center"/>
          </w:tcPr>
          <w:p w14:paraId="136AC308">
            <w:pPr>
              <w:widowControl/>
              <w:jc w:val="center"/>
              <w:textAlignment w:val="center"/>
              <w:rPr>
                <w:lang w:eastAsia="zh-Hans"/>
              </w:rPr>
            </w:pPr>
            <w:r>
              <w:rPr>
                <w:rFonts w:hint="eastAsia" w:ascii="宋体" w:hAnsi="宋体" w:eastAsia="宋体" w:cs="宋体"/>
                <w:color w:val="000000"/>
                <w:kern w:val="0"/>
                <w:sz w:val="20"/>
                <w:szCs w:val="20"/>
                <w:lang w:bidi="ar"/>
              </w:rPr>
              <w:t>8</w:t>
            </w:r>
          </w:p>
        </w:tc>
        <w:tc>
          <w:tcPr>
            <w:tcW w:w="1212" w:type="dxa"/>
            <w:vAlign w:val="bottom"/>
          </w:tcPr>
          <w:p w14:paraId="01C8D045">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翁鸿泽</w:t>
            </w:r>
          </w:p>
        </w:tc>
        <w:tc>
          <w:tcPr>
            <w:tcW w:w="1803" w:type="dxa"/>
            <w:vAlign w:val="top"/>
          </w:tcPr>
          <w:p w14:paraId="0FEA89B0">
            <w:pPr>
              <w:jc w:val="center"/>
              <w:rPr>
                <w:lang w:eastAsia="zh-Hans"/>
              </w:rPr>
            </w:pPr>
            <w:r>
              <w:rPr>
                <w:rFonts w:hint="eastAsia"/>
              </w:rPr>
              <w:t>○</w:t>
            </w:r>
          </w:p>
        </w:tc>
        <w:tc>
          <w:tcPr>
            <w:tcW w:w="1838" w:type="dxa"/>
            <w:vAlign w:val="top"/>
          </w:tcPr>
          <w:p w14:paraId="33B0D545">
            <w:pPr>
              <w:jc w:val="center"/>
              <w:rPr>
                <w:lang w:eastAsia="zh-Hans"/>
              </w:rPr>
            </w:pPr>
            <w:r>
              <w:rPr>
                <w:rFonts w:hint="eastAsia"/>
              </w:rPr>
              <w:t>○</w:t>
            </w:r>
          </w:p>
        </w:tc>
        <w:tc>
          <w:tcPr>
            <w:tcW w:w="1669" w:type="dxa"/>
            <w:vAlign w:val="top"/>
          </w:tcPr>
          <w:p w14:paraId="21F2889E">
            <w:pPr>
              <w:jc w:val="center"/>
              <w:rPr>
                <w:lang w:eastAsia="zh-Hans"/>
              </w:rPr>
            </w:pPr>
            <w:r>
              <w:rPr>
                <w:rFonts w:hint="eastAsia"/>
              </w:rPr>
              <w:t>○</w:t>
            </w:r>
          </w:p>
        </w:tc>
        <w:tc>
          <w:tcPr>
            <w:tcW w:w="1312" w:type="dxa"/>
          </w:tcPr>
          <w:p w14:paraId="706FD2FD">
            <w:pPr>
              <w:jc w:val="center"/>
              <w:rPr>
                <w:lang w:eastAsia="zh-Hans"/>
              </w:rPr>
            </w:pPr>
          </w:p>
        </w:tc>
      </w:tr>
      <w:tr w14:paraId="3FC7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B287C11">
            <w:pPr>
              <w:widowControl/>
              <w:jc w:val="center"/>
              <w:textAlignment w:val="center"/>
              <w:rPr>
                <w:lang w:eastAsia="zh-Hans"/>
              </w:rPr>
            </w:pPr>
            <w:r>
              <w:rPr>
                <w:rFonts w:hint="eastAsia" w:ascii="宋体" w:hAnsi="宋体" w:eastAsia="宋体" w:cs="宋体"/>
                <w:color w:val="000000"/>
                <w:kern w:val="0"/>
                <w:sz w:val="20"/>
                <w:szCs w:val="20"/>
                <w:lang w:bidi="ar"/>
              </w:rPr>
              <w:t>9</w:t>
            </w:r>
          </w:p>
        </w:tc>
        <w:tc>
          <w:tcPr>
            <w:tcW w:w="1212" w:type="dxa"/>
            <w:vAlign w:val="bottom"/>
          </w:tcPr>
          <w:p w14:paraId="2B2C5339">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顾奕凯</w:t>
            </w:r>
          </w:p>
        </w:tc>
        <w:tc>
          <w:tcPr>
            <w:tcW w:w="1803" w:type="dxa"/>
            <w:vAlign w:val="top"/>
          </w:tcPr>
          <w:p w14:paraId="5E816A47">
            <w:pPr>
              <w:jc w:val="center"/>
              <w:rPr>
                <w:lang w:eastAsia="zh-Hans"/>
              </w:rPr>
            </w:pPr>
            <w:r>
              <w:rPr>
                <w:rFonts w:hint="eastAsia"/>
              </w:rPr>
              <w:t>○</w:t>
            </w:r>
          </w:p>
        </w:tc>
        <w:tc>
          <w:tcPr>
            <w:tcW w:w="1838" w:type="dxa"/>
            <w:vAlign w:val="top"/>
          </w:tcPr>
          <w:p w14:paraId="25D704F4">
            <w:pPr>
              <w:jc w:val="center"/>
              <w:rPr>
                <w:lang w:eastAsia="zh-Hans"/>
              </w:rPr>
            </w:pPr>
            <w:r>
              <w:rPr>
                <w:rFonts w:hint="eastAsia"/>
              </w:rPr>
              <w:t>○</w:t>
            </w:r>
          </w:p>
        </w:tc>
        <w:tc>
          <w:tcPr>
            <w:tcW w:w="1669" w:type="dxa"/>
            <w:vAlign w:val="top"/>
          </w:tcPr>
          <w:p w14:paraId="44E5D257">
            <w:pPr>
              <w:jc w:val="center"/>
              <w:rPr>
                <w:lang w:eastAsia="zh-Hans"/>
              </w:rPr>
            </w:pPr>
            <w:r>
              <w:rPr>
                <w:rFonts w:hint="eastAsia"/>
              </w:rPr>
              <w:t>○</w:t>
            </w:r>
          </w:p>
        </w:tc>
        <w:tc>
          <w:tcPr>
            <w:tcW w:w="1312" w:type="dxa"/>
          </w:tcPr>
          <w:p w14:paraId="3FC33B4E">
            <w:pPr>
              <w:jc w:val="center"/>
              <w:rPr>
                <w:lang w:eastAsia="zh-Hans"/>
              </w:rPr>
            </w:pPr>
          </w:p>
        </w:tc>
      </w:tr>
      <w:tr w14:paraId="6BE6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190EB27">
            <w:pPr>
              <w:widowControl/>
              <w:jc w:val="center"/>
              <w:textAlignment w:val="center"/>
              <w:rPr>
                <w:lang w:eastAsia="zh-Hans"/>
              </w:rPr>
            </w:pPr>
            <w:r>
              <w:rPr>
                <w:rFonts w:hint="eastAsia" w:ascii="宋体" w:hAnsi="宋体" w:eastAsia="宋体" w:cs="宋体"/>
                <w:color w:val="000000"/>
                <w:kern w:val="0"/>
                <w:sz w:val="20"/>
                <w:szCs w:val="20"/>
                <w:lang w:bidi="ar"/>
              </w:rPr>
              <w:t>10</w:t>
            </w:r>
          </w:p>
        </w:tc>
        <w:tc>
          <w:tcPr>
            <w:tcW w:w="1212" w:type="dxa"/>
            <w:vAlign w:val="bottom"/>
          </w:tcPr>
          <w:p w14:paraId="3F9A2457">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刘瑞麟</w:t>
            </w:r>
          </w:p>
        </w:tc>
        <w:tc>
          <w:tcPr>
            <w:tcW w:w="1803" w:type="dxa"/>
            <w:vAlign w:val="top"/>
          </w:tcPr>
          <w:p w14:paraId="1770EA09">
            <w:pPr>
              <w:jc w:val="center"/>
              <w:rPr>
                <w:lang w:eastAsia="zh-Hans"/>
              </w:rPr>
            </w:pPr>
            <w:r>
              <w:rPr>
                <w:rFonts w:hint="eastAsia"/>
                <w:lang w:val="en-US" w:eastAsia="zh-CN"/>
              </w:rPr>
              <w:t>—</w:t>
            </w:r>
          </w:p>
        </w:tc>
        <w:tc>
          <w:tcPr>
            <w:tcW w:w="1838" w:type="dxa"/>
            <w:vAlign w:val="top"/>
          </w:tcPr>
          <w:p w14:paraId="61CF193C">
            <w:pPr>
              <w:jc w:val="center"/>
              <w:rPr>
                <w:lang w:eastAsia="zh-Hans"/>
              </w:rPr>
            </w:pPr>
            <w:r>
              <w:rPr>
                <w:rFonts w:hint="eastAsia"/>
                <w:lang w:val="en-US" w:eastAsia="zh-CN"/>
              </w:rPr>
              <w:t>—</w:t>
            </w:r>
          </w:p>
        </w:tc>
        <w:tc>
          <w:tcPr>
            <w:tcW w:w="1669" w:type="dxa"/>
            <w:vAlign w:val="top"/>
          </w:tcPr>
          <w:p w14:paraId="6107F4F4">
            <w:pPr>
              <w:jc w:val="center"/>
              <w:rPr>
                <w:lang w:eastAsia="zh-Hans"/>
              </w:rPr>
            </w:pPr>
            <w:r>
              <w:rPr>
                <w:rFonts w:hint="eastAsia"/>
                <w:lang w:val="en-US" w:eastAsia="zh-CN"/>
              </w:rPr>
              <w:t>—</w:t>
            </w:r>
          </w:p>
        </w:tc>
        <w:tc>
          <w:tcPr>
            <w:tcW w:w="1312" w:type="dxa"/>
          </w:tcPr>
          <w:p w14:paraId="094D0C89">
            <w:pPr>
              <w:jc w:val="center"/>
              <w:rPr>
                <w:lang w:eastAsia="zh-Hans"/>
              </w:rPr>
            </w:pPr>
          </w:p>
        </w:tc>
      </w:tr>
      <w:tr w14:paraId="0872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8A3F94B">
            <w:pPr>
              <w:widowControl/>
              <w:jc w:val="center"/>
              <w:textAlignment w:val="center"/>
              <w:rPr>
                <w:lang w:eastAsia="zh-Hans"/>
              </w:rPr>
            </w:pPr>
            <w:r>
              <w:rPr>
                <w:rFonts w:hint="eastAsia" w:ascii="宋体" w:hAnsi="宋体" w:eastAsia="宋体" w:cs="宋体"/>
                <w:color w:val="000000"/>
                <w:kern w:val="0"/>
                <w:sz w:val="20"/>
                <w:szCs w:val="20"/>
                <w:lang w:bidi="ar"/>
              </w:rPr>
              <w:t>11</w:t>
            </w:r>
          </w:p>
        </w:tc>
        <w:tc>
          <w:tcPr>
            <w:tcW w:w="1212" w:type="dxa"/>
            <w:vAlign w:val="bottom"/>
          </w:tcPr>
          <w:p w14:paraId="159F76CF">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代霄</w:t>
            </w:r>
          </w:p>
        </w:tc>
        <w:tc>
          <w:tcPr>
            <w:tcW w:w="1803" w:type="dxa"/>
          </w:tcPr>
          <w:p w14:paraId="219D9E65">
            <w:pPr>
              <w:jc w:val="center"/>
              <w:rPr>
                <w:lang w:eastAsia="zh-Hans"/>
              </w:rPr>
            </w:pPr>
            <w:r>
              <w:rPr>
                <w:rFonts w:hint="eastAsia"/>
              </w:rPr>
              <w:t>○</w:t>
            </w:r>
          </w:p>
        </w:tc>
        <w:tc>
          <w:tcPr>
            <w:tcW w:w="1838" w:type="dxa"/>
          </w:tcPr>
          <w:p w14:paraId="36D24F33">
            <w:pPr>
              <w:jc w:val="center"/>
              <w:rPr>
                <w:lang w:eastAsia="zh-Hans"/>
              </w:rPr>
            </w:pPr>
            <w:r>
              <w:rPr>
                <w:rFonts w:hint="eastAsia"/>
              </w:rPr>
              <w:t>○</w:t>
            </w:r>
          </w:p>
        </w:tc>
        <w:tc>
          <w:tcPr>
            <w:tcW w:w="1669" w:type="dxa"/>
          </w:tcPr>
          <w:p w14:paraId="3D352E72">
            <w:pPr>
              <w:jc w:val="center"/>
              <w:rPr>
                <w:lang w:eastAsia="zh-Hans"/>
              </w:rPr>
            </w:pPr>
            <w:r>
              <w:rPr>
                <w:rFonts w:hint="eastAsia"/>
              </w:rPr>
              <w:t>○</w:t>
            </w:r>
          </w:p>
        </w:tc>
        <w:tc>
          <w:tcPr>
            <w:tcW w:w="1312" w:type="dxa"/>
          </w:tcPr>
          <w:p w14:paraId="3C4399DD">
            <w:pPr>
              <w:jc w:val="center"/>
              <w:rPr>
                <w:lang w:eastAsia="zh-Hans"/>
              </w:rPr>
            </w:pPr>
          </w:p>
        </w:tc>
      </w:tr>
      <w:tr w14:paraId="2001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EA26A88">
            <w:pPr>
              <w:widowControl/>
              <w:jc w:val="center"/>
              <w:textAlignment w:val="center"/>
              <w:rPr>
                <w:lang w:eastAsia="zh-Hans"/>
              </w:rPr>
            </w:pPr>
            <w:r>
              <w:rPr>
                <w:rFonts w:hint="eastAsia" w:ascii="宋体" w:hAnsi="宋体" w:eastAsia="宋体" w:cs="宋体"/>
                <w:color w:val="000000"/>
                <w:kern w:val="0"/>
                <w:sz w:val="20"/>
                <w:szCs w:val="20"/>
                <w:lang w:bidi="ar"/>
              </w:rPr>
              <w:t>12</w:t>
            </w:r>
          </w:p>
        </w:tc>
        <w:tc>
          <w:tcPr>
            <w:tcW w:w="1212" w:type="dxa"/>
            <w:vAlign w:val="bottom"/>
          </w:tcPr>
          <w:p w14:paraId="27DD9F0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冯育泽</w:t>
            </w:r>
          </w:p>
        </w:tc>
        <w:tc>
          <w:tcPr>
            <w:tcW w:w="1803" w:type="dxa"/>
          </w:tcPr>
          <w:p w14:paraId="7C2B7FAC">
            <w:pPr>
              <w:jc w:val="center"/>
              <w:rPr>
                <w:lang w:eastAsia="zh-Hans"/>
              </w:rPr>
            </w:pPr>
            <w:r>
              <w:rPr>
                <w:rFonts w:hint="eastAsia"/>
              </w:rPr>
              <w:t>○</w:t>
            </w:r>
          </w:p>
        </w:tc>
        <w:tc>
          <w:tcPr>
            <w:tcW w:w="1838" w:type="dxa"/>
          </w:tcPr>
          <w:p w14:paraId="2BCDF467">
            <w:pPr>
              <w:jc w:val="center"/>
              <w:rPr>
                <w:lang w:eastAsia="zh-Hans"/>
              </w:rPr>
            </w:pPr>
            <w:r>
              <w:rPr>
                <w:rFonts w:hint="eastAsia"/>
              </w:rPr>
              <w:t>○</w:t>
            </w:r>
          </w:p>
        </w:tc>
        <w:tc>
          <w:tcPr>
            <w:tcW w:w="1669" w:type="dxa"/>
          </w:tcPr>
          <w:p w14:paraId="1725E445">
            <w:pPr>
              <w:jc w:val="center"/>
              <w:rPr>
                <w:lang w:eastAsia="zh-Hans"/>
              </w:rPr>
            </w:pPr>
            <w:r>
              <w:rPr>
                <w:rFonts w:hint="eastAsia"/>
              </w:rPr>
              <w:t>○</w:t>
            </w:r>
          </w:p>
        </w:tc>
        <w:tc>
          <w:tcPr>
            <w:tcW w:w="1312" w:type="dxa"/>
          </w:tcPr>
          <w:p w14:paraId="23B2DE2B">
            <w:pPr>
              <w:jc w:val="center"/>
              <w:rPr>
                <w:lang w:eastAsia="zh-Hans"/>
              </w:rPr>
            </w:pPr>
          </w:p>
        </w:tc>
      </w:tr>
      <w:tr w14:paraId="06D0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E6D590">
            <w:pPr>
              <w:widowControl/>
              <w:jc w:val="center"/>
              <w:textAlignment w:val="center"/>
              <w:rPr>
                <w:lang w:eastAsia="zh-Hans"/>
              </w:rPr>
            </w:pPr>
            <w:r>
              <w:rPr>
                <w:rFonts w:hint="eastAsia" w:ascii="宋体" w:hAnsi="宋体" w:eastAsia="宋体" w:cs="宋体"/>
                <w:color w:val="000000"/>
                <w:kern w:val="0"/>
                <w:sz w:val="20"/>
                <w:szCs w:val="20"/>
                <w:lang w:bidi="ar"/>
              </w:rPr>
              <w:t>13</w:t>
            </w:r>
          </w:p>
        </w:tc>
        <w:tc>
          <w:tcPr>
            <w:tcW w:w="1212" w:type="dxa"/>
            <w:vAlign w:val="bottom"/>
          </w:tcPr>
          <w:p w14:paraId="269B9B4E">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吴沐萱</w:t>
            </w:r>
          </w:p>
        </w:tc>
        <w:tc>
          <w:tcPr>
            <w:tcW w:w="1803" w:type="dxa"/>
          </w:tcPr>
          <w:p w14:paraId="3AA1B655">
            <w:pPr>
              <w:jc w:val="center"/>
              <w:rPr>
                <w:lang w:eastAsia="zh-Hans"/>
              </w:rPr>
            </w:pPr>
            <w:r>
              <w:rPr>
                <w:rFonts w:hint="eastAsia"/>
              </w:rPr>
              <w:t>○</w:t>
            </w:r>
          </w:p>
        </w:tc>
        <w:tc>
          <w:tcPr>
            <w:tcW w:w="1838" w:type="dxa"/>
          </w:tcPr>
          <w:p w14:paraId="68DCC127">
            <w:pPr>
              <w:jc w:val="center"/>
              <w:rPr>
                <w:lang w:eastAsia="zh-Hans"/>
              </w:rPr>
            </w:pPr>
            <w:r>
              <w:rPr>
                <w:rFonts w:hint="eastAsia"/>
              </w:rPr>
              <w:t>○</w:t>
            </w:r>
          </w:p>
        </w:tc>
        <w:tc>
          <w:tcPr>
            <w:tcW w:w="1669" w:type="dxa"/>
          </w:tcPr>
          <w:p w14:paraId="77EAF30B">
            <w:pPr>
              <w:jc w:val="center"/>
              <w:rPr>
                <w:lang w:eastAsia="zh-Hans"/>
              </w:rPr>
            </w:pPr>
            <w:r>
              <w:rPr>
                <w:rFonts w:hint="eastAsia"/>
              </w:rPr>
              <w:t>○</w:t>
            </w:r>
          </w:p>
        </w:tc>
        <w:tc>
          <w:tcPr>
            <w:tcW w:w="1312" w:type="dxa"/>
          </w:tcPr>
          <w:p w14:paraId="0B7AF332">
            <w:pPr>
              <w:jc w:val="center"/>
              <w:rPr>
                <w:lang w:eastAsia="zh-Hans"/>
              </w:rPr>
            </w:pPr>
          </w:p>
        </w:tc>
      </w:tr>
      <w:tr w14:paraId="6A4F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888680B">
            <w:pPr>
              <w:widowControl/>
              <w:jc w:val="center"/>
              <w:textAlignment w:val="center"/>
              <w:rPr>
                <w:lang w:eastAsia="zh-Hans"/>
              </w:rPr>
            </w:pPr>
            <w:r>
              <w:rPr>
                <w:rFonts w:hint="eastAsia" w:ascii="宋体" w:hAnsi="宋体" w:eastAsia="宋体" w:cs="宋体"/>
                <w:color w:val="000000"/>
                <w:kern w:val="0"/>
                <w:sz w:val="20"/>
                <w:szCs w:val="20"/>
                <w:lang w:bidi="ar"/>
              </w:rPr>
              <w:t>14</w:t>
            </w:r>
          </w:p>
        </w:tc>
        <w:tc>
          <w:tcPr>
            <w:tcW w:w="1212" w:type="dxa"/>
            <w:vAlign w:val="bottom"/>
          </w:tcPr>
          <w:p w14:paraId="740C2FB5">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孙堇禾</w:t>
            </w:r>
          </w:p>
        </w:tc>
        <w:tc>
          <w:tcPr>
            <w:tcW w:w="1803" w:type="dxa"/>
          </w:tcPr>
          <w:p w14:paraId="128F180F">
            <w:pPr>
              <w:jc w:val="center"/>
              <w:rPr>
                <w:lang w:eastAsia="zh-Hans"/>
              </w:rPr>
            </w:pPr>
            <w:r>
              <w:rPr>
                <w:rFonts w:hint="eastAsia"/>
              </w:rPr>
              <w:t>○</w:t>
            </w:r>
          </w:p>
        </w:tc>
        <w:tc>
          <w:tcPr>
            <w:tcW w:w="1838" w:type="dxa"/>
          </w:tcPr>
          <w:p w14:paraId="169AC11B">
            <w:pPr>
              <w:jc w:val="center"/>
              <w:rPr>
                <w:lang w:eastAsia="zh-Hans"/>
              </w:rPr>
            </w:pPr>
            <w:r>
              <w:rPr>
                <w:rFonts w:hint="eastAsia"/>
              </w:rPr>
              <w:t>○</w:t>
            </w:r>
          </w:p>
        </w:tc>
        <w:tc>
          <w:tcPr>
            <w:tcW w:w="1669" w:type="dxa"/>
          </w:tcPr>
          <w:p w14:paraId="49EEF17D">
            <w:pPr>
              <w:jc w:val="center"/>
              <w:rPr>
                <w:lang w:eastAsia="zh-Hans"/>
              </w:rPr>
            </w:pPr>
            <w:r>
              <w:rPr>
                <w:rFonts w:hint="eastAsia"/>
              </w:rPr>
              <w:t>○</w:t>
            </w:r>
          </w:p>
        </w:tc>
        <w:tc>
          <w:tcPr>
            <w:tcW w:w="1312" w:type="dxa"/>
          </w:tcPr>
          <w:p w14:paraId="6EB32997">
            <w:pPr>
              <w:jc w:val="center"/>
              <w:rPr>
                <w:lang w:eastAsia="zh-Hans"/>
              </w:rPr>
            </w:pPr>
          </w:p>
        </w:tc>
      </w:tr>
      <w:tr w14:paraId="30B5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5783A6A">
            <w:pPr>
              <w:widowControl/>
              <w:jc w:val="center"/>
              <w:textAlignment w:val="center"/>
              <w:rPr>
                <w:lang w:eastAsia="zh-Hans"/>
              </w:rPr>
            </w:pPr>
            <w:r>
              <w:rPr>
                <w:rFonts w:hint="eastAsia" w:ascii="宋体" w:hAnsi="宋体" w:eastAsia="宋体" w:cs="宋体"/>
                <w:color w:val="000000"/>
                <w:kern w:val="0"/>
                <w:sz w:val="20"/>
                <w:szCs w:val="20"/>
                <w:lang w:bidi="ar"/>
              </w:rPr>
              <w:t>15</w:t>
            </w:r>
          </w:p>
        </w:tc>
        <w:tc>
          <w:tcPr>
            <w:tcW w:w="1212" w:type="dxa"/>
            <w:vAlign w:val="bottom"/>
          </w:tcPr>
          <w:p w14:paraId="70659AB8">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陆博渊</w:t>
            </w:r>
          </w:p>
        </w:tc>
        <w:tc>
          <w:tcPr>
            <w:tcW w:w="1803" w:type="dxa"/>
            <w:shd w:val="clear" w:color="auto" w:fill="auto"/>
            <w:vAlign w:val="top"/>
          </w:tcPr>
          <w:p w14:paraId="04ED771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38" w:type="dxa"/>
            <w:shd w:val="clear" w:color="auto" w:fill="auto"/>
            <w:vAlign w:val="top"/>
          </w:tcPr>
          <w:p w14:paraId="24FF472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669" w:type="dxa"/>
            <w:shd w:val="clear" w:color="auto" w:fill="auto"/>
            <w:vAlign w:val="top"/>
          </w:tcPr>
          <w:p w14:paraId="7059CF80">
            <w:pPr>
              <w:jc w:val="center"/>
              <w:rPr>
                <w:rFonts w:asciiTheme="minorHAnsi" w:hAnsiTheme="minorHAnsi" w:eastAsiaTheme="minorEastAsia" w:cstheme="minorBidi"/>
                <w:kern w:val="2"/>
                <w:sz w:val="21"/>
                <w:szCs w:val="24"/>
                <w:lang w:val="en-US" w:eastAsia="zh-Hans" w:bidi="ar-SA"/>
              </w:rPr>
            </w:pPr>
            <w:r>
              <w:rPr>
                <w:rFonts w:hint="eastAsia"/>
              </w:rPr>
              <w:t>○</w:t>
            </w:r>
          </w:p>
        </w:tc>
        <w:tc>
          <w:tcPr>
            <w:tcW w:w="1312" w:type="dxa"/>
          </w:tcPr>
          <w:p w14:paraId="407A5903">
            <w:pPr>
              <w:jc w:val="center"/>
              <w:rPr>
                <w:lang w:eastAsia="zh-Hans"/>
              </w:rPr>
            </w:pPr>
          </w:p>
        </w:tc>
      </w:tr>
      <w:tr w14:paraId="3044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41740BC2">
            <w:pPr>
              <w:widowControl/>
              <w:jc w:val="center"/>
              <w:textAlignment w:val="center"/>
              <w:rPr>
                <w:lang w:eastAsia="zh-Hans"/>
              </w:rPr>
            </w:pPr>
            <w:r>
              <w:rPr>
                <w:rFonts w:hint="eastAsia" w:ascii="宋体" w:hAnsi="宋体" w:eastAsia="宋体" w:cs="宋体"/>
                <w:color w:val="000000"/>
                <w:kern w:val="0"/>
                <w:sz w:val="20"/>
                <w:szCs w:val="20"/>
                <w:lang w:bidi="ar"/>
              </w:rPr>
              <w:t>16</w:t>
            </w:r>
          </w:p>
        </w:tc>
        <w:tc>
          <w:tcPr>
            <w:tcW w:w="1212" w:type="dxa"/>
            <w:vAlign w:val="bottom"/>
          </w:tcPr>
          <w:p w14:paraId="1BF3D67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宋陈凯</w:t>
            </w:r>
          </w:p>
        </w:tc>
        <w:tc>
          <w:tcPr>
            <w:tcW w:w="1803" w:type="dxa"/>
            <w:vAlign w:val="top"/>
          </w:tcPr>
          <w:p w14:paraId="7478380C">
            <w:pPr>
              <w:jc w:val="center"/>
              <w:rPr>
                <w:lang w:eastAsia="zh-Hans"/>
              </w:rPr>
            </w:pPr>
            <w:r>
              <w:rPr>
                <w:rFonts w:hint="eastAsia"/>
              </w:rPr>
              <w:t>○</w:t>
            </w:r>
          </w:p>
        </w:tc>
        <w:tc>
          <w:tcPr>
            <w:tcW w:w="1838" w:type="dxa"/>
            <w:vAlign w:val="top"/>
          </w:tcPr>
          <w:p w14:paraId="430B1EDE">
            <w:pPr>
              <w:jc w:val="center"/>
              <w:rPr>
                <w:lang w:eastAsia="zh-Hans"/>
              </w:rPr>
            </w:pPr>
            <w:r>
              <w:rPr>
                <w:rFonts w:hint="eastAsia"/>
              </w:rPr>
              <w:t>○</w:t>
            </w:r>
          </w:p>
        </w:tc>
        <w:tc>
          <w:tcPr>
            <w:tcW w:w="1669" w:type="dxa"/>
            <w:vAlign w:val="top"/>
          </w:tcPr>
          <w:p w14:paraId="1CAC03E4">
            <w:pPr>
              <w:jc w:val="center"/>
              <w:rPr>
                <w:lang w:eastAsia="zh-Hans"/>
              </w:rPr>
            </w:pPr>
            <w:r>
              <w:rPr>
                <w:rFonts w:hint="eastAsia"/>
              </w:rPr>
              <w:t>○</w:t>
            </w:r>
          </w:p>
        </w:tc>
        <w:tc>
          <w:tcPr>
            <w:tcW w:w="1312" w:type="dxa"/>
          </w:tcPr>
          <w:p w14:paraId="0E1E021F">
            <w:pPr>
              <w:jc w:val="center"/>
              <w:rPr>
                <w:lang w:eastAsia="zh-Hans"/>
              </w:rPr>
            </w:pPr>
          </w:p>
        </w:tc>
      </w:tr>
      <w:tr w14:paraId="1607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DAF786B">
            <w:pPr>
              <w:widowControl/>
              <w:jc w:val="center"/>
              <w:textAlignment w:val="center"/>
              <w:rPr>
                <w:lang w:eastAsia="zh-Hans"/>
              </w:rPr>
            </w:pPr>
            <w:r>
              <w:rPr>
                <w:rFonts w:hint="eastAsia" w:ascii="宋体" w:hAnsi="宋体" w:eastAsia="宋体" w:cs="宋体"/>
                <w:color w:val="000000"/>
                <w:kern w:val="0"/>
                <w:sz w:val="20"/>
                <w:szCs w:val="20"/>
                <w:lang w:bidi="ar"/>
              </w:rPr>
              <w:t>17</w:t>
            </w:r>
          </w:p>
        </w:tc>
        <w:tc>
          <w:tcPr>
            <w:tcW w:w="1212" w:type="dxa"/>
            <w:vAlign w:val="bottom"/>
          </w:tcPr>
          <w:p w14:paraId="0FAB88C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韩雨彤</w:t>
            </w:r>
          </w:p>
        </w:tc>
        <w:tc>
          <w:tcPr>
            <w:tcW w:w="1803" w:type="dxa"/>
          </w:tcPr>
          <w:p w14:paraId="42ABD17A">
            <w:pPr>
              <w:jc w:val="center"/>
              <w:rPr>
                <w:lang w:eastAsia="zh-Hans"/>
              </w:rPr>
            </w:pPr>
            <w:r>
              <w:rPr>
                <w:rFonts w:hint="eastAsia"/>
              </w:rPr>
              <w:t>○</w:t>
            </w:r>
          </w:p>
        </w:tc>
        <w:tc>
          <w:tcPr>
            <w:tcW w:w="1838" w:type="dxa"/>
          </w:tcPr>
          <w:p w14:paraId="54900737">
            <w:pPr>
              <w:jc w:val="center"/>
              <w:rPr>
                <w:lang w:eastAsia="zh-Hans"/>
              </w:rPr>
            </w:pPr>
            <w:r>
              <w:rPr>
                <w:rFonts w:hint="eastAsia"/>
              </w:rPr>
              <w:t>○</w:t>
            </w:r>
          </w:p>
        </w:tc>
        <w:tc>
          <w:tcPr>
            <w:tcW w:w="1669" w:type="dxa"/>
          </w:tcPr>
          <w:p w14:paraId="3471B747">
            <w:pPr>
              <w:jc w:val="center"/>
              <w:rPr>
                <w:lang w:eastAsia="zh-Hans"/>
              </w:rPr>
            </w:pPr>
            <w:r>
              <w:rPr>
                <w:rFonts w:hint="eastAsia"/>
              </w:rPr>
              <w:t>○</w:t>
            </w:r>
          </w:p>
        </w:tc>
        <w:tc>
          <w:tcPr>
            <w:tcW w:w="1312" w:type="dxa"/>
          </w:tcPr>
          <w:p w14:paraId="0990E0A9">
            <w:pPr>
              <w:jc w:val="center"/>
              <w:rPr>
                <w:lang w:eastAsia="zh-Hans"/>
              </w:rPr>
            </w:pPr>
          </w:p>
        </w:tc>
      </w:tr>
      <w:tr w14:paraId="5E32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311010F">
            <w:pPr>
              <w:widowControl/>
              <w:jc w:val="center"/>
              <w:textAlignment w:val="center"/>
              <w:rPr>
                <w:lang w:eastAsia="zh-Hans"/>
              </w:rPr>
            </w:pPr>
            <w:r>
              <w:rPr>
                <w:rFonts w:hint="eastAsia" w:ascii="宋体" w:hAnsi="宋体" w:eastAsia="宋体" w:cs="宋体"/>
                <w:color w:val="000000"/>
                <w:kern w:val="0"/>
                <w:sz w:val="20"/>
                <w:szCs w:val="20"/>
                <w:lang w:bidi="ar"/>
              </w:rPr>
              <w:t>18</w:t>
            </w:r>
          </w:p>
        </w:tc>
        <w:tc>
          <w:tcPr>
            <w:tcW w:w="1212" w:type="dxa"/>
            <w:vAlign w:val="bottom"/>
          </w:tcPr>
          <w:p w14:paraId="2E6265E1">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黄宇骞</w:t>
            </w:r>
          </w:p>
        </w:tc>
        <w:tc>
          <w:tcPr>
            <w:tcW w:w="1803" w:type="dxa"/>
          </w:tcPr>
          <w:p w14:paraId="0FEB42E1">
            <w:pPr>
              <w:jc w:val="center"/>
              <w:rPr>
                <w:lang w:eastAsia="zh-Hans"/>
              </w:rPr>
            </w:pPr>
            <w:r>
              <w:rPr>
                <w:rFonts w:hint="eastAsia"/>
              </w:rPr>
              <w:t>○</w:t>
            </w:r>
          </w:p>
        </w:tc>
        <w:tc>
          <w:tcPr>
            <w:tcW w:w="1838" w:type="dxa"/>
          </w:tcPr>
          <w:p w14:paraId="4F7178EB">
            <w:pPr>
              <w:jc w:val="center"/>
              <w:rPr>
                <w:lang w:eastAsia="zh-Hans"/>
              </w:rPr>
            </w:pPr>
            <w:r>
              <w:rPr>
                <w:rFonts w:hint="eastAsia"/>
              </w:rPr>
              <w:t>○</w:t>
            </w:r>
          </w:p>
        </w:tc>
        <w:tc>
          <w:tcPr>
            <w:tcW w:w="1669" w:type="dxa"/>
          </w:tcPr>
          <w:p w14:paraId="4F38BEA4">
            <w:pPr>
              <w:jc w:val="center"/>
              <w:rPr>
                <w:lang w:eastAsia="zh-Hans"/>
              </w:rPr>
            </w:pPr>
            <w:r>
              <w:rPr>
                <w:rFonts w:hint="eastAsia"/>
              </w:rPr>
              <w:t>○</w:t>
            </w:r>
          </w:p>
        </w:tc>
        <w:tc>
          <w:tcPr>
            <w:tcW w:w="1312" w:type="dxa"/>
          </w:tcPr>
          <w:p w14:paraId="4EF6694D">
            <w:pPr>
              <w:jc w:val="center"/>
              <w:rPr>
                <w:lang w:eastAsia="zh-Hans"/>
              </w:rPr>
            </w:pPr>
          </w:p>
        </w:tc>
      </w:tr>
      <w:tr w14:paraId="32E7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83" w:type="dxa"/>
            <w:vAlign w:val="center"/>
          </w:tcPr>
          <w:p w14:paraId="553E53A5">
            <w:pPr>
              <w:widowControl/>
              <w:jc w:val="center"/>
              <w:textAlignment w:val="center"/>
              <w:rPr>
                <w:lang w:eastAsia="zh-Hans"/>
              </w:rPr>
            </w:pPr>
            <w:r>
              <w:rPr>
                <w:rFonts w:hint="eastAsia" w:ascii="宋体" w:hAnsi="宋体" w:eastAsia="宋体" w:cs="宋体"/>
                <w:color w:val="000000"/>
                <w:kern w:val="0"/>
                <w:sz w:val="20"/>
                <w:szCs w:val="20"/>
                <w:lang w:bidi="ar"/>
              </w:rPr>
              <w:t>19</w:t>
            </w:r>
          </w:p>
        </w:tc>
        <w:tc>
          <w:tcPr>
            <w:tcW w:w="1212" w:type="dxa"/>
            <w:vAlign w:val="bottom"/>
          </w:tcPr>
          <w:p w14:paraId="531BC951">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高蝶珺</w:t>
            </w:r>
          </w:p>
        </w:tc>
        <w:tc>
          <w:tcPr>
            <w:tcW w:w="1803" w:type="dxa"/>
            <w:vAlign w:val="top"/>
          </w:tcPr>
          <w:p w14:paraId="6C07033D">
            <w:pPr>
              <w:jc w:val="center"/>
              <w:rPr>
                <w:lang w:eastAsia="zh-Hans"/>
              </w:rPr>
            </w:pPr>
            <w:r>
              <w:rPr>
                <w:rFonts w:hint="eastAsia"/>
                <w:lang w:val="en-US" w:eastAsia="zh-CN"/>
              </w:rPr>
              <w:t>—</w:t>
            </w:r>
          </w:p>
        </w:tc>
        <w:tc>
          <w:tcPr>
            <w:tcW w:w="1838" w:type="dxa"/>
            <w:vAlign w:val="top"/>
          </w:tcPr>
          <w:p w14:paraId="64141AB1">
            <w:pPr>
              <w:jc w:val="center"/>
              <w:rPr>
                <w:lang w:eastAsia="zh-Hans"/>
              </w:rPr>
            </w:pPr>
            <w:r>
              <w:rPr>
                <w:rFonts w:hint="eastAsia"/>
                <w:lang w:val="en-US" w:eastAsia="zh-CN"/>
              </w:rPr>
              <w:t>—</w:t>
            </w:r>
          </w:p>
        </w:tc>
        <w:tc>
          <w:tcPr>
            <w:tcW w:w="1669" w:type="dxa"/>
            <w:vAlign w:val="top"/>
          </w:tcPr>
          <w:p w14:paraId="7250E8EA">
            <w:pPr>
              <w:jc w:val="center"/>
              <w:rPr>
                <w:lang w:eastAsia="zh-Hans"/>
              </w:rPr>
            </w:pPr>
            <w:r>
              <w:rPr>
                <w:rFonts w:hint="eastAsia"/>
                <w:lang w:val="en-US" w:eastAsia="zh-CN"/>
              </w:rPr>
              <w:t>—</w:t>
            </w:r>
          </w:p>
        </w:tc>
        <w:tc>
          <w:tcPr>
            <w:tcW w:w="1312" w:type="dxa"/>
          </w:tcPr>
          <w:p w14:paraId="25045970">
            <w:pPr>
              <w:jc w:val="center"/>
              <w:rPr>
                <w:lang w:eastAsia="zh-Hans"/>
              </w:rPr>
            </w:pPr>
          </w:p>
        </w:tc>
      </w:tr>
      <w:tr w14:paraId="4E08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3E73B1">
            <w:pPr>
              <w:widowControl/>
              <w:jc w:val="center"/>
              <w:textAlignment w:val="center"/>
              <w:rPr>
                <w:lang w:eastAsia="zh-Hans"/>
              </w:rPr>
            </w:pPr>
            <w:r>
              <w:rPr>
                <w:rFonts w:hint="eastAsia" w:ascii="宋体" w:hAnsi="宋体" w:eastAsia="宋体" w:cs="宋体"/>
                <w:color w:val="000000"/>
                <w:kern w:val="0"/>
                <w:sz w:val="20"/>
                <w:szCs w:val="20"/>
                <w:lang w:bidi="ar"/>
              </w:rPr>
              <w:t>20</w:t>
            </w:r>
          </w:p>
        </w:tc>
        <w:tc>
          <w:tcPr>
            <w:tcW w:w="1212" w:type="dxa"/>
            <w:vAlign w:val="bottom"/>
          </w:tcPr>
          <w:p w14:paraId="6AE8EE0B">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吴沐泽</w:t>
            </w:r>
          </w:p>
        </w:tc>
        <w:tc>
          <w:tcPr>
            <w:tcW w:w="1803" w:type="dxa"/>
          </w:tcPr>
          <w:p w14:paraId="0501044D">
            <w:pPr>
              <w:jc w:val="center"/>
              <w:rPr>
                <w:lang w:eastAsia="zh-Hans"/>
              </w:rPr>
            </w:pPr>
            <w:r>
              <w:rPr>
                <w:rFonts w:hint="eastAsia"/>
              </w:rPr>
              <w:t>○</w:t>
            </w:r>
          </w:p>
        </w:tc>
        <w:tc>
          <w:tcPr>
            <w:tcW w:w="1838" w:type="dxa"/>
          </w:tcPr>
          <w:p w14:paraId="130EAB75">
            <w:pPr>
              <w:jc w:val="center"/>
              <w:rPr>
                <w:lang w:eastAsia="zh-Hans"/>
              </w:rPr>
            </w:pPr>
            <w:r>
              <w:rPr>
                <w:rFonts w:hint="eastAsia"/>
              </w:rPr>
              <w:t>○</w:t>
            </w:r>
          </w:p>
        </w:tc>
        <w:tc>
          <w:tcPr>
            <w:tcW w:w="1669" w:type="dxa"/>
          </w:tcPr>
          <w:p w14:paraId="34D464CC">
            <w:pPr>
              <w:jc w:val="center"/>
              <w:rPr>
                <w:lang w:eastAsia="zh-Hans"/>
              </w:rPr>
            </w:pPr>
            <w:r>
              <w:rPr>
                <w:rFonts w:hint="eastAsia"/>
              </w:rPr>
              <w:t>○</w:t>
            </w:r>
          </w:p>
        </w:tc>
        <w:tc>
          <w:tcPr>
            <w:tcW w:w="1312" w:type="dxa"/>
          </w:tcPr>
          <w:p w14:paraId="532BAFEA">
            <w:pPr>
              <w:jc w:val="center"/>
              <w:rPr>
                <w:lang w:eastAsia="zh-Hans"/>
              </w:rPr>
            </w:pPr>
          </w:p>
        </w:tc>
      </w:tr>
      <w:tr w14:paraId="74A2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6552511">
            <w:pPr>
              <w:widowControl/>
              <w:jc w:val="center"/>
              <w:textAlignment w:val="center"/>
              <w:rPr>
                <w:lang w:eastAsia="zh-Hans"/>
              </w:rPr>
            </w:pPr>
            <w:r>
              <w:rPr>
                <w:rFonts w:hint="eastAsia" w:ascii="宋体" w:hAnsi="宋体" w:eastAsia="宋体" w:cs="宋体"/>
                <w:color w:val="000000"/>
                <w:kern w:val="0"/>
                <w:sz w:val="20"/>
                <w:szCs w:val="20"/>
                <w:lang w:bidi="ar"/>
              </w:rPr>
              <w:t>21</w:t>
            </w:r>
          </w:p>
        </w:tc>
        <w:tc>
          <w:tcPr>
            <w:tcW w:w="1212" w:type="dxa"/>
            <w:vAlign w:val="bottom"/>
          </w:tcPr>
          <w:p w14:paraId="7B7BC7F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万弘一</w:t>
            </w:r>
          </w:p>
        </w:tc>
        <w:tc>
          <w:tcPr>
            <w:tcW w:w="1803" w:type="dxa"/>
            <w:vAlign w:val="top"/>
          </w:tcPr>
          <w:p w14:paraId="56B2C01E">
            <w:pPr>
              <w:jc w:val="center"/>
              <w:rPr>
                <w:lang w:eastAsia="zh-Hans"/>
              </w:rPr>
            </w:pPr>
            <w:r>
              <w:rPr>
                <w:rFonts w:hint="eastAsia"/>
                <w:lang w:val="en-US" w:eastAsia="zh-CN"/>
              </w:rPr>
              <w:t>—</w:t>
            </w:r>
          </w:p>
        </w:tc>
        <w:tc>
          <w:tcPr>
            <w:tcW w:w="1838" w:type="dxa"/>
            <w:vAlign w:val="top"/>
          </w:tcPr>
          <w:p w14:paraId="22812F11">
            <w:pPr>
              <w:jc w:val="center"/>
              <w:rPr>
                <w:lang w:eastAsia="zh-Hans"/>
              </w:rPr>
            </w:pPr>
            <w:r>
              <w:rPr>
                <w:rFonts w:hint="eastAsia"/>
                <w:lang w:val="en-US" w:eastAsia="zh-CN"/>
              </w:rPr>
              <w:t>—</w:t>
            </w:r>
          </w:p>
        </w:tc>
        <w:tc>
          <w:tcPr>
            <w:tcW w:w="1669" w:type="dxa"/>
            <w:vAlign w:val="top"/>
          </w:tcPr>
          <w:p w14:paraId="50F775CB">
            <w:pPr>
              <w:jc w:val="center"/>
              <w:rPr>
                <w:lang w:eastAsia="zh-Hans"/>
              </w:rPr>
            </w:pPr>
            <w:r>
              <w:rPr>
                <w:rFonts w:hint="eastAsia"/>
                <w:lang w:val="en-US" w:eastAsia="zh-CN"/>
              </w:rPr>
              <w:t>—</w:t>
            </w:r>
          </w:p>
        </w:tc>
        <w:tc>
          <w:tcPr>
            <w:tcW w:w="1312" w:type="dxa"/>
          </w:tcPr>
          <w:p w14:paraId="406EC5B0">
            <w:pPr>
              <w:jc w:val="center"/>
              <w:rPr>
                <w:lang w:eastAsia="zh-Hans"/>
              </w:rPr>
            </w:pPr>
          </w:p>
        </w:tc>
      </w:tr>
      <w:tr w14:paraId="437B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2083FF6">
            <w:pPr>
              <w:widowControl/>
              <w:jc w:val="center"/>
              <w:textAlignment w:val="center"/>
              <w:rPr>
                <w:lang w:eastAsia="zh-Hans"/>
              </w:rPr>
            </w:pPr>
            <w:r>
              <w:rPr>
                <w:rFonts w:hint="eastAsia" w:ascii="宋体" w:hAnsi="宋体" w:eastAsia="宋体" w:cs="宋体"/>
                <w:color w:val="000000"/>
                <w:kern w:val="0"/>
                <w:sz w:val="20"/>
                <w:szCs w:val="20"/>
                <w:lang w:bidi="ar"/>
              </w:rPr>
              <w:t>22</w:t>
            </w:r>
          </w:p>
        </w:tc>
        <w:tc>
          <w:tcPr>
            <w:tcW w:w="1212" w:type="dxa"/>
            <w:vAlign w:val="bottom"/>
          </w:tcPr>
          <w:p w14:paraId="318A8A2C">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张艺彤</w:t>
            </w:r>
          </w:p>
        </w:tc>
        <w:tc>
          <w:tcPr>
            <w:tcW w:w="1803" w:type="dxa"/>
          </w:tcPr>
          <w:p w14:paraId="2AE3909A">
            <w:pPr>
              <w:jc w:val="center"/>
              <w:rPr>
                <w:lang w:eastAsia="zh-Hans"/>
              </w:rPr>
            </w:pPr>
            <w:r>
              <w:rPr>
                <w:rFonts w:hint="eastAsia"/>
              </w:rPr>
              <w:t>○</w:t>
            </w:r>
          </w:p>
        </w:tc>
        <w:tc>
          <w:tcPr>
            <w:tcW w:w="1838" w:type="dxa"/>
          </w:tcPr>
          <w:p w14:paraId="772F3CE2">
            <w:pPr>
              <w:jc w:val="center"/>
              <w:rPr>
                <w:lang w:eastAsia="zh-Hans"/>
              </w:rPr>
            </w:pPr>
            <w:r>
              <w:rPr>
                <w:rFonts w:hint="eastAsia"/>
              </w:rPr>
              <w:t>○</w:t>
            </w:r>
          </w:p>
        </w:tc>
        <w:tc>
          <w:tcPr>
            <w:tcW w:w="1669" w:type="dxa"/>
          </w:tcPr>
          <w:p w14:paraId="6A3F9B3E">
            <w:pPr>
              <w:jc w:val="center"/>
              <w:rPr>
                <w:lang w:eastAsia="zh-Hans"/>
              </w:rPr>
            </w:pPr>
            <w:r>
              <w:rPr>
                <w:rFonts w:hint="eastAsia"/>
              </w:rPr>
              <w:t>○</w:t>
            </w:r>
          </w:p>
        </w:tc>
        <w:tc>
          <w:tcPr>
            <w:tcW w:w="1312" w:type="dxa"/>
          </w:tcPr>
          <w:p w14:paraId="25337E27">
            <w:pPr>
              <w:jc w:val="center"/>
              <w:rPr>
                <w:lang w:eastAsia="zh-Hans"/>
              </w:rPr>
            </w:pPr>
          </w:p>
        </w:tc>
      </w:tr>
      <w:tr w14:paraId="4F53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2645A25">
            <w:pPr>
              <w:widowControl/>
              <w:jc w:val="center"/>
              <w:textAlignment w:val="center"/>
              <w:rPr>
                <w:lang w:eastAsia="zh-Hans"/>
              </w:rPr>
            </w:pPr>
            <w:r>
              <w:rPr>
                <w:rFonts w:hint="eastAsia" w:ascii="宋体" w:hAnsi="宋体" w:eastAsia="宋体" w:cs="宋体"/>
                <w:color w:val="000000"/>
                <w:kern w:val="0"/>
                <w:sz w:val="20"/>
                <w:szCs w:val="20"/>
                <w:lang w:bidi="ar"/>
              </w:rPr>
              <w:t>23</w:t>
            </w:r>
          </w:p>
        </w:tc>
        <w:tc>
          <w:tcPr>
            <w:tcW w:w="1212" w:type="dxa"/>
            <w:vAlign w:val="bottom"/>
          </w:tcPr>
          <w:p w14:paraId="0EE3419E">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李泓硕</w:t>
            </w:r>
          </w:p>
        </w:tc>
        <w:tc>
          <w:tcPr>
            <w:tcW w:w="1803" w:type="dxa"/>
            <w:vAlign w:val="top"/>
          </w:tcPr>
          <w:p w14:paraId="3F590DC2">
            <w:pPr>
              <w:jc w:val="center"/>
              <w:rPr>
                <w:lang w:eastAsia="zh-Hans"/>
              </w:rPr>
            </w:pPr>
            <w:r>
              <w:rPr>
                <w:rFonts w:hint="eastAsia"/>
              </w:rPr>
              <w:t>○</w:t>
            </w:r>
          </w:p>
        </w:tc>
        <w:tc>
          <w:tcPr>
            <w:tcW w:w="1838" w:type="dxa"/>
            <w:vAlign w:val="top"/>
          </w:tcPr>
          <w:p w14:paraId="5671B0A1">
            <w:pPr>
              <w:jc w:val="center"/>
              <w:rPr>
                <w:lang w:eastAsia="zh-Hans"/>
              </w:rPr>
            </w:pPr>
            <w:r>
              <w:rPr>
                <w:rFonts w:hint="eastAsia"/>
              </w:rPr>
              <w:t>○</w:t>
            </w:r>
          </w:p>
        </w:tc>
        <w:tc>
          <w:tcPr>
            <w:tcW w:w="1669" w:type="dxa"/>
            <w:vAlign w:val="top"/>
          </w:tcPr>
          <w:p w14:paraId="6291F291">
            <w:pPr>
              <w:jc w:val="center"/>
              <w:rPr>
                <w:lang w:eastAsia="zh-Hans"/>
              </w:rPr>
            </w:pPr>
            <w:r>
              <w:rPr>
                <w:rFonts w:hint="eastAsia"/>
              </w:rPr>
              <w:t>○</w:t>
            </w:r>
          </w:p>
        </w:tc>
        <w:tc>
          <w:tcPr>
            <w:tcW w:w="1312" w:type="dxa"/>
          </w:tcPr>
          <w:p w14:paraId="14139BF7">
            <w:pPr>
              <w:jc w:val="center"/>
              <w:rPr>
                <w:lang w:eastAsia="zh-Hans"/>
              </w:rPr>
            </w:pPr>
          </w:p>
        </w:tc>
      </w:tr>
      <w:tr w14:paraId="561F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DE19F69">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w:t>
            </w:r>
          </w:p>
        </w:tc>
        <w:tc>
          <w:tcPr>
            <w:tcW w:w="1212" w:type="dxa"/>
            <w:vAlign w:val="bottom"/>
          </w:tcPr>
          <w:p w14:paraId="53AD7561">
            <w:pPr>
              <w:keepNext w:val="0"/>
              <w:keepLines w:val="0"/>
              <w:widowControl/>
              <w:suppressLineNumbers w:val="0"/>
              <w:jc w:val="center"/>
              <w:textAlignment w:val="bottom"/>
              <w:rPr>
                <w:rFonts w:hint="eastAsia" w:ascii="宋体" w:hAnsi="宋体" w:eastAsia="宋体" w:cs="宋体"/>
                <w:color w:val="000000"/>
                <w:kern w:val="0"/>
                <w:sz w:val="22"/>
                <w:szCs w:val="22"/>
                <w:lang w:bidi="ar"/>
              </w:rPr>
            </w:pPr>
            <w:r>
              <w:rPr>
                <w:rFonts w:hint="eastAsia" w:ascii="宋体" w:hAnsi="宋体" w:eastAsia="宋体" w:cs="宋体"/>
                <w:i w:val="0"/>
                <w:iCs w:val="0"/>
                <w:color w:val="000000"/>
                <w:kern w:val="0"/>
                <w:sz w:val="21"/>
                <w:szCs w:val="21"/>
                <w:u w:val="none"/>
                <w:lang w:val="en-US" w:eastAsia="zh-CN" w:bidi="ar"/>
              </w:rPr>
              <w:t>张心瑶</w:t>
            </w:r>
          </w:p>
        </w:tc>
        <w:tc>
          <w:tcPr>
            <w:tcW w:w="1803" w:type="dxa"/>
            <w:vAlign w:val="top"/>
          </w:tcPr>
          <w:p w14:paraId="407CFC5B">
            <w:pPr>
              <w:jc w:val="center"/>
              <w:rPr>
                <w:rFonts w:hint="default" w:eastAsiaTheme="minorEastAsia"/>
                <w:lang w:val="en-US" w:eastAsia="zh-CN"/>
              </w:rPr>
            </w:pPr>
            <w:r>
              <w:rPr>
                <w:rFonts w:hint="eastAsia"/>
              </w:rPr>
              <w:t>○</w:t>
            </w:r>
          </w:p>
        </w:tc>
        <w:tc>
          <w:tcPr>
            <w:tcW w:w="1838" w:type="dxa"/>
            <w:vAlign w:val="top"/>
          </w:tcPr>
          <w:p w14:paraId="15E9FB0A">
            <w:pPr>
              <w:jc w:val="center"/>
              <w:rPr>
                <w:rFonts w:hint="default" w:eastAsiaTheme="minorEastAsia"/>
                <w:lang w:val="en-US" w:eastAsia="zh-CN"/>
              </w:rPr>
            </w:pPr>
            <w:r>
              <w:rPr>
                <w:rFonts w:hint="eastAsia"/>
              </w:rPr>
              <w:t>○</w:t>
            </w:r>
          </w:p>
        </w:tc>
        <w:tc>
          <w:tcPr>
            <w:tcW w:w="1669" w:type="dxa"/>
            <w:vAlign w:val="top"/>
          </w:tcPr>
          <w:p w14:paraId="4C506927">
            <w:pPr>
              <w:jc w:val="center"/>
              <w:rPr>
                <w:rFonts w:hint="default"/>
                <w:lang w:val="en-US"/>
              </w:rPr>
            </w:pPr>
            <w:r>
              <w:rPr>
                <w:rFonts w:hint="eastAsia"/>
              </w:rPr>
              <w:t>○</w:t>
            </w:r>
          </w:p>
        </w:tc>
        <w:tc>
          <w:tcPr>
            <w:tcW w:w="1312" w:type="dxa"/>
          </w:tcPr>
          <w:p w14:paraId="43DED1B0">
            <w:pPr>
              <w:jc w:val="center"/>
              <w:rPr>
                <w:lang w:eastAsia="zh-Hans"/>
              </w:rPr>
            </w:pPr>
          </w:p>
        </w:tc>
      </w:tr>
    </w:tbl>
    <w:p w14:paraId="7C58F3DD">
      <w:pPr>
        <w:rPr>
          <w:lang w:eastAsia="zh-Hans"/>
        </w:rPr>
      </w:pPr>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p>
    <w:p w14:paraId="7B90547A">
      <w:pPr>
        <w:ind w:firstLine="420" w:firstLineChars="200"/>
      </w:pPr>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6B05BB70">
      <w:pPr>
        <w:ind w:firstLine="420" w:firstLineChars="200"/>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41ADDB75">
      <w:pPr>
        <w:ind w:firstLine="420" w:firstLineChars="200"/>
        <w:rPr>
          <w:rFonts w:hint="eastAsia"/>
          <w:b/>
          <w:bCs/>
        </w:rPr>
      </w:pPr>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4DD6C5BF">
      <w:pPr>
        <w:rPr>
          <w:b/>
          <w:bCs/>
        </w:rPr>
      </w:pPr>
      <w:r>
        <w:rPr>
          <w:rFonts w:hint="eastAsia"/>
          <w:b/>
          <w:bCs/>
        </w:rPr>
        <w:t>评价与分析：</w:t>
      </w:r>
    </w:p>
    <w:p w14:paraId="436D1C0F">
      <w:pPr>
        <w:spacing w:line="360" w:lineRule="exact"/>
        <w:ind w:firstLine="420" w:firstLineChars="200"/>
        <w:rPr>
          <w:rFonts w:hint="eastAsia" w:ascii="宋体" w:hAnsi="宋体" w:eastAsia="宋体" w:cs="宋体"/>
          <w:szCs w:val="21"/>
        </w:rPr>
      </w:pPr>
      <w:r>
        <w:rPr>
          <w:rFonts w:hint="eastAsia"/>
        </w:rPr>
        <w:t>今日</w:t>
      </w:r>
      <w:r>
        <w:rPr>
          <w:rFonts w:hint="eastAsia"/>
          <w:lang w:val="en-US" w:eastAsia="zh-CN"/>
        </w:rPr>
        <w:t>我们小四班</w:t>
      </w:r>
      <w:r>
        <w:rPr>
          <w:rFonts w:hint="eastAsia"/>
        </w:rPr>
        <w:t>来园2</w:t>
      </w:r>
      <w:r>
        <w:rPr>
          <w:rFonts w:hint="eastAsia"/>
          <w:lang w:val="en-US" w:eastAsia="zh-CN"/>
        </w:rPr>
        <w:t>0</w:t>
      </w:r>
      <w:r>
        <w:rPr>
          <w:rFonts w:hint="eastAsia"/>
        </w:rPr>
        <w:t>人，</w:t>
      </w:r>
      <w:r>
        <w:rPr>
          <w:rFonts w:hint="eastAsia"/>
          <w:lang w:val="en-US" w:eastAsia="zh-CN"/>
        </w:rPr>
        <w:t>4位小朋友病假</w:t>
      </w:r>
      <w:r>
        <w:rPr>
          <w:rFonts w:hint="eastAsia"/>
        </w:rPr>
        <w:t>。</w:t>
      </w:r>
      <w:r>
        <w:rPr>
          <w:rFonts w:ascii="宋体" w:hAnsi="宋体" w:eastAsia="宋体" w:cs="宋体"/>
          <w:szCs w:val="21"/>
        </w:rPr>
        <w:t>通过我们老师的观察记录，</w:t>
      </w:r>
      <w:r>
        <w:rPr>
          <w:rFonts w:hint="eastAsia" w:ascii="宋体" w:hAnsi="宋体" w:eastAsia="宋体" w:cs="宋体"/>
          <w:szCs w:val="21"/>
          <w:lang w:val="en-US" w:eastAsia="zh-CN"/>
        </w:rPr>
        <w:t>代宵宝贝早上还有一些情绪不稳定，其他</w:t>
      </w:r>
      <w:r>
        <w:rPr>
          <w:rFonts w:hint="eastAsia" w:ascii="宋体" w:hAnsi="宋体" w:eastAsia="宋体" w:cs="宋体"/>
          <w:b w:val="0"/>
          <w:bCs w:val="0"/>
          <w:szCs w:val="21"/>
          <w:u w:val="none"/>
          <w:lang w:val="en-US" w:eastAsia="zh-CN"/>
        </w:rPr>
        <w:t>小朋友</w:t>
      </w:r>
      <w:r>
        <w:rPr>
          <w:rFonts w:hint="eastAsia" w:ascii="宋体" w:hAnsi="宋体" w:eastAsia="宋体" w:cs="宋体"/>
          <w:szCs w:val="21"/>
          <w:lang w:val="en-US" w:eastAsia="zh-CN"/>
        </w:rPr>
        <w:t>早上情绪都已经稳定了，进入班级后能选择自己喜欢的游戏。今天午餐时小朋友们个别小朋友有挑食的情况。今天宝贝们都睡着了，个别宝贝还需要老师的陪护，期待明天有新的进步！</w:t>
      </w:r>
    </w:p>
    <w:p w14:paraId="4BDA45F6">
      <w:pPr>
        <w:spacing w:line="360" w:lineRule="exact"/>
        <w:ind w:firstLine="422" w:firstLineChars="200"/>
        <w:rPr>
          <w:rFonts w:hint="eastAsia" w:ascii="宋体" w:hAnsi="宋体" w:eastAsia="宋体" w:cs="宋体"/>
          <w:b/>
          <w:bCs/>
          <w:szCs w:val="21"/>
        </w:rPr>
      </w:pPr>
      <w:r>
        <w:rPr>
          <w:rFonts w:hint="eastAsia" w:ascii="宋体" w:hAnsi="宋体" w:eastAsia="宋体" w:cs="宋体"/>
          <w:b/>
          <w:bCs/>
          <w:szCs w:val="21"/>
        </w:rPr>
        <w:t>情绪：</w:t>
      </w:r>
    </w:p>
    <w:p w14:paraId="0FBAD865">
      <w:pPr>
        <w:spacing w:line="360" w:lineRule="exact"/>
        <w:ind w:firstLine="420" w:firstLineChars="200"/>
        <w:rPr>
          <w:rFonts w:hint="eastAsia" w:ascii="宋体" w:hAnsi="宋体" w:eastAsia="宋体" w:cs="宋体"/>
          <w:szCs w:val="21"/>
        </w:rPr>
      </w:pPr>
      <w:r>
        <w:rPr>
          <w:rFonts w:hint="eastAsia" w:ascii="宋体" w:hAnsi="宋体" w:eastAsia="宋体" w:cs="宋体"/>
          <w:szCs w:val="21"/>
        </w:rPr>
        <w:t>入园情绪：</w:t>
      </w:r>
      <w:r>
        <w:rPr>
          <w:rFonts w:hint="eastAsia" w:ascii="宋体" w:hAnsi="宋体" w:eastAsia="宋体" w:cs="宋体"/>
          <w:szCs w:val="21"/>
          <w:lang w:val="en-US" w:eastAsia="zh-CN"/>
        </w:rPr>
        <w:t>孩子们</w:t>
      </w:r>
      <w:r>
        <w:rPr>
          <w:rFonts w:hint="eastAsia" w:ascii="宋体" w:hAnsi="宋体" w:eastAsia="宋体" w:cs="宋体"/>
          <w:szCs w:val="21"/>
        </w:rPr>
        <w:t>在入园时的情绪是比较稳定的，</w:t>
      </w:r>
      <w:r>
        <w:rPr>
          <w:rFonts w:hint="eastAsia" w:ascii="宋体" w:hAnsi="宋体" w:eastAsia="宋体" w:cs="宋体"/>
          <w:szCs w:val="21"/>
          <w:lang w:val="en-US" w:eastAsia="zh-CN"/>
        </w:rPr>
        <w:t>个别孩子能主动和老师打招呼，还有一些小朋友需要老师先打招呼引导才和老师说话</w:t>
      </w:r>
      <w:r>
        <w:rPr>
          <w:rFonts w:hint="eastAsia" w:ascii="宋体" w:hAnsi="宋体" w:eastAsia="宋体" w:cs="宋体"/>
          <w:szCs w:val="21"/>
        </w:rPr>
        <w:t>。</w:t>
      </w:r>
    </w:p>
    <w:p w14:paraId="0E0C4EFF">
      <w:pPr>
        <w:ind w:firstLine="420" w:firstLineChars="200"/>
        <w:rPr>
          <w:rFonts w:hint="default" w:ascii="宋体" w:hAnsi="宋体" w:eastAsia="宋体" w:cs="宋体"/>
          <w:szCs w:val="21"/>
          <w:lang w:val="en-US"/>
        </w:rPr>
      </w:pPr>
      <w:r>
        <w:rPr>
          <w:rFonts w:hint="eastAsia" w:ascii="宋体" w:hAnsi="宋体" w:eastAsia="宋体" w:cs="宋体"/>
          <w:szCs w:val="21"/>
        </w:rPr>
        <w:t>园内情绪：</w:t>
      </w:r>
      <w:r>
        <w:rPr>
          <w:rFonts w:hint="eastAsia" w:ascii="宋体" w:hAnsi="宋体" w:eastAsia="宋体" w:cs="宋体"/>
          <w:szCs w:val="21"/>
          <w:lang w:val="en-US" w:eastAsia="zh-CN"/>
        </w:rPr>
        <w:t>上午的</w:t>
      </w:r>
      <w:r>
        <w:rPr>
          <w:rFonts w:hint="eastAsia" w:ascii="宋体" w:hAnsi="宋体" w:eastAsia="宋体" w:cs="宋体"/>
          <w:szCs w:val="21"/>
        </w:rPr>
        <w:t>游戏</w:t>
      </w:r>
      <w:r>
        <w:rPr>
          <w:rFonts w:hint="eastAsia" w:ascii="宋体" w:hAnsi="宋体" w:eastAsia="宋体" w:cs="宋体"/>
          <w:szCs w:val="21"/>
          <w:lang w:val="en-US" w:eastAsia="zh-CN"/>
        </w:rPr>
        <w:t>开始前</w:t>
      </w:r>
      <w:r>
        <w:rPr>
          <w:rFonts w:hint="eastAsia" w:ascii="宋体" w:hAnsi="宋体" w:eastAsia="宋体" w:cs="宋体"/>
          <w:szCs w:val="21"/>
        </w:rPr>
        <w:t>，</w:t>
      </w:r>
      <w:r>
        <w:rPr>
          <w:rFonts w:hint="eastAsia" w:ascii="宋体" w:hAnsi="宋体" w:eastAsia="宋体" w:cs="宋体"/>
          <w:szCs w:val="21"/>
          <w:lang w:val="en-US" w:eastAsia="zh-CN"/>
        </w:rPr>
        <w:t>小朋友们都</w:t>
      </w:r>
      <w:r>
        <w:rPr>
          <w:rFonts w:hint="eastAsia" w:ascii="宋体" w:hAnsi="宋体" w:eastAsia="宋体" w:cs="宋体"/>
          <w:szCs w:val="21"/>
        </w:rPr>
        <w:t>愿意</w:t>
      </w:r>
      <w:r>
        <w:rPr>
          <w:rFonts w:hint="eastAsia" w:ascii="宋体" w:hAnsi="宋体" w:eastAsia="宋体" w:cs="宋体"/>
          <w:szCs w:val="21"/>
          <w:lang w:val="en-US" w:eastAsia="zh-CN"/>
        </w:rPr>
        <w:t>主动</w:t>
      </w:r>
      <w:r>
        <w:rPr>
          <w:rFonts w:hint="eastAsia" w:ascii="宋体" w:hAnsi="宋体" w:eastAsia="宋体" w:cs="宋体"/>
          <w:szCs w:val="21"/>
        </w:rPr>
        <w:t>去选择自己喜欢的游戏。</w:t>
      </w:r>
      <w:r>
        <w:rPr>
          <w:rFonts w:hint="eastAsia" w:ascii="宋体" w:hAnsi="宋体" w:eastAsia="宋体" w:cs="宋体"/>
          <w:szCs w:val="21"/>
          <w:lang w:val="en-US" w:eastAsia="zh-CN"/>
        </w:rPr>
        <w:t>集体活动时大家都积极地参与了活动。午饭时大部分小朋友在老师的鼓励下能自己进餐了，但用餐习惯需要调整。午睡时间</w:t>
      </w:r>
      <w:r>
        <w:rPr>
          <w:rFonts w:hint="eastAsia" w:eastAsia="宋体"/>
          <w:u w:val="none"/>
          <w:lang w:val="en-US" w:eastAsia="zh-CN"/>
        </w:rPr>
        <w:t>小朋友们在小豆丁的故事里慢慢</w:t>
      </w:r>
      <w:r>
        <w:rPr>
          <w:rFonts w:hint="eastAsia"/>
          <w:u w:val="none"/>
          <w:lang w:val="en-US" w:eastAsia="zh-CN"/>
        </w:rPr>
        <w:t>睡着了。</w:t>
      </w:r>
    </w:p>
    <w:p w14:paraId="2F2C890F">
      <w:pPr>
        <w:ind w:firstLine="482" w:firstLineChars="200"/>
        <w:rPr>
          <w:rFonts w:hint="eastAsia" w:asciiTheme="majorEastAsia" w:hAnsiTheme="majorEastAsia" w:eastAsiaTheme="majorEastAsia"/>
          <w:b/>
          <w:bCs/>
          <w:sz w:val="24"/>
        </w:rPr>
      </w:pPr>
      <w:r>
        <w:rPr>
          <w:rFonts w:hint="eastAsia" w:asciiTheme="majorEastAsia" w:hAnsiTheme="majorEastAsia" w:eastAsiaTheme="majorEastAsia"/>
          <w:b/>
          <w:bCs/>
          <w:sz w:val="24"/>
        </w:rPr>
        <w:t>游戏：</w:t>
      </w:r>
    </w:p>
    <w:p w14:paraId="4DDA0FB7">
      <w:pPr>
        <w:rPr>
          <w:lang w:eastAsia="zh-Hans"/>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-190500</wp:posOffset>
            </wp:positionH>
            <wp:positionV relativeFrom="paragraph">
              <wp:posOffset>28575</wp:posOffset>
            </wp:positionV>
            <wp:extent cx="6249035" cy="6249035"/>
            <wp:effectExtent l="0" t="0" r="14605" b="1460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249035" cy="6249035"/>
                    </a:xfrm>
                    <a:prstGeom prst="rect">
                      <a:avLst/>
                    </a:prstGeom>
                    <a:noFill/>
                    <a:ln w="9525">
                      <a:noFill/>
                    </a:ln>
                  </pic:spPr>
                </pic:pic>
              </a:graphicData>
            </a:graphic>
          </wp:anchor>
        </w:drawing>
      </w:r>
    </w:p>
    <w:p w14:paraId="5D3CF74D">
      <w:pPr>
        <w:rPr>
          <w:rFonts w:ascii="宋体" w:hAnsi="宋体" w:eastAsia="宋体" w:cs="宋体"/>
          <w:sz w:val="24"/>
          <w:szCs w:val="24"/>
        </w:rPr>
      </w:pPr>
    </w:p>
    <w:p w14:paraId="747FD44C">
      <w:pPr>
        <w:rPr>
          <w:rFonts w:ascii="宋体" w:hAnsi="宋体" w:eastAsia="宋体" w:cs="宋体"/>
          <w:sz w:val="24"/>
          <w:szCs w:val="24"/>
        </w:rPr>
      </w:pPr>
    </w:p>
    <w:p w14:paraId="718E116C">
      <w:pPr>
        <w:rPr>
          <w:rFonts w:ascii="宋体" w:hAnsi="宋体" w:eastAsia="宋体" w:cs="宋体"/>
          <w:sz w:val="24"/>
          <w:szCs w:val="24"/>
        </w:rPr>
      </w:pPr>
    </w:p>
    <w:p w14:paraId="64E5CF92">
      <w:pPr>
        <w:rPr>
          <w:rFonts w:ascii="宋体" w:hAnsi="宋体" w:eastAsia="宋体" w:cs="宋体"/>
          <w:sz w:val="24"/>
          <w:szCs w:val="24"/>
        </w:rPr>
      </w:pPr>
    </w:p>
    <w:p w14:paraId="0EAD9C77">
      <w:pPr>
        <w:rPr>
          <w:rFonts w:ascii="宋体" w:hAnsi="宋体" w:eastAsia="宋体" w:cs="宋体"/>
          <w:sz w:val="24"/>
          <w:szCs w:val="24"/>
        </w:rPr>
      </w:pPr>
    </w:p>
    <w:p w14:paraId="7DBE16E4">
      <w:pPr>
        <w:rPr>
          <w:rFonts w:ascii="宋体" w:hAnsi="宋体" w:eastAsia="宋体" w:cs="宋体"/>
          <w:sz w:val="24"/>
          <w:szCs w:val="24"/>
        </w:rPr>
      </w:pPr>
    </w:p>
    <w:p w14:paraId="333D6134">
      <w:pPr>
        <w:rPr>
          <w:rFonts w:ascii="宋体" w:hAnsi="宋体" w:eastAsia="宋体" w:cs="宋体"/>
          <w:sz w:val="24"/>
          <w:szCs w:val="24"/>
        </w:rPr>
      </w:pPr>
    </w:p>
    <w:p w14:paraId="0BF20BDC">
      <w:pPr>
        <w:rPr>
          <w:rFonts w:ascii="宋体" w:hAnsi="宋体" w:eastAsia="宋体" w:cs="宋体"/>
          <w:sz w:val="24"/>
          <w:szCs w:val="24"/>
        </w:rPr>
      </w:pPr>
    </w:p>
    <w:p w14:paraId="59D05ED4">
      <w:pPr>
        <w:rPr>
          <w:rFonts w:ascii="宋体" w:hAnsi="宋体" w:eastAsia="宋体" w:cs="宋体"/>
          <w:sz w:val="24"/>
          <w:szCs w:val="24"/>
        </w:rPr>
      </w:pPr>
    </w:p>
    <w:p w14:paraId="062F8FED">
      <w:pPr>
        <w:rPr>
          <w:rFonts w:ascii="宋体" w:hAnsi="宋体" w:eastAsia="宋体" w:cs="宋体"/>
          <w:sz w:val="24"/>
          <w:szCs w:val="24"/>
        </w:rPr>
      </w:pPr>
    </w:p>
    <w:p w14:paraId="4A31E78B">
      <w:pPr>
        <w:rPr>
          <w:rFonts w:ascii="宋体" w:hAnsi="宋体" w:eastAsia="宋体" w:cs="宋体"/>
          <w:sz w:val="24"/>
          <w:szCs w:val="24"/>
        </w:rPr>
      </w:pPr>
    </w:p>
    <w:p w14:paraId="72F7BD91">
      <w:pPr>
        <w:rPr>
          <w:rFonts w:ascii="宋体" w:hAnsi="宋体" w:eastAsia="宋体" w:cs="宋体"/>
          <w:sz w:val="24"/>
          <w:szCs w:val="24"/>
        </w:rPr>
      </w:pPr>
    </w:p>
    <w:p w14:paraId="394CE175">
      <w:pPr>
        <w:rPr>
          <w:rFonts w:ascii="宋体" w:hAnsi="宋体" w:eastAsia="宋体" w:cs="宋体"/>
          <w:sz w:val="24"/>
          <w:szCs w:val="24"/>
        </w:rPr>
      </w:pPr>
    </w:p>
    <w:p w14:paraId="7D85D03C">
      <w:pPr>
        <w:rPr>
          <w:rFonts w:ascii="宋体" w:hAnsi="宋体" w:eastAsia="宋体" w:cs="宋体"/>
          <w:sz w:val="24"/>
          <w:szCs w:val="24"/>
        </w:rPr>
      </w:pPr>
    </w:p>
    <w:p w14:paraId="06296563">
      <w:pPr>
        <w:rPr>
          <w:rFonts w:ascii="宋体" w:hAnsi="宋体" w:eastAsia="宋体" w:cs="宋体"/>
          <w:sz w:val="24"/>
          <w:szCs w:val="24"/>
        </w:rPr>
      </w:pPr>
    </w:p>
    <w:p w14:paraId="2FB633AB">
      <w:pPr>
        <w:rPr>
          <w:rFonts w:ascii="宋体" w:hAnsi="宋体" w:eastAsia="宋体" w:cs="宋体"/>
          <w:sz w:val="24"/>
          <w:szCs w:val="24"/>
        </w:rPr>
      </w:pPr>
    </w:p>
    <w:p w14:paraId="783AA771">
      <w:pPr>
        <w:rPr>
          <w:rFonts w:ascii="宋体" w:hAnsi="宋体" w:eastAsia="宋体" w:cs="宋体"/>
          <w:sz w:val="24"/>
          <w:szCs w:val="24"/>
        </w:rPr>
      </w:pPr>
    </w:p>
    <w:p w14:paraId="03C0A146">
      <w:pPr>
        <w:rPr>
          <w:rFonts w:ascii="宋体" w:hAnsi="宋体" w:eastAsia="宋体" w:cs="宋体"/>
          <w:sz w:val="24"/>
          <w:szCs w:val="24"/>
        </w:rPr>
      </w:pPr>
    </w:p>
    <w:p w14:paraId="018B408A">
      <w:pPr>
        <w:rPr>
          <w:rFonts w:ascii="宋体" w:hAnsi="宋体" w:eastAsia="宋体" w:cs="宋体"/>
          <w:sz w:val="24"/>
          <w:szCs w:val="24"/>
        </w:rPr>
      </w:pPr>
    </w:p>
    <w:p w14:paraId="4DD37BCD">
      <w:pPr>
        <w:rPr>
          <w:rFonts w:ascii="宋体" w:hAnsi="宋体" w:eastAsia="宋体" w:cs="宋体"/>
          <w:sz w:val="24"/>
          <w:szCs w:val="24"/>
        </w:rPr>
      </w:pPr>
    </w:p>
    <w:p w14:paraId="4842D68A">
      <w:pPr>
        <w:rPr>
          <w:rFonts w:ascii="宋体" w:hAnsi="宋体" w:eastAsia="宋体" w:cs="宋体"/>
          <w:sz w:val="24"/>
          <w:szCs w:val="24"/>
        </w:rPr>
      </w:pPr>
    </w:p>
    <w:p w14:paraId="03732328">
      <w:pPr>
        <w:rPr>
          <w:rFonts w:ascii="宋体" w:hAnsi="宋体" w:eastAsia="宋体" w:cs="宋体"/>
          <w:sz w:val="24"/>
          <w:szCs w:val="24"/>
        </w:rPr>
      </w:pPr>
    </w:p>
    <w:p w14:paraId="4E0437E7">
      <w:pPr>
        <w:rPr>
          <w:rFonts w:ascii="宋体" w:hAnsi="宋体" w:eastAsia="宋体" w:cs="宋体"/>
          <w:sz w:val="24"/>
          <w:szCs w:val="24"/>
        </w:rPr>
      </w:pPr>
    </w:p>
    <w:p w14:paraId="470FEBB7">
      <w:pPr>
        <w:rPr>
          <w:rFonts w:ascii="宋体" w:hAnsi="宋体" w:eastAsia="宋体" w:cs="宋体"/>
          <w:sz w:val="24"/>
          <w:szCs w:val="24"/>
        </w:rPr>
      </w:pPr>
    </w:p>
    <w:p w14:paraId="6F689051">
      <w:pPr>
        <w:rPr>
          <w:rFonts w:ascii="宋体" w:hAnsi="宋体" w:eastAsia="宋体" w:cs="宋体"/>
          <w:sz w:val="24"/>
          <w:szCs w:val="24"/>
        </w:rPr>
      </w:pPr>
    </w:p>
    <w:p w14:paraId="62B10343">
      <w:pPr>
        <w:rPr>
          <w:rFonts w:ascii="宋体" w:hAnsi="宋体" w:eastAsia="宋体" w:cs="宋体"/>
          <w:sz w:val="24"/>
          <w:szCs w:val="24"/>
        </w:rPr>
      </w:pPr>
    </w:p>
    <w:p w14:paraId="667C37F5">
      <w:pPr>
        <w:rPr>
          <w:rFonts w:ascii="宋体" w:hAnsi="宋体" w:eastAsia="宋体" w:cs="宋体"/>
          <w:sz w:val="24"/>
          <w:szCs w:val="24"/>
        </w:rPr>
      </w:pPr>
    </w:p>
    <w:p w14:paraId="215B1386">
      <w:pPr>
        <w:rPr>
          <w:rFonts w:ascii="宋体" w:hAnsi="宋体" w:eastAsia="宋体" w:cs="宋体"/>
          <w:sz w:val="24"/>
          <w:szCs w:val="24"/>
        </w:rPr>
      </w:pPr>
    </w:p>
    <w:p w14:paraId="1ACEA3B9">
      <w:pPr>
        <w:rPr>
          <w:rFonts w:ascii="宋体" w:hAnsi="宋体" w:eastAsia="宋体" w:cs="宋体"/>
          <w:sz w:val="24"/>
          <w:szCs w:val="24"/>
        </w:rPr>
      </w:pPr>
    </w:p>
    <w:p w14:paraId="69A9F45E">
      <w:pPr>
        <w:rPr>
          <w:rFonts w:ascii="宋体" w:hAnsi="宋体" w:eastAsia="宋体" w:cs="宋体"/>
          <w:sz w:val="24"/>
          <w:szCs w:val="24"/>
        </w:rPr>
      </w:pPr>
    </w:p>
    <w:p w14:paraId="38180143">
      <w:pPr>
        <w:rPr>
          <w:rFonts w:ascii="宋体" w:hAnsi="宋体" w:eastAsia="宋体" w:cs="宋体"/>
          <w:sz w:val="24"/>
          <w:szCs w:val="24"/>
        </w:rPr>
      </w:pPr>
    </w:p>
    <w:p w14:paraId="67571B03">
      <w:pPr>
        <w:spacing w:line="360" w:lineRule="exact"/>
        <w:ind w:firstLine="420" w:firstLineChars="200"/>
        <w:rPr>
          <w:lang w:eastAsia="zh-Hans"/>
        </w:rPr>
      </w:pPr>
      <w:r>
        <w:rPr>
          <w:rFonts w:hint="eastAsia" w:ascii="宋体" w:hAnsi="宋体" w:eastAsia="宋体" w:cs="宋体"/>
          <w:szCs w:val="21"/>
        </w:rPr>
        <w:t>今天游戏中，</w:t>
      </w:r>
      <w:r>
        <w:rPr>
          <w:rFonts w:hint="eastAsia" w:ascii="宋体" w:hAnsi="宋体" w:eastAsia="宋体" w:cs="宋体"/>
          <w:szCs w:val="21"/>
          <w:lang w:val="en-US" w:eastAsia="zh-CN"/>
        </w:rPr>
        <w:t>有的宝贝在玩磁力片，有的宝贝在玩链接游戏，有的宝贝在建构，有的宝宝在烧菜</w:t>
      </w:r>
      <w:bookmarkStart w:id="0" w:name="_GoBack"/>
      <w:bookmarkEnd w:id="0"/>
      <w:r>
        <w:rPr>
          <w:rFonts w:hint="eastAsia" w:ascii="宋体" w:hAnsi="宋体" w:eastAsia="宋体" w:cs="宋体"/>
          <w:szCs w:val="21"/>
          <w:lang w:val="en-US" w:eastAsia="zh-CN"/>
        </w:rPr>
        <w:t>……</w:t>
      </w:r>
    </w:p>
    <w:p w14:paraId="1870265C">
      <w:pPr>
        <w:rPr>
          <w:lang w:eastAsia="zh-Hans"/>
        </w:rPr>
      </w:pPr>
    </w:p>
    <w:p w14:paraId="7724A61E">
      <w:pPr>
        <w:rPr>
          <w:rFonts w:hint="eastAsia" w:asciiTheme="majorEastAsia" w:hAnsiTheme="majorEastAsia" w:eastAsiaTheme="majorEastAsia"/>
          <w:b/>
          <w:bCs/>
          <w:sz w:val="24"/>
        </w:rPr>
      </w:pPr>
      <w:r>
        <w:rPr>
          <w:rFonts w:hint="eastAsia" w:asciiTheme="majorEastAsia" w:hAnsiTheme="majorEastAsia" w:eastAsiaTheme="majorEastAsia"/>
          <w:b/>
          <w:bCs/>
          <w:sz w:val="24"/>
        </w:rPr>
        <w:t>集体活动</w:t>
      </w:r>
      <w:r>
        <w:rPr>
          <w:rFonts w:hint="eastAsia" w:asciiTheme="majorEastAsia" w:hAnsiTheme="majorEastAsia" w:eastAsiaTheme="majorEastAsia"/>
          <w:b/>
          <w:bCs/>
          <w:sz w:val="24"/>
          <w:lang w:val="en-US" w:eastAsia="zh-CN"/>
        </w:rPr>
        <w:t>及</w:t>
      </w:r>
      <w:r>
        <w:rPr>
          <w:rFonts w:hint="eastAsia" w:asciiTheme="majorEastAsia" w:hAnsiTheme="majorEastAsia" w:eastAsiaTheme="majorEastAsia"/>
          <w:b/>
          <w:bCs/>
          <w:sz w:val="24"/>
        </w:rPr>
        <w:t>生活活动情况：</w:t>
      </w:r>
    </w:p>
    <w:p w14:paraId="7A620A0F">
      <w:pPr>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今天我们开展了大带小的活动，大带小活动是我园每学年传承的特色活动，本次活动主要通过大班哥哥姐姐带小班的弟弟妹妹玩游戏和照顾生活的细节为线索开展的系列游戏活动。在活动中大班幼儿将以哥哥姐姐的身份带领一个小班的幼儿一起完成这些游戏活动，他们要跟弟弟妹妹讲解活动的一些规则、在游戏过程中负责照顾他们……</w:t>
      </w:r>
    </w:p>
    <w:p w14:paraId="3437CD4F">
      <w:pPr>
        <w:spacing w:line="360" w:lineRule="exact"/>
        <w:ind w:firstLine="420" w:firstLineChars="200"/>
        <w:rPr>
          <w:rFonts w:hint="eastAsia" w:ascii="宋体" w:hAnsi="宋体" w:eastAsia="宋体" w:cs="宋体"/>
          <w:szCs w:val="21"/>
          <w:lang w:val="en-US" w:eastAsia="zh-CN"/>
        </w:rPr>
      </w:pPr>
    </w:p>
    <w:p w14:paraId="2DA4209F">
      <w:pPr>
        <w:spacing w:line="360" w:lineRule="exact"/>
        <w:ind w:firstLine="420" w:firstLineChars="200"/>
        <w:rPr>
          <w:rFonts w:hint="eastAsia" w:ascii="宋体" w:hAnsi="宋体" w:eastAsia="宋体" w:cs="宋体"/>
          <w:szCs w:val="21"/>
          <w:lang w:val="en-US" w:eastAsia="zh-CN"/>
        </w:rPr>
      </w:pPr>
    </w:p>
    <w:p w14:paraId="4238B9FD">
      <w:pPr>
        <w:spacing w:line="360" w:lineRule="exact"/>
        <w:rPr>
          <w:rFonts w:hint="eastAsia" w:ascii="宋体" w:hAnsi="宋体" w:eastAsia="宋体" w:cs="宋体"/>
          <w:szCs w:val="21"/>
          <w:lang w:val="en-US"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-276225</wp:posOffset>
            </wp:positionH>
            <wp:positionV relativeFrom="paragraph">
              <wp:posOffset>152400</wp:posOffset>
            </wp:positionV>
            <wp:extent cx="6539865" cy="4904740"/>
            <wp:effectExtent l="0" t="0" r="13335" b="2540"/>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6539865" cy="4904740"/>
                    </a:xfrm>
                    <a:prstGeom prst="rect">
                      <a:avLst/>
                    </a:prstGeom>
                    <a:noFill/>
                    <a:ln w="9525">
                      <a:noFill/>
                    </a:ln>
                  </pic:spPr>
                </pic:pic>
              </a:graphicData>
            </a:graphic>
          </wp:anchor>
        </w:drawing>
      </w:r>
    </w:p>
    <w:p w14:paraId="2C2AB06A">
      <w:pPr>
        <w:spacing w:line="360" w:lineRule="exact"/>
        <w:rPr>
          <w:rFonts w:hint="eastAsia" w:ascii="宋体" w:hAnsi="宋体" w:eastAsia="宋体" w:cs="宋体"/>
          <w:szCs w:val="21"/>
          <w:lang w:val="en-US" w:eastAsia="zh-CN"/>
        </w:rPr>
      </w:pPr>
    </w:p>
    <w:p w14:paraId="5E9CCBE4">
      <w:pPr>
        <w:spacing w:line="360" w:lineRule="exact"/>
        <w:rPr>
          <w:rFonts w:hint="eastAsia" w:ascii="宋体" w:hAnsi="宋体" w:eastAsia="宋体" w:cs="宋体"/>
          <w:szCs w:val="21"/>
          <w:lang w:val="en-US" w:eastAsia="zh-CN"/>
        </w:rPr>
      </w:pPr>
    </w:p>
    <w:p w14:paraId="7998DD13">
      <w:pPr>
        <w:spacing w:line="360" w:lineRule="exact"/>
        <w:rPr>
          <w:rFonts w:hint="eastAsia" w:ascii="宋体" w:hAnsi="宋体" w:eastAsia="宋体" w:cs="宋体"/>
          <w:szCs w:val="21"/>
          <w:lang w:val="en-US" w:eastAsia="zh-CN"/>
        </w:rPr>
      </w:pPr>
    </w:p>
    <w:p w14:paraId="297BBE9D">
      <w:pPr>
        <w:spacing w:line="360" w:lineRule="exact"/>
        <w:rPr>
          <w:rFonts w:hint="eastAsia" w:ascii="宋体" w:hAnsi="宋体" w:eastAsia="宋体" w:cs="宋体"/>
          <w:szCs w:val="21"/>
          <w:lang w:val="en-US" w:eastAsia="zh-CN"/>
        </w:rPr>
      </w:pPr>
    </w:p>
    <w:p w14:paraId="4E444F95">
      <w:pPr>
        <w:spacing w:line="360" w:lineRule="exact"/>
        <w:rPr>
          <w:rFonts w:hint="eastAsia" w:ascii="宋体" w:hAnsi="宋体" w:eastAsia="宋体" w:cs="宋体"/>
          <w:szCs w:val="21"/>
          <w:lang w:val="en-US" w:eastAsia="zh-CN"/>
        </w:rPr>
      </w:pPr>
    </w:p>
    <w:p w14:paraId="4BD90218">
      <w:pPr>
        <w:spacing w:line="360" w:lineRule="exact"/>
        <w:rPr>
          <w:rFonts w:hint="eastAsia" w:ascii="宋体" w:hAnsi="宋体" w:eastAsia="宋体" w:cs="宋体"/>
          <w:szCs w:val="21"/>
          <w:lang w:val="en-US" w:eastAsia="zh-CN"/>
        </w:rPr>
      </w:pPr>
    </w:p>
    <w:p w14:paraId="0AC573A5">
      <w:pPr>
        <w:spacing w:line="360" w:lineRule="exact"/>
        <w:rPr>
          <w:rFonts w:hint="eastAsia" w:ascii="宋体" w:hAnsi="宋体" w:eastAsia="宋体" w:cs="宋体"/>
          <w:szCs w:val="21"/>
          <w:lang w:val="en-US" w:eastAsia="zh-CN"/>
        </w:rPr>
      </w:pPr>
    </w:p>
    <w:p w14:paraId="2731A3B8">
      <w:pPr>
        <w:spacing w:line="360" w:lineRule="exact"/>
        <w:rPr>
          <w:rFonts w:hint="eastAsia" w:ascii="宋体" w:hAnsi="宋体" w:eastAsia="宋体" w:cs="宋体"/>
          <w:szCs w:val="21"/>
          <w:lang w:val="en-US" w:eastAsia="zh-CN"/>
        </w:rPr>
      </w:pPr>
    </w:p>
    <w:p w14:paraId="6FEFCDAA">
      <w:pPr>
        <w:spacing w:line="360" w:lineRule="exact"/>
        <w:rPr>
          <w:rFonts w:hint="eastAsia" w:ascii="宋体" w:hAnsi="宋体" w:eastAsia="宋体" w:cs="宋体"/>
          <w:szCs w:val="21"/>
          <w:lang w:val="en-US" w:eastAsia="zh-CN"/>
        </w:rPr>
      </w:pPr>
    </w:p>
    <w:p w14:paraId="073B24EC">
      <w:pPr>
        <w:spacing w:line="360" w:lineRule="exact"/>
        <w:rPr>
          <w:rFonts w:hint="eastAsia" w:ascii="宋体" w:hAnsi="宋体" w:eastAsia="宋体" w:cs="宋体"/>
          <w:szCs w:val="21"/>
          <w:lang w:val="en-US" w:eastAsia="zh-CN"/>
        </w:rPr>
      </w:pPr>
    </w:p>
    <w:p w14:paraId="50A83C96">
      <w:pPr>
        <w:spacing w:line="360" w:lineRule="exact"/>
        <w:rPr>
          <w:rFonts w:hint="eastAsia" w:ascii="宋体" w:hAnsi="宋体" w:eastAsia="宋体" w:cs="宋体"/>
          <w:szCs w:val="21"/>
          <w:lang w:val="en-US" w:eastAsia="zh-CN"/>
        </w:rPr>
      </w:pPr>
    </w:p>
    <w:p w14:paraId="6047EB0F">
      <w:pPr>
        <w:spacing w:line="360" w:lineRule="exact"/>
        <w:rPr>
          <w:rFonts w:hint="eastAsia" w:ascii="宋体" w:hAnsi="宋体" w:eastAsia="宋体" w:cs="宋体"/>
          <w:szCs w:val="21"/>
          <w:lang w:val="en-US" w:eastAsia="zh-CN"/>
        </w:rPr>
      </w:pPr>
    </w:p>
    <w:p w14:paraId="7F0567B6">
      <w:pPr>
        <w:spacing w:line="360" w:lineRule="exact"/>
        <w:rPr>
          <w:rFonts w:hint="eastAsia" w:ascii="宋体" w:hAnsi="宋体" w:eastAsia="宋体" w:cs="宋体"/>
          <w:szCs w:val="21"/>
          <w:lang w:val="en-US" w:eastAsia="zh-CN"/>
        </w:rPr>
      </w:pPr>
    </w:p>
    <w:p w14:paraId="690C4597">
      <w:pPr>
        <w:spacing w:line="360" w:lineRule="exact"/>
        <w:rPr>
          <w:rFonts w:hint="eastAsia" w:ascii="宋体" w:hAnsi="宋体" w:eastAsia="宋体" w:cs="宋体"/>
          <w:szCs w:val="21"/>
          <w:lang w:val="en-US" w:eastAsia="zh-CN"/>
        </w:rPr>
      </w:pPr>
    </w:p>
    <w:p w14:paraId="055D5E3C">
      <w:pPr>
        <w:spacing w:line="360" w:lineRule="exact"/>
        <w:rPr>
          <w:rFonts w:hint="eastAsia" w:ascii="宋体" w:hAnsi="宋体" w:eastAsia="宋体" w:cs="宋体"/>
          <w:szCs w:val="21"/>
          <w:lang w:val="en-US" w:eastAsia="zh-CN"/>
        </w:rPr>
      </w:pPr>
    </w:p>
    <w:p w14:paraId="00E05CDF">
      <w:pPr>
        <w:spacing w:line="360" w:lineRule="exact"/>
        <w:rPr>
          <w:rFonts w:hint="eastAsia" w:ascii="宋体" w:hAnsi="宋体" w:eastAsia="宋体" w:cs="宋体"/>
          <w:szCs w:val="21"/>
          <w:lang w:val="en-US" w:eastAsia="zh-CN"/>
        </w:rPr>
      </w:pPr>
    </w:p>
    <w:p w14:paraId="250D3284">
      <w:pPr>
        <w:spacing w:line="360" w:lineRule="exact"/>
        <w:rPr>
          <w:rFonts w:hint="eastAsia" w:ascii="宋体" w:hAnsi="宋体" w:eastAsia="宋体" w:cs="宋体"/>
          <w:szCs w:val="21"/>
          <w:lang w:val="en-US" w:eastAsia="zh-CN"/>
        </w:rPr>
      </w:pPr>
    </w:p>
    <w:p w14:paraId="0D03A9BE">
      <w:pPr>
        <w:spacing w:line="360" w:lineRule="exact"/>
        <w:rPr>
          <w:rFonts w:hint="eastAsia" w:ascii="宋体" w:hAnsi="宋体" w:eastAsia="宋体" w:cs="宋体"/>
          <w:szCs w:val="21"/>
          <w:lang w:val="en-US" w:eastAsia="zh-CN"/>
        </w:rPr>
      </w:pPr>
    </w:p>
    <w:p w14:paraId="6F823A59">
      <w:pPr>
        <w:spacing w:line="360" w:lineRule="exact"/>
        <w:rPr>
          <w:rFonts w:hint="eastAsia" w:ascii="宋体" w:hAnsi="宋体" w:eastAsia="宋体" w:cs="宋体"/>
          <w:szCs w:val="21"/>
          <w:lang w:val="en-US" w:eastAsia="zh-CN"/>
        </w:rPr>
      </w:pPr>
    </w:p>
    <w:p w14:paraId="688598CD">
      <w:pPr>
        <w:spacing w:line="360" w:lineRule="exact"/>
        <w:rPr>
          <w:rFonts w:hint="eastAsia" w:ascii="宋体" w:hAnsi="宋体" w:eastAsia="宋体" w:cs="宋体"/>
          <w:szCs w:val="21"/>
          <w:lang w:val="en-US" w:eastAsia="zh-CN"/>
        </w:rPr>
      </w:pPr>
    </w:p>
    <w:p w14:paraId="0C684FBC">
      <w:pPr>
        <w:spacing w:line="360" w:lineRule="exact"/>
        <w:rPr>
          <w:rFonts w:hint="eastAsia" w:ascii="宋体" w:hAnsi="宋体" w:eastAsia="宋体" w:cs="宋体"/>
          <w:szCs w:val="21"/>
          <w:lang w:val="en-US" w:eastAsia="zh-CN"/>
        </w:rPr>
      </w:pPr>
    </w:p>
    <w:p w14:paraId="1C8C5D8C">
      <w:pPr>
        <w:spacing w:line="360" w:lineRule="exact"/>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活动中，哥哥姐姐们给弟弟妹妹们送上了自己精心准备的小礼物，大家一起互相做了介绍，说起了悄悄话。大家一起进行了户外游戏、绘画活动、午间用餐、散步等等活动，相处得十分融洽。</w:t>
      </w:r>
    </w:p>
    <w:p w14:paraId="7E0C0009">
      <w:pPr>
        <w:rPr>
          <w:rFonts w:hint="eastAsia" w:asciiTheme="majorEastAsia" w:hAnsiTheme="majorEastAsia" w:eastAsiaTheme="majorEastAsia"/>
          <w:b/>
          <w:bCs/>
          <w:sz w:val="24"/>
        </w:rPr>
      </w:pPr>
    </w:p>
    <w:p w14:paraId="082B6FAA">
      <w:pPr>
        <w:rPr>
          <w:rFonts w:hint="eastAsia" w:ascii="Calibri" w:hAnsi="Calibri"/>
          <w:szCs w:val="22"/>
        </w:rPr>
      </w:pPr>
      <w:r>
        <w:rPr>
          <w:rFonts w:hint="eastAsia" w:asciiTheme="majorEastAsia" w:hAnsiTheme="majorEastAsia" w:eastAsiaTheme="majorEastAsia"/>
          <w:b/>
          <w:bCs/>
          <w:sz w:val="24"/>
        </w:rPr>
        <w:t>生活活动情况：</w:t>
      </w:r>
    </w:p>
    <w:p w14:paraId="1761EBF9">
      <w:pPr>
        <w:ind w:firstLine="480" w:firstLineChars="200"/>
        <w:rPr>
          <w:rFonts w:hint="eastAsia" w:eastAsiaTheme="minorEastAsia"/>
          <w:b/>
          <w:bCs/>
          <w:lang w:eastAsia="zh-CN"/>
        </w:rPr>
      </w:pPr>
      <w:r>
        <w:rPr>
          <w:rFonts w:hint="eastAsia" w:asciiTheme="majorEastAsia" w:hAnsiTheme="majorEastAsia" w:eastAsiaTheme="majorEastAsia"/>
          <w:sz w:val="24"/>
        </w:rPr>
        <w:t>1</w:t>
      </w:r>
      <w:r>
        <w:rPr>
          <w:rFonts w:asciiTheme="majorEastAsia" w:hAnsiTheme="majorEastAsia" w:eastAsiaTheme="majorEastAsia"/>
          <w:sz w:val="24"/>
        </w:rPr>
        <w:t>.</w:t>
      </w:r>
      <w:r>
        <w:rPr>
          <w:rFonts w:hint="eastAsia" w:asciiTheme="majorEastAsia" w:hAnsiTheme="majorEastAsia" w:eastAsiaTheme="majorEastAsia"/>
          <w:sz w:val="24"/>
        </w:rPr>
        <w:t>午餐情况：</w:t>
      </w:r>
      <w:r>
        <w:rPr>
          <w:rFonts w:hint="eastAsia"/>
          <w:b/>
          <w:bCs/>
        </w:rPr>
        <w:t xml:space="preserve"> </w:t>
      </w:r>
    </w:p>
    <w:p w14:paraId="22A674EB">
      <w:pPr>
        <w:spacing w:line="360" w:lineRule="exact"/>
        <w:ind w:firstLine="420" w:firstLineChars="200"/>
        <w:rPr>
          <w:rFonts w:hint="default" w:eastAsiaTheme="minorEastAsia"/>
          <w:lang w:val="en-US" w:eastAsia="zh-CN"/>
        </w:rPr>
      </w:pPr>
      <w:r>
        <w:rPr>
          <w:rFonts w:hint="eastAsia"/>
        </w:rPr>
        <w:t>今天的午饭吃的是</w:t>
      </w:r>
      <w:r>
        <w:rPr>
          <w:rFonts w:hint="eastAsia"/>
          <w:lang w:val="en-US" w:eastAsia="zh-CN"/>
        </w:rPr>
        <w:t>芝麻饭、土豆牛肉、生瓜炒蛋、生菜粉丝汤</w:t>
      </w:r>
      <w:r>
        <w:rPr>
          <w:rFonts w:hint="eastAsia"/>
          <w:lang w:eastAsia="zh-CN"/>
        </w:rPr>
        <w:t>，</w:t>
      </w:r>
      <w:r>
        <w:rPr>
          <w:rFonts w:hint="eastAsia"/>
          <w:lang w:val="en-US" w:eastAsia="zh-CN"/>
        </w:rPr>
        <w:t>水果是西梅。小朋友们都很喜欢芝麻饭，因为芝麻饭很香，小朋友们都把饭饭吃完了。</w:t>
      </w:r>
      <w:r>
        <w:rPr>
          <w:rFonts w:hint="eastAsia"/>
          <w:u w:val="single"/>
        </w:rPr>
        <w:t>刘语辰</w:t>
      </w:r>
      <w:r>
        <w:rPr>
          <w:rFonts w:hint="eastAsia"/>
          <w:u w:val="single"/>
          <w:lang w:eastAsia="zh-CN"/>
        </w:rPr>
        <w:t>、</w:t>
      </w:r>
      <w:r>
        <w:rPr>
          <w:rFonts w:hint="eastAsia"/>
          <w:u w:val="single"/>
        </w:rPr>
        <w:t>吴锦奕</w:t>
      </w:r>
      <w:r>
        <w:rPr>
          <w:rFonts w:hint="eastAsia"/>
          <w:u w:val="none"/>
          <w:lang w:val="en-US" w:eastAsia="zh-CN"/>
        </w:rPr>
        <w:t>宝贝不喜欢吃蔬菜，把生瓜都挑出来了。</w:t>
      </w:r>
    </w:p>
    <w:p w14:paraId="29847CA2">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w:t>
      </w:r>
      <w:r>
        <w:rPr>
          <w:rFonts w:hint="eastAsia" w:asciiTheme="majorEastAsia" w:hAnsiTheme="majorEastAsia" w:eastAsiaTheme="majorEastAsia"/>
          <w:sz w:val="24"/>
        </w:rPr>
        <w:t>午睡情况：</w:t>
      </w:r>
    </w:p>
    <w:p w14:paraId="66E01D75">
      <w:pPr>
        <w:spacing w:line="360" w:lineRule="exact"/>
        <w:ind w:firstLine="420" w:firstLineChars="200"/>
        <w:rPr>
          <w:rFonts w:hint="default" w:ascii="宋体" w:hAnsi="宋体" w:cs="宋体" w:eastAsiaTheme="minorEastAsia"/>
          <w:b/>
          <w:bCs/>
          <w:kern w:val="0"/>
          <w:sz w:val="22"/>
          <w:szCs w:val="22"/>
          <w:u w:val="single"/>
          <w:lang w:val="en-US" w:eastAsia="zh-CN" w:bidi="ar"/>
        </w:rPr>
      </w:pPr>
      <w:r>
        <w:rPr>
          <w:rFonts w:hint="eastAsia"/>
        </w:rPr>
        <w:t>午睡时，</w:t>
      </w:r>
      <w:r>
        <w:rPr>
          <w:rFonts w:hint="eastAsia"/>
          <w:lang w:val="en-US" w:eastAsia="zh-CN"/>
        </w:rPr>
        <w:t>大部分孩子能自己入睡，</w:t>
      </w:r>
      <w:r>
        <w:rPr>
          <w:rFonts w:hint="eastAsia"/>
          <w:u w:val="single"/>
        </w:rPr>
        <w:t>吴沐萱</w:t>
      </w:r>
      <w:r>
        <w:rPr>
          <w:rFonts w:hint="eastAsia"/>
          <w:u w:val="single"/>
          <w:lang w:eastAsia="zh-CN"/>
        </w:rPr>
        <w:t>、</w:t>
      </w:r>
      <w:r>
        <w:rPr>
          <w:rFonts w:hint="eastAsia"/>
          <w:u w:val="single"/>
        </w:rPr>
        <w:t>顾奕凯</w:t>
      </w:r>
      <w:r>
        <w:rPr>
          <w:rFonts w:hint="eastAsia"/>
          <w:u w:val="single"/>
          <w:lang w:eastAsia="zh-CN"/>
        </w:rPr>
        <w:t>、</w:t>
      </w:r>
      <w:r>
        <w:rPr>
          <w:rFonts w:hint="eastAsia"/>
          <w:u w:val="single"/>
        </w:rPr>
        <w:t>祝嘉沁</w:t>
      </w:r>
      <w:r>
        <w:rPr>
          <w:rFonts w:hint="eastAsia"/>
          <w:u w:val="single"/>
          <w:lang w:eastAsia="zh-CN"/>
        </w:rPr>
        <w:t>、</w:t>
      </w:r>
      <w:r>
        <w:rPr>
          <w:rFonts w:hint="eastAsia"/>
          <w:u w:val="single"/>
        </w:rPr>
        <w:t>李泓硕</w:t>
      </w:r>
      <w:r>
        <w:rPr>
          <w:rFonts w:hint="eastAsia"/>
          <w:lang w:val="en-US" w:eastAsia="zh-CN"/>
        </w:rPr>
        <w:t>等宝贝还需要老师的陪护。</w:t>
      </w:r>
    </w:p>
    <w:p w14:paraId="777088F8">
      <w:pPr>
        <w:rPr>
          <w:rFonts w:hint="eastAsia" w:asciiTheme="majorEastAsia" w:hAnsiTheme="majorEastAsia" w:eastAsiaTheme="majorEastAsia"/>
          <w:b/>
          <w:bCs/>
          <w:sz w:val="24"/>
        </w:rPr>
      </w:pPr>
      <w:r>
        <w:rPr>
          <w:rFonts w:hint="eastAsia"/>
        </w:rPr>
        <w:t xml:space="preserve">     </w:t>
      </w:r>
    </w:p>
    <w:p w14:paraId="4082E61F">
      <w:pPr>
        <w:rPr>
          <w:rFonts w:hint="eastAsia" w:asciiTheme="majorEastAsia" w:hAnsiTheme="majorEastAsia" w:eastAsiaTheme="majorEastAsia"/>
          <w:b/>
          <w:bCs/>
          <w:sz w:val="24"/>
        </w:rPr>
      </w:pPr>
      <w:r>
        <w:rPr>
          <w:rFonts w:hint="eastAsia" w:asciiTheme="majorEastAsia" w:hAnsiTheme="majorEastAsia" w:eastAsiaTheme="majorEastAsia"/>
          <w:b/>
          <w:bCs/>
          <w:sz w:val="24"/>
        </w:rPr>
        <w:t>家园合作：</w:t>
      </w:r>
    </w:p>
    <w:p w14:paraId="0D2C9A5A">
      <w:pPr>
        <w:numPr>
          <w:numId w:val="0"/>
        </w:numPr>
        <w:ind w:firstLine="420" w:firstLineChars="200"/>
        <w:rPr>
          <w:rFonts w:hint="eastAsia" w:eastAsiaTheme="minorEastAsia"/>
          <w:lang w:val="en-US" w:eastAsia="zh-CN"/>
        </w:rPr>
      </w:pPr>
      <w:r>
        <w:rPr>
          <w:rFonts w:hint="eastAsia" w:eastAsiaTheme="minorEastAsia"/>
          <w:lang w:val="en-US" w:eastAsia="zh-CN"/>
        </w:rPr>
        <w:t>气温渐变，温差较大，孩子们的体质较弱，免疫力又不强，容易感冒</w:t>
      </w:r>
      <w:r>
        <w:rPr>
          <w:rFonts w:hint="eastAsia"/>
          <w:lang w:val="en-US" w:eastAsia="zh-CN"/>
        </w:rPr>
        <w:t>，</w:t>
      </w:r>
      <w:r>
        <w:rPr>
          <w:rFonts w:hint="eastAsia" w:eastAsiaTheme="minorEastAsia"/>
          <w:lang w:val="en-US" w:eastAsia="zh-CN"/>
        </w:rPr>
        <w:t>也容易患上各种传染性疾病，为了孩子的健康，要注意增减衣服防止着凉。</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MDI5OTIzNGVmMGU0ZWY0YTNmZDRlZjY2ZmI4ZTMifQ=="/>
  </w:docVars>
  <w:rsids>
    <w:rsidRoot w:val="62FF13F0"/>
    <w:rsid w:val="00007403"/>
    <w:rsid w:val="00051730"/>
    <w:rsid w:val="003F213E"/>
    <w:rsid w:val="00FA6806"/>
    <w:rsid w:val="0160084E"/>
    <w:rsid w:val="02894026"/>
    <w:rsid w:val="085100B6"/>
    <w:rsid w:val="0B0B2F5B"/>
    <w:rsid w:val="0D6E7A5C"/>
    <w:rsid w:val="0DB5782C"/>
    <w:rsid w:val="0F9303EC"/>
    <w:rsid w:val="12AA7B7B"/>
    <w:rsid w:val="146E6986"/>
    <w:rsid w:val="1820443C"/>
    <w:rsid w:val="1BA20DA5"/>
    <w:rsid w:val="1C2E1D78"/>
    <w:rsid w:val="2096010F"/>
    <w:rsid w:val="20DE6C42"/>
    <w:rsid w:val="210146C8"/>
    <w:rsid w:val="2221772E"/>
    <w:rsid w:val="299407E6"/>
    <w:rsid w:val="2A9C2D26"/>
    <w:rsid w:val="2C753B81"/>
    <w:rsid w:val="2D97159C"/>
    <w:rsid w:val="2E3D31FA"/>
    <w:rsid w:val="2F130A19"/>
    <w:rsid w:val="2F4910A0"/>
    <w:rsid w:val="31C37EBA"/>
    <w:rsid w:val="360F1920"/>
    <w:rsid w:val="3E463FD6"/>
    <w:rsid w:val="3F7E3672"/>
    <w:rsid w:val="3FA45178"/>
    <w:rsid w:val="402F0E05"/>
    <w:rsid w:val="42BD2503"/>
    <w:rsid w:val="46192347"/>
    <w:rsid w:val="46A37366"/>
    <w:rsid w:val="48DE461B"/>
    <w:rsid w:val="4A6022F2"/>
    <w:rsid w:val="4D5B7978"/>
    <w:rsid w:val="4EFA79F1"/>
    <w:rsid w:val="507C1E50"/>
    <w:rsid w:val="517A75BA"/>
    <w:rsid w:val="522F237D"/>
    <w:rsid w:val="560F1802"/>
    <w:rsid w:val="57C33EC0"/>
    <w:rsid w:val="5A4E660B"/>
    <w:rsid w:val="5B9756BF"/>
    <w:rsid w:val="60F46C9F"/>
    <w:rsid w:val="62FF13F0"/>
    <w:rsid w:val="6672542F"/>
    <w:rsid w:val="68525518"/>
    <w:rsid w:val="69200ABD"/>
    <w:rsid w:val="69925F4F"/>
    <w:rsid w:val="6DB664D7"/>
    <w:rsid w:val="6E1C105D"/>
    <w:rsid w:val="6FC24592"/>
    <w:rsid w:val="72DE5001"/>
    <w:rsid w:val="769413F2"/>
    <w:rsid w:val="776B3F01"/>
    <w:rsid w:val="781D27B2"/>
    <w:rsid w:val="7CD14323"/>
    <w:rsid w:val="7EED7801"/>
    <w:rsid w:val="7EF14CD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1349</Words>
  <Characters>1394</Characters>
  <Lines>12</Lines>
  <Paragraphs>3</Paragraphs>
  <TotalTime>6</TotalTime>
  <ScaleCrop>false</ScaleCrop>
  <LinksUpToDate>false</LinksUpToDate>
  <CharactersWithSpaces>1467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高睿</cp:lastModifiedBy>
  <cp:lastPrinted>2022-08-31T08:51:00Z</cp:lastPrinted>
  <dcterms:modified xsi:type="dcterms:W3CDTF">2024-09-24T05:13:25Z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C32E33F16DC64E1C960319D64C9B7A1F_13</vt:lpwstr>
  </property>
</Properties>
</file>