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D70CC"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</w:t>
      </w:r>
      <w:r>
        <w:rPr>
          <w:rFonts w:hint="eastAsia" w:eastAsia="黑体"/>
          <w:sz w:val="36"/>
          <w:lang w:val="en-US" w:eastAsia="zh-CN"/>
        </w:rPr>
        <w:t>第</w:t>
      </w:r>
      <w:r>
        <w:rPr>
          <w:rFonts w:hint="eastAsia" w:eastAsia="黑体"/>
          <w:sz w:val="36"/>
          <w:u w:val="single"/>
          <w:lang w:val="en-US" w:eastAsia="zh-CN"/>
        </w:rPr>
        <w:t xml:space="preserve"> 四、五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  <w:lang w:val="en-US" w:eastAsia="zh-CN"/>
        </w:rPr>
        <w:t>周</w:t>
      </w:r>
      <w:r>
        <w:rPr>
          <w:rFonts w:hint="eastAsia" w:eastAsia="黑体"/>
          <w:sz w:val="36"/>
        </w:rPr>
        <w:t>工作安排</w:t>
      </w:r>
    </w:p>
    <w:p w14:paraId="4052C95A"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9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23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9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30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 w14:paraId="111A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 w14:paraId="6875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 w14:paraId="5D5C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 w14:paraId="7C2D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 w14:paraId="00723C69"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 w14:paraId="3A4A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 w14:paraId="2705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 w14:paraId="1621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2CBA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一</w:t>
            </w:r>
          </w:p>
          <w:p w14:paraId="6A49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9月23日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4A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教导处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6E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1、阶段调研卷审核付印（各备课组长负责审核把关）；</w:t>
            </w:r>
          </w:p>
          <w:p w14:paraId="60B1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2.教学常规组内自查，校督导组抽查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ED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66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CB1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464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11A7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64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C6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升旗仪式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 w14:paraId="2802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资助告家长书下发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1B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AF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888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1999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4417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3C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1F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上报在职教师体检名单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1B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A6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3FB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42A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 w14:paraId="2F70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357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94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2024年暑期维修项目送审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361F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EAE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DB6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13DA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0265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 w14:paraId="6FC0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70F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C44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教研组长会议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E17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B7E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三楼会议室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2EAB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F61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 w14:paraId="1F8F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F3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B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七八年级班主任会议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9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8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60B3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 w14:paraId="7E5E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E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B225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事业单位统计培训会议（下午）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5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7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二实小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C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6895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3" w:type="dxa"/>
            <w:vMerge w:val="continue"/>
            <w:vAlign w:val="center"/>
          </w:tcPr>
          <w:p w14:paraId="4B96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6A9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DF6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“校园安全风险管控系统”信息上报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11E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192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7CF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6320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797B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 w14:paraId="2CB8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42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1C4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下发阶段调研具体安排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3D1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262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5B0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96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top"/>
          </w:tcPr>
          <w:p w14:paraId="1A3F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7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F181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运动会方案下发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F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B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3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DA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top"/>
          </w:tcPr>
          <w:p w14:paraId="32B9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2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6CB5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教资注册相关工作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4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B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4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03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3" w:type="dxa"/>
            <w:vMerge w:val="continue"/>
            <w:tcBorders>
              <w:bottom w:val="double" w:color="000000" w:sz="4" w:space="0"/>
            </w:tcBorders>
            <w:vAlign w:val="top"/>
          </w:tcPr>
          <w:p w14:paraId="3AB5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59A6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2498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9月份专用室管理检查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27F2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7497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39E2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B6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7BFE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 w14:paraId="3E89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7D10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713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各年级教学情况阶段调研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BEB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确定社团课，准备选课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45F5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C20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198B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7C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E1E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48E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A7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青年教师成长营第一次解题活动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BFA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920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B81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51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FE2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EF8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1FE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校月度人物评选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FD7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5D8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36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01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15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19F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40704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教资注册相关工作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ACF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5E8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73E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5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1B0F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4C27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7336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校园反恐防爆应急演练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48D6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08F5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7018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CC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DCE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 w14:paraId="6973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1E7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90E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9月教学常规检查；</w:t>
            </w:r>
          </w:p>
          <w:p w14:paraId="42B4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完成阶段调研阅卷工作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A7D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AB0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nil"/>
            </w:tcBorders>
            <w:vAlign w:val="center"/>
          </w:tcPr>
          <w:p w14:paraId="65BE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49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07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C3C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548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发放国庆告家长书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93A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各班完成天润宁心平台问卷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658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BE9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F7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DA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3" w:type="dxa"/>
            <w:vMerge w:val="continue"/>
            <w:tcBorders>
              <w:left w:val="single" w:color="000000" w:sz="4" w:space="0"/>
            </w:tcBorders>
            <w:vAlign w:val="top"/>
          </w:tcPr>
          <w:p w14:paraId="6862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72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5CFDF20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行政工作会议；</w:t>
            </w:r>
          </w:p>
          <w:p w14:paraId="6BDE86AE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国庆值班安排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5E3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E3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80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6D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left w:val="single" w:color="000000" w:sz="4" w:space="0"/>
            </w:tcBorders>
            <w:vAlign w:val="top"/>
          </w:tcPr>
          <w:p w14:paraId="0695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</w:tcBorders>
            <w:vAlign w:val="center"/>
          </w:tcPr>
          <w:p w14:paraId="0A07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</w:tcBorders>
            <w:vAlign w:val="center"/>
          </w:tcPr>
          <w:p w14:paraId="5B29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“秋季开学安全第一课”完成情况通报</w:t>
            </w:r>
          </w:p>
        </w:tc>
        <w:tc>
          <w:tcPr>
            <w:tcW w:w="1139" w:type="dxa"/>
            <w:tcBorders>
              <w:top w:val="single" w:color="000000" w:sz="4" w:space="0"/>
            </w:tcBorders>
            <w:vAlign w:val="center"/>
          </w:tcPr>
          <w:p w14:paraId="493D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</w:tcBorders>
            <w:vAlign w:val="center"/>
          </w:tcPr>
          <w:p w14:paraId="30E4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right w:val="nil"/>
            </w:tcBorders>
            <w:vAlign w:val="center"/>
          </w:tcPr>
          <w:p w14:paraId="6B56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4B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vAlign w:val="center"/>
          </w:tcPr>
          <w:p w14:paraId="4338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日</w:t>
            </w:r>
          </w:p>
          <w:p w14:paraId="7576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（补单周</w:t>
            </w:r>
          </w:p>
          <w:p w14:paraId="36E6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周五）</w:t>
            </w:r>
          </w:p>
          <w:p w14:paraId="0B19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9月29日</w:t>
            </w:r>
          </w:p>
        </w:tc>
        <w:tc>
          <w:tcPr>
            <w:tcW w:w="1386" w:type="dxa"/>
            <w:tcBorders>
              <w:bottom w:val="single" w:color="000000" w:sz="4" w:space="0"/>
            </w:tcBorders>
            <w:vAlign w:val="center"/>
          </w:tcPr>
          <w:p w14:paraId="2307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bottom w:val="single" w:color="000000" w:sz="4" w:space="0"/>
            </w:tcBorders>
            <w:vAlign w:val="center"/>
          </w:tcPr>
          <w:p w14:paraId="1C1E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各年级阶段调研卷情况汇总；</w:t>
            </w:r>
          </w:p>
          <w:p w14:paraId="4BF0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相关年级教学质量研讨会</w:t>
            </w:r>
          </w:p>
        </w:tc>
        <w:tc>
          <w:tcPr>
            <w:tcW w:w="1139" w:type="dxa"/>
            <w:tcBorders>
              <w:bottom w:val="single" w:color="000000" w:sz="4" w:space="0"/>
            </w:tcBorders>
            <w:vAlign w:val="center"/>
          </w:tcPr>
          <w:p w14:paraId="1909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bottom w:val="single" w:color="000000" w:sz="4" w:space="0"/>
            </w:tcBorders>
            <w:vAlign w:val="center"/>
          </w:tcPr>
          <w:p w14:paraId="2DAB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bottom w:val="single" w:color="000000" w:sz="4" w:space="0"/>
            </w:tcBorders>
            <w:vAlign w:val="center"/>
          </w:tcPr>
          <w:p w14:paraId="0326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62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vAlign w:val="top"/>
          </w:tcPr>
          <w:p w14:paraId="2EB8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548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E4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9月份班主任材料上交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3CA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A2D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52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6E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vAlign w:val="top"/>
          </w:tcPr>
          <w:p w14:paraId="3D3C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79B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7411A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上交转正定级老师干部履历表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CBC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88B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区人教科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0F0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21F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vAlign w:val="top"/>
          </w:tcPr>
          <w:p w14:paraId="39F5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221C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1FA8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国定资产月结账；CK报警测试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6D5B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0B2B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0EA5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CC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vAlign w:val="center"/>
          </w:tcPr>
          <w:p w14:paraId="7FC4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一</w:t>
            </w:r>
          </w:p>
          <w:p w14:paraId="67D3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9月30日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0A86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2E2B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相关年级教学质量研讨会；</w:t>
            </w:r>
          </w:p>
          <w:p w14:paraId="1C8F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汇总9月份常规检查情况及反馈；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71E3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68E8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22E9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ED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vAlign w:val="top"/>
          </w:tcPr>
          <w:p w14:paraId="2127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0E4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6EF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国庆假期安全教育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553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A73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46D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45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vAlign w:val="top"/>
          </w:tcPr>
          <w:p w14:paraId="0C70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5A76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7EA9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9月份食堂管理工作考核；</w:t>
            </w:r>
          </w:p>
          <w:p w14:paraId="0C8A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国庆假期前校园安全检查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79EE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31BD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 w14:paraId="0506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F494A22"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4"/>
        </w:rPr>
        <w:t>正衡中学天宁分校办公室</w:t>
      </w:r>
    </w:p>
    <w:p w14:paraId="5A3D1445">
      <w:pPr>
        <w:wordWrap/>
        <w:spacing w:line="360" w:lineRule="exact"/>
        <w:jc w:val="right"/>
        <w:rPr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2024-9-13</w:t>
      </w:r>
    </w:p>
    <w:p w14:paraId="66773291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5AA8C8D2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3F13FD79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62A02608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5B17BFCB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B962F"/>
    <w:multiLevelType w:val="singleLevel"/>
    <w:tmpl w:val="8A4B96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xZjA3ZGJjMTZiNTIxYjA0YTJhMzRlYTQ4OTVlODkifQ=="/>
  </w:docVars>
  <w:rsids>
    <w:rsidRoot w:val="00000000"/>
    <w:rsid w:val="348E4BCA"/>
    <w:rsid w:val="6F9F0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link w:val="1"/>
    <w:uiPriority w:val="0"/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617</Words>
  <Characters>642</Characters>
  <TotalTime>9</TotalTime>
  <ScaleCrop>false</ScaleCrop>
  <LinksUpToDate>false</LinksUpToDate>
  <CharactersWithSpaces>728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2024-09-23T09:15:00Z</dcterms:created>
  <dc:creator>hp</dc:creator>
  <cp:lastModifiedBy>WYD</cp:lastModifiedBy>
  <dcterms:modified xsi:type="dcterms:W3CDTF">2024-09-23T01:26:24Z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8847FA3AC19F449799CCB3FB69A18738_12</vt:lpwstr>
  </property>
</Properties>
</file>