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EF4F6" w14:textId="26DF1670" w:rsidR="006B03FA" w:rsidRDefault="0030345A" w:rsidP="0030345A">
      <w:pPr>
        <w:jc w:val="center"/>
        <w:rPr>
          <w:rFonts w:ascii="宋体" w:eastAsia="宋体" w:hAnsi="宋体" w:hint="eastAsia"/>
          <w:b/>
          <w:bCs/>
          <w:sz w:val="32"/>
          <w:szCs w:val="32"/>
        </w:rPr>
      </w:pPr>
      <w:r w:rsidRPr="0030345A">
        <w:rPr>
          <w:rFonts w:ascii="宋体" w:eastAsia="宋体" w:hAnsi="宋体" w:hint="eastAsia"/>
          <w:b/>
          <w:bCs/>
          <w:sz w:val="32"/>
          <w:szCs w:val="32"/>
        </w:rPr>
        <w:t>今日动态</w:t>
      </w:r>
      <w:r>
        <w:rPr>
          <w:rFonts w:ascii="宋体" w:eastAsia="宋体" w:hAnsi="宋体" w:hint="eastAsia"/>
          <w:b/>
          <w:bCs/>
          <w:sz w:val="32"/>
          <w:szCs w:val="32"/>
        </w:rPr>
        <w:t>（2024.9.</w:t>
      </w:r>
      <w:r w:rsidR="00C82D97">
        <w:rPr>
          <w:rFonts w:ascii="宋体" w:eastAsia="宋体" w:hAnsi="宋体" w:hint="eastAsia"/>
          <w:b/>
          <w:bCs/>
          <w:sz w:val="32"/>
          <w:szCs w:val="32"/>
        </w:rPr>
        <w:t>23</w:t>
      </w:r>
      <w:r>
        <w:rPr>
          <w:rFonts w:ascii="宋体" w:eastAsia="宋体" w:hAnsi="宋体" w:hint="eastAsia"/>
          <w:b/>
          <w:bCs/>
          <w:sz w:val="32"/>
          <w:szCs w:val="32"/>
        </w:rPr>
        <w:t>）</w:t>
      </w:r>
    </w:p>
    <w:p w14:paraId="4E9444DC" w14:textId="311482E4" w:rsidR="0030345A" w:rsidRDefault="0030345A" w:rsidP="0030345A">
      <w:pPr>
        <w:rPr>
          <w:rFonts w:ascii="宋体" w:eastAsia="宋体" w:hAnsi="宋体" w:hint="eastAsia"/>
          <w:b/>
          <w:bCs/>
          <w:sz w:val="28"/>
          <w:szCs w:val="28"/>
        </w:rPr>
      </w:pPr>
      <w:r w:rsidRPr="0030345A">
        <w:rPr>
          <w:rFonts w:ascii="宋体" w:eastAsia="宋体" w:hAnsi="宋体" w:hint="eastAsia"/>
          <w:b/>
          <w:bCs/>
          <w:sz w:val="28"/>
          <w:szCs w:val="28"/>
        </w:rPr>
        <w:t>一、晨间来园</w:t>
      </w:r>
    </w:p>
    <w:p w14:paraId="02645BBD" w14:textId="548B3B3E" w:rsidR="007B6C52" w:rsidRDefault="0030345A" w:rsidP="007B6C52">
      <w:pPr>
        <w:ind w:firstLineChars="200" w:firstLine="480"/>
        <w:rPr>
          <w:rFonts w:ascii="宋体" w:eastAsia="宋体" w:hAnsi="宋体"/>
          <w:sz w:val="24"/>
          <w:szCs w:val="28"/>
        </w:rPr>
      </w:pPr>
      <w:r w:rsidRPr="0030345A">
        <w:rPr>
          <w:rFonts w:ascii="宋体" w:eastAsia="宋体" w:hAnsi="宋体" w:hint="eastAsia"/>
          <w:sz w:val="24"/>
          <w:szCs w:val="24"/>
        </w:rPr>
        <w:t>今天来园2</w:t>
      </w:r>
      <w:r w:rsidR="00C82D97">
        <w:rPr>
          <w:rFonts w:ascii="宋体" w:eastAsia="宋体" w:hAnsi="宋体" w:hint="eastAsia"/>
          <w:sz w:val="24"/>
          <w:szCs w:val="24"/>
        </w:rPr>
        <w:t>3</w:t>
      </w:r>
      <w:r w:rsidRPr="0030345A">
        <w:rPr>
          <w:rFonts w:ascii="宋体" w:eastAsia="宋体" w:hAnsi="宋体" w:hint="eastAsia"/>
          <w:sz w:val="24"/>
          <w:szCs w:val="24"/>
        </w:rPr>
        <w:t>位小朋友。</w:t>
      </w:r>
      <w:r w:rsidR="00C82D97">
        <w:rPr>
          <w:rFonts w:ascii="宋体" w:eastAsia="宋体" w:hAnsi="宋体" w:hint="eastAsia"/>
          <w:sz w:val="24"/>
          <w:szCs w:val="28"/>
        </w:rPr>
        <w:t>现在小三班所有小朋友都能愉快自己走到教室，进步真大呢！</w:t>
      </w:r>
    </w:p>
    <w:p w14:paraId="1183E7F9" w14:textId="77777777" w:rsidR="00C82D97" w:rsidRDefault="00C82D97" w:rsidP="00C82D97">
      <w:pPr>
        <w:rPr>
          <w:rFonts w:ascii="宋体" w:eastAsia="宋体" w:hAnsi="宋体" w:hint="eastAsia"/>
          <w:b/>
          <w:bCs/>
          <w:sz w:val="28"/>
          <w:szCs w:val="28"/>
        </w:rPr>
      </w:pPr>
      <w:r>
        <w:rPr>
          <w:rFonts w:ascii="宋体" w:eastAsia="宋体" w:hAnsi="宋体" w:hint="eastAsia"/>
          <w:b/>
          <w:bCs/>
          <w:sz w:val="28"/>
          <w:szCs w:val="28"/>
        </w:rPr>
        <w:t>二、户外活动</w:t>
      </w:r>
    </w:p>
    <w:p w14:paraId="0C66F143" w14:textId="36C332A9" w:rsidR="00C82D97" w:rsidRDefault="00C82D97" w:rsidP="00C82D97">
      <w:pPr>
        <w:ind w:firstLineChars="200" w:firstLine="480"/>
        <w:rPr>
          <w:rFonts w:ascii="宋体" w:eastAsia="宋体" w:hAnsi="宋体" w:hint="eastAsia"/>
          <w:b/>
          <w:bCs/>
          <w:sz w:val="28"/>
          <w:szCs w:val="28"/>
        </w:rPr>
      </w:pPr>
      <w:r>
        <w:rPr>
          <w:rFonts w:ascii="宋体" w:eastAsia="宋体" w:hAnsi="宋体" w:hint="eastAsia"/>
          <w:sz w:val="24"/>
          <w:szCs w:val="28"/>
        </w:rPr>
        <w:t>今天户外我们玩了</w:t>
      </w:r>
      <w:r>
        <w:rPr>
          <w:rFonts w:ascii="宋体" w:eastAsia="宋体" w:hAnsi="宋体" w:hint="eastAsia"/>
          <w:sz w:val="24"/>
          <w:szCs w:val="28"/>
        </w:rPr>
        <w:t>轮胎山和玩沙区。</w:t>
      </w:r>
    </w:p>
    <w:tbl>
      <w:tblPr>
        <w:tblStyle w:val="a4"/>
        <w:tblW w:w="0" w:type="auto"/>
        <w:tblLook w:val="04A0" w:firstRow="1" w:lastRow="0" w:firstColumn="1" w:lastColumn="0" w:noHBand="0" w:noVBand="1"/>
      </w:tblPr>
      <w:tblGrid>
        <w:gridCol w:w="3096"/>
        <w:gridCol w:w="3096"/>
        <w:gridCol w:w="3096"/>
      </w:tblGrid>
      <w:tr w:rsidR="00C82D97" w14:paraId="2E6CFE3F" w14:textId="77777777" w:rsidTr="00605669">
        <w:tc>
          <w:tcPr>
            <w:tcW w:w="3096" w:type="dxa"/>
          </w:tcPr>
          <w:p w14:paraId="64424224" w14:textId="59C6F129" w:rsidR="00C82D97" w:rsidRDefault="00C82D97" w:rsidP="00605669">
            <w:pPr>
              <w:rPr>
                <w:rFonts w:ascii="宋体" w:eastAsia="宋体" w:hAnsi="宋体" w:hint="eastAsia"/>
                <w:b/>
                <w:bCs/>
                <w:sz w:val="28"/>
                <w:szCs w:val="28"/>
              </w:rPr>
            </w:pPr>
            <w:r>
              <w:rPr>
                <w:rFonts w:ascii="宋体" w:eastAsia="宋体" w:hAnsi="宋体" w:hint="eastAsia"/>
                <w:noProof/>
                <w:sz w:val="24"/>
                <w:szCs w:val="28"/>
              </w:rPr>
              <w:drawing>
                <wp:inline distT="0" distB="0" distL="0" distR="0" wp14:anchorId="596592D4" wp14:editId="5634E9EF">
                  <wp:extent cx="1466850" cy="1100532"/>
                  <wp:effectExtent l="0" t="0" r="0" b="4445"/>
                  <wp:docPr id="12271303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3431" cy="1105469"/>
                          </a:xfrm>
                          <a:prstGeom prst="rect">
                            <a:avLst/>
                          </a:prstGeom>
                          <a:noFill/>
                          <a:ln>
                            <a:noFill/>
                          </a:ln>
                        </pic:spPr>
                      </pic:pic>
                    </a:graphicData>
                  </a:graphic>
                </wp:inline>
              </w:drawing>
            </w:r>
          </w:p>
        </w:tc>
        <w:tc>
          <w:tcPr>
            <w:tcW w:w="3096" w:type="dxa"/>
          </w:tcPr>
          <w:p w14:paraId="5CF04C91" w14:textId="42E864DA" w:rsidR="00C82D97" w:rsidRDefault="00C82D97" w:rsidP="00605669">
            <w:pPr>
              <w:rPr>
                <w:rFonts w:ascii="宋体" w:eastAsia="宋体" w:hAnsi="宋体" w:hint="eastAsia"/>
                <w:b/>
                <w:bCs/>
                <w:sz w:val="28"/>
                <w:szCs w:val="28"/>
              </w:rPr>
            </w:pPr>
            <w:r>
              <w:rPr>
                <w:rFonts w:ascii="宋体" w:eastAsia="宋体" w:hAnsi="宋体" w:hint="eastAsia"/>
                <w:noProof/>
                <w:sz w:val="24"/>
                <w:szCs w:val="28"/>
              </w:rPr>
              <w:drawing>
                <wp:inline distT="0" distB="0" distL="0" distR="0" wp14:anchorId="0DFC69AB" wp14:editId="2B2C1BD8">
                  <wp:extent cx="1505632" cy="1129629"/>
                  <wp:effectExtent l="0" t="0" r="0" b="0"/>
                  <wp:docPr id="206176097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5026" cy="1136677"/>
                          </a:xfrm>
                          <a:prstGeom prst="rect">
                            <a:avLst/>
                          </a:prstGeom>
                          <a:noFill/>
                          <a:ln>
                            <a:noFill/>
                          </a:ln>
                        </pic:spPr>
                      </pic:pic>
                    </a:graphicData>
                  </a:graphic>
                </wp:inline>
              </w:drawing>
            </w:r>
          </w:p>
        </w:tc>
        <w:tc>
          <w:tcPr>
            <w:tcW w:w="3096" w:type="dxa"/>
          </w:tcPr>
          <w:p w14:paraId="09B6371D" w14:textId="37A1EB02" w:rsidR="00C82D97" w:rsidRDefault="00C82D97" w:rsidP="00605669">
            <w:pPr>
              <w:rPr>
                <w:rFonts w:ascii="宋体" w:eastAsia="宋体" w:hAnsi="宋体" w:hint="eastAsia"/>
                <w:b/>
                <w:bCs/>
                <w:sz w:val="28"/>
                <w:szCs w:val="28"/>
              </w:rPr>
            </w:pPr>
            <w:r>
              <w:rPr>
                <w:rFonts w:ascii="宋体" w:eastAsia="宋体" w:hAnsi="宋体" w:hint="eastAsia"/>
                <w:noProof/>
                <w:sz w:val="24"/>
                <w:szCs w:val="28"/>
              </w:rPr>
              <w:drawing>
                <wp:inline distT="0" distB="0" distL="0" distR="0" wp14:anchorId="59C18BDC" wp14:editId="6068AFC6">
                  <wp:extent cx="1526722" cy="1145452"/>
                  <wp:effectExtent l="0" t="0" r="0" b="0"/>
                  <wp:docPr id="40653010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0048" cy="1155450"/>
                          </a:xfrm>
                          <a:prstGeom prst="rect">
                            <a:avLst/>
                          </a:prstGeom>
                          <a:noFill/>
                          <a:ln>
                            <a:noFill/>
                          </a:ln>
                        </pic:spPr>
                      </pic:pic>
                    </a:graphicData>
                  </a:graphic>
                </wp:inline>
              </w:drawing>
            </w:r>
          </w:p>
        </w:tc>
      </w:tr>
    </w:tbl>
    <w:p w14:paraId="6D445AF8" w14:textId="63648F15" w:rsidR="0082515A" w:rsidRDefault="00C82D97" w:rsidP="007B6C52">
      <w:pPr>
        <w:rPr>
          <w:rFonts w:ascii="宋体" w:eastAsia="宋体" w:hAnsi="宋体"/>
          <w:b/>
          <w:bCs/>
          <w:sz w:val="28"/>
          <w:szCs w:val="28"/>
        </w:rPr>
      </w:pPr>
      <w:r>
        <w:rPr>
          <w:rFonts w:ascii="宋体" w:eastAsia="宋体" w:hAnsi="宋体" w:hint="eastAsia"/>
          <w:b/>
          <w:bCs/>
          <w:sz w:val="28"/>
          <w:szCs w:val="28"/>
        </w:rPr>
        <w:t>三、集体活动</w:t>
      </w:r>
    </w:p>
    <w:p w14:paraId="7B3718D1" w14:textId="288D9A02" w:rsidR="00C82D97" w:rsidRPr="00C82D97" w:rsidRDefault="00C82D97" w:rsidP="00C82D97">
      <w:pPr>
        <w:ind w:firstLineChars="200" w:firstLine="480"/>
        <w:rPr>
          <w:rFonts w:ascii="宋体" w:eastAsia="宋体" w:hAnsi="宋体" w:hint="eastAsia"/>
          <w:sz w:val="24"/>
          <w:szCs w:val="28"/>
        </w:rPr>
      </w:pPr>
      <w:r>
        <w:rPr>
          <w:rFonts w:ascii="宋体" w:eastAsia="宋体" w:hAnsi="宋体" w:hint="eastAsia"/>
          <w:sz w:val="24"/>
          <w:szCs w:val="24"/>
        </w:rPr>
        <w:t>今天语言活动：</w:t>
      </w:r>
      <w:r w:rsidRPr="00C82D97">
        <w:rPr>
          <w:rFonts w:ascii="宋体" w:eastAsia="宋体" w:hAnsi="宋体" w:hint="eastAsia"/>
          <w:sz w:val="24"/>
          <w:szCs w:val="24"/>
        </w:rPr>
        <w:t>《方脸盘和圆脸盘》</w:t>
      </w:r>
      <w:r>
        <w:rPr>
          <w:rFonts w:ascii="宋体" w:eastAsia="宋体" w:hAnsi="宋体" w:hint="eastAsia"/>
          <w:sz w:val="24"/>
          <w:szCs w:val="24"/>
        </w:rPr>
        <w:t>。这</w:t>
      </w:r>
      <w:r w:rsidRPr="00C82D97">
        <w:rPr>
          <w:rFonts w:ascii="宋体" w:eastAsia="宋体" w:hAnsi="宋体" w:hint="eastAsia"/>
          <w:sz w:val="24"/>
          <w:szCs w:val="24"/>
        </w:rPr>
        <w:t>是一个幽默、诙谐的故事，主要讲述了方脸公公和圆脸婆婆决定比一比家里方的东西多还是圆的东西多，最后发现方和圆是好朋友。故事情节跌宕起伏，情感也随之不断变化。内容富有悬念，结局又在预料之中，充分表达了不分家的美好情感，有助于让幼儿了解到生活中有许多东西是既有方的又有圆的，从而懂得了圆有圆的用处，方有方的好处。</w:t>
      </w:r>
      <w:r>
        <w:rPr>
          <w:rFonts w:ascii="宋体" w:eastAsia="宋体" w:hAnsi="宋体" w:hint="eastAsia"/>
          <w:sz w:val="24"/>
          <w:szCs w:val="28"/>
        </w:rPr>
        <w:t>许一诺、吴锐、李永澄、黄绾一、刘悠然、黄一蘅、阮钦禾、</w:t>
      </w:r>
      <w:r>
        <w:rPr>
          <w:rFonts w:ascii="宋体" w:eastAsia="宋体" w:hAnsi="宋体" w:hint="eastAsia"/>
          <w:sz w:val="24"/>
          <w:szCs w:val="28"/>
        </w:rPr>
        <w:t>小朋友学本领时积极举手发言。</w:t>
      </w:r>
    </w:p>
    <w:p w14:paraId="4C6BC7EF" w14:textId="1566595E" w:rsidR="00C82D97" w:rsidRDefault="00C82D97" w:rsidP="0030345A">
      <w:pPr>
        <w:rPr>
          <w:rFonts w:ascii="宋体" w:eastAsia="宋体" w:hAnsi="宋体"/>
          <w:b/>
          <w:bCs/>
          <w:sz w:val="28"/>
          <w:szCs w:val="28"/>
        </w:rPr>
      </w:pPr>
      <w:r>
        <w:rPr>
          <w:rFonts w:ascii="宋体" w:eastAsia="宋体" w:hAnsi="宋体" w:hint="eastAsia"/>
          <w:b/>
          <w:bCs/>
          <w:sz w:val="28"/>
          <w:szCs w:val="28"/>
        </w:rPr>
        <w:t>四、区域游戏</w:t>
      </w:r>
    </w:p>
    <w:tbl>
      <w:tblPr>
        <w:tblStyle w:val="a4"/>
        <w:tblpPr w:leftFromText="180" w:rightFromText="180" w:vertAnchor="text" w:horzAnchor="margin" w:tblpY="-14"/>
        <w:tblW w:w="0" w:type="auto"/>
        <w:tblLook w:val="04A0" w:firstRow="1" w:lastRow="0" w:firstColumn="1" w:lastColumn="0" w:noHBand="0" w:noVBand="1"/>
      </w:tblPr>
      <w:tblGrid>
        <w:gridCol w:w="3096"/>
        <w:gridCol w:w="3096"/>
        <w:gridCol w:w="3096"/>
      </w:tblGrid>
      <w:tr w:rsidR="00C82D97" w14:paraId="6B11928C" w14:textId="77777777" w:rsidTr="00C82D97">
        <w:tc>
          <w:tcPr>
            <w:tcW w:w="3096" w:type="dxa"/>
          </w:tcPr>
          <w:p w14:paraId="40B7D05D" w14:textId="6F0EE60D" w:rsidR="00C82D97" w:rsidRDefault="00C82D97" w:rsidP="00C82D97">
            <w:pPr>
              <w:rPr>
                <w:rFonts w:ascii="宋体" w:eastAsia="宋体" w:hAnsi="宋体" w:hint="eastAsia"/>
                <w:sz w:val="24"/>
                <w:szCs w:val="28"/>
              </w:rPr>
            </w:pPr>
            <w:r>
              <w:rPr>
                <w:rFonts w:ascii="宋体" w:eastAsia="宋体" w:hAnsi="宋体" w:hint="eastAsia"/>
                <w:noProof/>
                <w:sz w:val="24"/>
                <w:szCs w:val="28"/>
              </w:rPr>
              <w:drawing>
                <wp:inline distT="0" distB="0" distL="0" distR="0" wp14:anchorId="7BC02191" wp14:editId="47353CC2">
                  <wp:extent cx="1403350" cy="1052890"/>
                  <wp:effectExtent l="0" t="0" r="6350" b="0"/>
                  <wp:docPr id="191452655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7794" cy="1056224"/>
                          </a:xfrm>
                          <a:prstGeom prst="rect">
                            <a:avLst/>
                          </a:prstGeom>
                          <a:noFill/>
                          <a:ln>
                            <a:noFill/>
                          </a:ln>
                        </pic:spPr>
                      </pic:pic>
                    </a:graphicData>
                  </a:graphic>
                </wp:inline>
              </w:drawing>
            </w:r>
          </w:p>
        </w:tc>
        <w:tc>
          <w:tcPr>
            <w:tcW w:w="3096" w:type="dxa"/>
          </w:tcPr>
          <w:p w14:paraId="66C14458" w14:textId="13CD8B08" w:rsidR="00C82D97" w:rsidRDefault="00C82D97" w:rsidP="00C82D97">
            <w:pPr>
              <w:rPr>
                <w:rFonts w:ascii="宋体" w:eastAsia="宋体" w:hAnsi="宋体" w:hint="eastAsia"/>
                <w:sz w:val="24"/>
                <w:szCs w:val="28"/>
              </w:rPr>
            </w:pPr>
            <w:r>
              <w:rPr>
                <w:rFonts w:ascii="宋体" w:eastAsia="宋体" w:hAnsi="宋体" w:hint="eastAsia"/>
                <w:noProof/>
                <w:sz w:val="24"/>
                <w:szCs w:val="28"/>
              </w:rPr>
              <w:drawing>
                <wp:inline distT="0" distB="0" distL="0" distR="0" wp14:anchorId="207F6BD0" wp14:editId="11C4D53D">
                  <wp:extent cx="1418505" cy="1064260"/>
                  <wp:effectExtent l="0" t="0" r="0" b="2540"/>
                  <wp:docPr id="120839609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1088" cy="1073701"/>
                          </a:xfrm>
                          <a:prstGeom prst="rect">
                            <a:avLst/>
                          </a:prstGeom>
                          <a:noFill/>
                          <a:ln>
                            <a:noFill/>
                          </a:ln>
                        </pic:spPr>
                      </pic:pic>
                    </a:graphicData>
                  </a:graphic>
                </wp:inline>
              </w:drawing>
            </w:r>
          </w:p>
        </w:tc>
        <w:tc>
          <w:tcPr>
            <w:tcW w:w="3096" w:type="dxa"/>
          </w:tcPr>
          <w:p w14:paraId="1F67C587" w14:textId="4786AE86" w:rsidR="00C82D97" w:rsidRDefault="00C82D97" w:rsidP="00C82D97">
            <w:pPr>
              <w:rPr>
                <w:rFonts w:ascii="宋体" w:eastAsia="宋体" w:hAnsi="宋体" w:hint="eastAsia"/>
                <w:sz w:val="24"/>
                <w:szCs w:val="28"/>
              </w:rPr>
            </w:pPr>
            <w:r>
              <w:rPr>
                <w:rFonts w:ascii="宋体" w:eastAsia="宋体" w:hAnsi="宋体" w:hint="eastAsia"/>
                <w:noProof/>
                <w:sz w:val="24"/>
                <w:szCs w:val="28"/>
              </w:rPr>
              <w:drawing>
                <wp:inline distT="0" distB="0" distL="0" distR="0" wp14:anchorId="325F9761" wp14:editId="2BBD21C2">
                  <wp:extent cx="1503141" cy="1127760"/>
                  <wp:effectExtent l="0" t="0" r="1905" b="0"/>
                  <wp:docPr id="207838076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7100" cy="1138233"/>
                          </a:xfrm>
                          <a:prstGeom prst="rect">
                            <a:avLst/>
                          </a:prstGeom>
                          <a:noFill/>
                          <a:ln>
                            <a:noFill/>
                          </a:ln>
                        </pic:spPr>
                      </pic:pic>
                    </a:graphicData>
                  </a:graphic>
                </wp:inline>
              </w:drawing>
            </w:r>
          </w:p>
        </w:tc>
      </w:tr>
      <w:tr w:rsidR="00C82D97" w14:paraId="52A19D27" w14:textId="77777777" w:rsidTr="00C82D97">
        <w:tc>
          <w:tcPr>
            <w:tcW w:w="3096" w:type="dxa"/>
          </w:tcPr>
          <w:p w14:paraId="1C300224" w14:textId="2AA46B9A" w:rsidR="00C82D97" w:rsidRDefault="00C82D97" w:rsidP="00C82D97">
            <w:pPr>
              <w:rPr>
                <w:rFonts w:ascii="宋体" w:eastAsia="宋体" w:hAnsi="宋体" w:hint="eastAsia"/>
                <w:sz w:val="24"/>
                <w:szCs w:val="28"/>
              </w:rPr>
            </w:pPr>
            <w:r>
              <w:rPr>
                <w:rFonts w:ascii="宋体" w:eastAsia="宋体" w:hAnsi="宋体" w:hint="eastAsia"/>
                <w:noProof/>
                <w:sz w:val="24"/>
                <w:szCs w:val="28"/>
              </w:rPr>
              <w:drawing>
                <wp:inline distT="0" distB="0" distL="0" distR="0" wp14:anchorId="75366DAE" wp14:editId="6FF52C9B">
                  <wp:extent cx="1487906" cy="1116330"/>
                  <wp:effectExtent l="0" t="0" r="0" b="7620"/>
                  <wp:docPr id="174542796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7454" cy="1123493"/>
                          </a:xfrm>
                          <a:prstGeom prst="rect">
                            <a:avLst/>
                          </a:prstGeom>
                          <a:noFill/>
                          <a:ln>
                            <a:noFill/>
                          </a:ln>
                        </pic:spPr>
                      </pic:pic>
                    </a:graphicData>
                  </a:graphic>
                </wp:inline>
              </w:drawing>
            </w:r>
          </w:p>
        </w:tc>
        <w:tc>
          <w:tcPr>
            <w:tcW w:w="3096" w:type="dxa"/>
          </w:tcPr>
          <w:p w14:paraId="78CEED86" w14:textId="1AFAB315" w:rsidR="00C82D97" w:rsidRDefault="00C82D97" w:rsidP="00C82D97">
            <w:pPr>
              <w:rPr>
                <w:rFonts w:ascii="宋体" w:eastAsia="宋体" w:hAnsi="宋体" w:hint="eastAsia"/>
                <w:sz w:val="24"/>
                <w:szCs w:val="28"/>
              </w:rPr>
            </w:pPr>
            <w:r>
              <w:rPr>
                <w:rFonts w:ascii="宋体" w:eastAsia="宋体" w:hAnsi="宋体" w:hint="eastAsia"/>
                <w:noProof/>
                <w:sz w:val="24"/>
                <w:szCs w:val="28"/>
              </w:rPr>
              <w:drawing>
                <wp:inline distT="0" distB="0" distL="0" distR="0" wp14:anchorId="1BB77E95" wp14:editId="5C6A2AB4">
                  <wp:extent cx="1541227" cy="1156335"/>
                  <wp:effectExtent l="0" t="0" r="1905" b="5715"/>
                  <wp:docPr id="191345590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51527" cy="1164062"/>
                          </a:xfrm>
                          <a:prstGeom prst="rect">
                            <a:avLst/>
                          </a:prstGeom>
                          <a:noFill/>
                          <a:ln>
                            <a:noFill/>
                          </a:ln>
                        </pic:spPr>
                      </pic:pic>
                    </a:graphicData>
                  </a:graphic>
                </wp:inline>
              </w:drawing>
            </w:r>
          </w:p>
        </w:tc>
        <w:tc>
          <w:tcPr>
            <w:tcW w:w="3096" w:type="dxa"/>
          </w:tcPr>
          <w:p w14:paraId="357B34B4" w14:textId="25169A40" w:rsidR="00C82D97" w:rsidRDefault="00C82D97" w:rsidP="00C82D97">
            <w:pPr>
              <w:rPr>
                <w:rFonts w:ascii="宋体" w:eastAsia="宋体" w:hAnsi="宋体" w:hint="eastAsia"/>
                <w:sz w:val="24"/>
                <w:szCs w:val="28"/>
              </w:rPr>
            </w:pPr>
            <w:r>
              <w:rPr>
                <w:rFonts w:ascii="宋体" w:eastAsia="宋体" w:hAnsi="宋体" w:hint="eastAsia"/>
                <w:noProof/>
                <w:sz w:val="24"/>
                <w:szCs w:val="28"/>
              </w:rPr>
              <w:drawing>
                <wp:inline distT="0" distB="0" distL="0" distR="0" wp14:anchorId="6F284B1C" wp14:editId="2A536583">
                  <wp:extent cx="1532156" cy="1149529"/>
                  <wp:effectExtent l="0" t="0" r="0" b="0"/>
                  <wp:docPr id="201678809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42835" cy="1157541"/>
                          </a:xfrm>
                          <a:prstGeom prst="rect">
                            <a:avLst/>
                          </a:prstGeom>
                          <a:noFill/>
                          <a:ln>
                            <a:noFill/>
                          </a:ln>
                        </pic:spPr>
                      </pic:pic>
                    </a:graphicData>
                  </a:graphic>
                </wp:inline>
              </w:drawing>
            </w:r>
          </w:p>
        </w:tc>
      </w:tr>
    </w:tbl>
    <w:p w14:paraId="78F3442D" w14:textId="0EA2E2BB" w:rsidR="008965DD" w:rsidRDefault="00C82D97" w:rsidP="0030345A">
      <w:pPr>
        <w:rPr>
          <w:rFonts w:ascii="宋体" w:eastAsia="宋体" w:hAnsi="宋体" w:hint="eastAsia"/>
          <w:b/>
          <w:bCs/>
          <w:sz w:val="28"/>
          <w:szCs w:val="28"/>
        </w:rPr>
      </w:pPr>
      <w:r>
        <w:rPr>
          <w:rFonts w:ascii="宋体" w:eastAsia="宋体" w:hAnsi="宋体" w:hint="eastAsia"/>
          <w:b/>
          <w:bCs/>
          <w:sz w:val="28"/>
          <w:szCs w:val="28"/>
        </w:rPr>
        <w:t>五</w:t>
      </w:r>
      <w:r w:rsidR="008965DD">
        <w:rPr>
          <w:rFonts w:ascii="宋体" w:eastAsia="宋体" w:hAnsi="宋体" w:hint="eastAsia"/>
          <w:b/>
          <w:bCs/>
          <w:sz w:val="28"/>
          <w:szCs w:val="28"/>
        </w:rPr>
        <w:t>、午餐</w:t>
      </w:r>
    </w:p>
    <w:p w14:paraId="2D37BACB" w14:textId="6F7E0A07" w:rsidR="00561BC8" w:rsidRPr="008D3FAE" w:rsidRDefault="00561BC8" w:rsidP="008D3FAE">
      <w:pPr>
        <w:ind w:firstLineChars="200" w:firstLine="480"/>
        <w:rPr>
          <w:rFonts w:ascii="宋体" w:eastAsia="宋体" w:hAnsi="宋体" w:hint="eastAsia"/>
          <w:sz w:val="24"/>
          <w:szCs w:val="24"/>
        </w:rPr>
      </w:pPr>
      <w:r>
        <w:rPr>
          <w:rFonts w:ascii="宋体" w:eastAsia="宋体" w:hAnsi="宋体" w:hint="eastAsia"/>
          <w:sz w:val="24"/>
          <w:szCs w:val="24"/>
        </w:rPr>
        <w:t>今天午餐吃的是</w:t>
      </w:r>
      <w:r w:rsidR="00DF5888">
        <w:rPr>
          <w:rFonts w:ascii="宋体" w:eastAsia="宋体" w:hAnsi="宋体" w:hint="eastAsia"/>
          <w:sz w:val="24"/>
          <w:szCs w:val="24"/>
        </w:rPr>
        <w:t>薏米饭、青椒洋葱猪肝、金玉满堂、小青菜木耳山药汤。现在小朋友们吃饭越来越棒啦！吃饭时能坐好保持安静，大多数小朋友都能将自己的饭菜都吃完。吃完后也能牢记饭后三部曲，做到洗手、漱口、擦嘴巴，真是非常厉害呢！</w:t>
      </w:r>
    </w:p>
    <w:p w14:paraId="7AEEDD36" w14:textId="77777777" w:rsidR="007B6C52" w:rsidRPr="007B6C52" w:rsidRDefault="007B6C52" w:rsidP="00C82D97">
      <w:pPr>
        <w:rPr>
          <w:rFonts w:ascii="宋体" w:eastAsia="宋体" w:hAnsi="宋体" w:hint="eastAsia"/>
          <w:sz w:val="24"/>
          <w:szCs w:val="28"/>
        </w:rPr>
      </w:pPr>
    </w:p>
    <w:sectPr w:rsidR="007B6C52" w:rsidRPr="007B6C52" w:rsidSect="0030345A">
      <w:pgSz w:w="11906" w:h="16838"/>
      <w:pgMar w:top="1418" w:right="1304" w:bottom="1247"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73068" w14:textId="77777777" w:rsidR="00BB7DD8" w:rsidRDefault="00BB7DD8" w:rsidP="00C82D97">
      <w:pPr>
        <w:rPr>
          <w:rFonts w:hint="eastAsia"/>
        </w:rPr>
      </w:pPr>
      <w:r>
        <w:separator/>
      </w:r>
    </w:p>
  </w:endnote>
  <w:endnote w:type="continuationSeparator" w:id="0">
    <w:p w14:paraId="6428D2DA" w14:textId="77777777" w:rsidR="00BB7DD8" w:rsidRDefault="00BB7DD8" w:rsidP="00C82D9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E0B78" w14:textId="77777777" w:rsidR="00BB7DD8" w:rsidRDefault="00BB7DD8" w:rsidP="00C82D97">
      <w:pPr>
        <w:rPr>
          <w:rFonts w:hint="eastAsia"/>
        </w:rPr>
      </w:pPr>
      <w:r>
        <w:separator/>
      </w:r>
    </w:p>
  </w:footnote>
  <w:footnote w:type="continuationSeparator" w:id="0">
    <w:p w14:paraId="270A1261" w14:textId="77777777" w:rsidR="00BB7DD8" w:rsidRDefault="00BB7DD8" w:rsidP="00C82D97">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5A"/>
    <w:rsid w:val="0001447A"/>
    <w:rsid w:val="000150D9"/>
    <w:rsid w:val="0030296E"/>
    <w:rsid w:val="0030345A"/>
    <w:rsid w:val="00386C6F"/>
    <w:rsid w:val="00402ACA"/>
    <w:rsid w:val="00561BC8"/>
    <w:rsid w:val="006B03FA"/>
    <w:rsid w:val="006C3BD0"/>
    <w:rsid w:val="00771F99"/>
    <w:rsid w:val="007B6C52"/>
    <w:rsid w:val="007E4139"/>
    <w:rsid w:val="007E78EB"/>
    <w:rsid w:val="007F690A"/>
    <w:rsid w:val="0082515A"/>
    <w:rsid w:val="008965DD"/>
    <w:rsid w:val="008D3FAE"/>
    <w:rsid w:val="0098773D"/>
    <w:rsid w:val="00A61F9E"/>
    <w:rsid w:val="00BB7DD8"/>
    <w:rsid w:val="00C106A4"/>
    <w:rsid w:val="00C519C1"/>
    <w:rsid w:val="00C82D97"/>
    <w:rsid w:val="00CC6AF9"/>
    <w:rsid w:val="00CE1D08"/>
    <w:rsid w:val="00DA4534"/>
    <w:rsid w:val="00DF5888"/>
    <w:rsid w:val="00EF1A37"/>
    <w:rsid w:val="00F112BA"/>
    <w:rsid w:val="00F1735B"/>
    <w:rsid w:val="00F47FD8"/>
    <w:rsid w:val="00FB4D4C"/>
    <w:rsid w:val="00FC1126"/>
    <w:rsid w:val="00FD6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DC188"/>
  <w15:chartTrackingRefBased/>
  <w15:docId w15:val="{81D99D2A-7D2B-4E5E-9E95-07FA73BE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345A"/>
    <w:pPr>
      <w:ind w:firstLineChars="200" w:firstLine="420"/>
    </w:pPr>
  </w:style>
  <w:style w:type="table" w:styleId="a4">
    <w:name w:val="Table Grid"/>
    <w:basedOn w:val="a1"/>
    <w:uiPriority w:val="39"/>
    <w:rsid w:val="00CE1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82D97"/>
    <w:pPr>
      <w:tabs>
        <w:tab w:val="center" w:pos="4153"/>
        <w:tab w:val="right" w:pos="8306"/>
      </w:tabs>
      <w:snapToGrid w:val="0"/>
      <w:jc w:val="center"/>
    </w:pPr>
    <w:rPr>
      <w:sz w:val="18"/>
      <w:szCs w:val="18"/>
    </w:rPr>
  </w:style>
  <w:style w:type="character" w:customStyle="1" w:styleId="a6">
    <w:name w:val="页眉 字符"/>
    <w:basedOn w:val="a0"/>
    <w:link w:val="a5"/>
    <w:uiPriority w:val="99"/>
    <w:rsid w:val="00C82D97"/>
    <w:rPr>
      <w:sz w:val="18"/>
      <w:szCs w:val="18"/>
    </w:rPr>
  </w:style>
  <w:style w:type="paragraph" w:styleId="a7">
    <w:name w:val="footer"/>
    <w:basedOn w:val="a"/>
    <w:link w:val="a8"/>
    <w:uiPriority w:val="99"/>
    <w:unhideWhenUsed/>
    <w:rsid w:val="00C82D97"/>
    <w:pPr>
      <w:tabs>
        <w:tab w:val="center" w:pos="4153"/>
        <w:tab w:val="right" w:pos="8306"/>
      </w:tabs>
      <w:snapToGrid w:val="0"/>
      <w:jc w:val="left"/>
    </w:pPr>
    <w:rPr>
      <w:sz w:val="18"/>
      <w:szCs w:val="18"/>
    </w:rPr>
  </w:style>
  <w:style w:type="character" w:customStyle="1" w:styleId="a8">
    <w:name w:val="页脚 字符"/>
    <w:basedOn w:val="a0"/>
    <w:link w:val="a7"/>
    <w:uiPriority w:val="99"/>
    <w:rsid w:val="00C82D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依凌 蔡</dc:creator>
  <cp:keywords/>
  <dc:description/>
  <cp:lastModifiedBy>依凌 蔡</cp:lastModifiedBy>
  <cp:revision>9</cp:revision>
  <dcterms:created xsi:type="dcterms:W3CDTF">2024-09-02T05:13:00Z</dcterms:created>
  <dcterms:modified xsi:type="dcterms:W3CDTF">2024-09-23T05:35:00Z</dcterms:modified>
</cp:coreProperties>
</file>