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91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《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学业质量标准导向下小学科学课堂教学策略研究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》</w:t>
      </w:r>
    </w:p>
    <w:p w14:paraId="75A23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实施计划（2024.02-2024.07）</w:t>
      </w:r>
    </w:p>
    <w:p w14:paraId="79992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本课题被作为常州市备案课题，经过一段时间的课题理论学习研究，在本学期开展实施研究实施计划。</w:t>
      </w:r>
    </w:p>
    <w:p w14:paraId="7E416B4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本学期课题研究目标</w:t>
      </w:r>
    </w:p>
    <w:p w14:paraId="5F463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right="-107" w:rightChars="-51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通过理论研究和实践探索，以学业质量标准为导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向，培养学生核心素养，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形成小学科学课堂教学的具体策略，并以此推动小学科学教学的有效实施。</w:t>
      </w:r>
    </w:p>
    <w:p w14:paraId="7CEAE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right="-107" w:rightChars="-51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通过理论研究和实践探索，促使小学科学教师进一步转变教学观念，以学业质量标准为导向改进小学科学学科教学，提升教师课堂教学的行动力，增强教师科研素养的研究力。</w:t>
      </w:r>
    </w:p>
    <w:p w14:paraId="29AD58C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具体研究内容</w:t>
      </w:r>
    </w:p>
    <w:p w14:paraId="26A0D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继续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“学业质量标准”“科学课堂转型”的文献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。梳理文献资料，对新课标中“学业质量标准”展开研读，对 “科学课堂转型”展开细致的理论研究。</w:t>
      </w:r>
    </w:p>
    <w:p w14:paraId="22210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right="-107" w:rightChars="-51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开展学业质量标准导向下小学科学课堂教学内容的研究。</w:t>
      </w:r>
      <w:r>
        <w:rPr>
          <w:rFonts w:hint="eastAsia" w:ascii="宋体" w:hAnsi="宋体"/>
          <w:color w:val="auto"/>
          <w:sz w:val="24"/>
          <w:szCs w:val="24"/>
        </w:rPr>
        <w:t>结合小学科学学科特点，根据课标中对每一学段学生学业质量达标要求，梳理学科内容和学生活动；依据教学目标，根据实际学情，优化整合教学内容；积极以学业质量标准为导向，设计课堂检测活动，并应用评价量表激励学生主动学习，深度学习，从而推动学生学业质量的发展。</w:t>
      </w:r>
    </w:p>
    <w:p w14:paraId="7C7B7E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研究措施</w:t>
      </w:r>
    </w:p>
    <w:p w14:paraId="54D583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 w14:paraId="4C584E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2.定期召开课题组会议，针对工作安排查缺补漏，及时做好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成功经验与困惑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的交流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 w14:paraId="734F5A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各成员围绕研究的重点，结合教学实践和自身的研究，撰写一篇课题论文，参加区级以上的优秀论文评比。</w:t>
      </w:r>
    </w:p>
    <w:p w14:paraId="45D1CE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 w14:paraId="635B3E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二月份</w:t>
      </w:r>
    </w:p>
    <w:p w14:paraId="2A9788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1.制定本学期课题研究实施计划。</w:t>
      </w:r>
    </w:p>
    <w:p w14:paraId="404ECEE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三月份</w:t>
      </w:r>
    </w:p>
    <w:p w14:paraId="6C5BC9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.确定各成员实施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策略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的建构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研究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216F6D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确定本学期开展课题研究课的人员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51565E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四月份</w:t>
      </w:r>
    </w:p>
    <w:p w14:paraId="3F0414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策略的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主题研讨。</w:t>
      </w:r>
    </w:p>
    <w:p w14:paraId="1523B3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五月份</w:t>
      </w:r>
    </w:p>
    <w:p w14:paraId="66E30E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1.资源分享交流主题活动研讨。</w:t>
      </w:r>
    </w:p>
    <w:p w14:paraId="38104F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2.研究案例分析研讨活动。</w:t>
      </w:r>
    </w:p>
    <w:p w14:paraId="2B58D0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六月份</w:t>
      </w:r>
    </w:p>
    <w:p w14:paraId="169FE79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学业质量下科学课堂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的策略研究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452659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2.研究案例分析研讨活动。</w:t>
      </w:r>
    </w:p>
    <w:p w14:paraId="7C619A3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七月份</w:t>
      </w:r>
    </w:p>
    <w:p w14:paraId="1EC130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.组织课题组成员交流研究成果和研究过程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0C957C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.做好课题阶段小结。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BmMWFkMDk5ZjZhNDEwNDI5ZmRhNjE0OTkxODAifQ=="/>
  </w:docVars>
  <w:rsids>
    <w:rsidRoot w:val="00000000"/>
    <w:rsid w:val="022F1875"/>
    <w:rsid w:val="04504F5A"/>
    <w:rsid w:val="18347783"/>
    <w:rsid w:val="33EA5FAF"/>
    <w:rsid w:val="37126BCC"/>
    <w:rsid w:val="3F280AE6"/>
    <w:rsid w:val="49A563CB"/>
    <w:rsid w:val="51F46C1D"/>
    <w:rsid w:val="52A13BA5"/>
    <w:rsid w:val="6CB128D2"/>
    <w:rsid w:val="70EE5D63"/>
    <w:rsid w:val="72EA61CC"/>
    <w:rsid w:val="75AD6686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829</Characters>
  <Lines>0</Lines>
  <Paragraphs>0</Paragraphs>
  <TotalTime>2</TotalTime>
  <ScaleCrop>false</ScaleCrop>
  <LinksUpToDate>false</LinksUpToDate>
  <CharactersWithSpaces>830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2024-09-21T06:30:09Z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30F5491FD1A54056AB3C66C5E3A51B18</vt:lpwstr>
  </property>
</Properties>
</file>