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B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95.8%的孩子们对图形很感兴趣；62.5%的幼儿能够分清圆形、正方形、三角形等基本图形；45%的幼儿能够清楚地表达生活中见到的图形。在我们的生活中，桌子、凳子、玩具、图画书、吃饭的碗、洗脸的盆、身上穿的衣服等等，都存在着各种形状，幼儿无时无刻不在感受着形状的乐趣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bCs/>
                <w:szCs w:val="21"/>
              </w:rPr>
              <w:t>我们将引导孩子们关注周围生活中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2.尝试感知物体较明显的特征，</w:t>
            </w:r>
            <w:r>
              <w:rPr>
                <w:rFonts w:hint="eastAsia" w:ascii="宋体" w:hAnsi="宋体"/>
                <w:color w:val="auto"/>
                <w:szCs w:val="21"/>
              </w:rPr>
              <w:t>体验图形的组合变化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有初步的探究兴趣。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3.能根据自己的兴趣选择游戏和活动，为自己的行为或成果感到高兴。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雪花片搭建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自己喜欢的作品。美工区：提供各种有关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图书区：投放绘本《圆形咕噜噜》、《方脸盘和圆脸蛋》、《圆》、《形状王国》等绘本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生活区：投放布娃娃，让幼儿能进行扣扣子、穿一穿等游戏。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《圆形咕噜噜》、《方脸盘和圆脸蛋》、《形状王国》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大楼房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拼贴画《大海里的鱼》、绘画《气球》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生活区：扣扣子、穿衣服、找鞋子等。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娃娃家游戏时是否能有序游戏，不争抢汤勺菜刀等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在涂色时能否选择自己喜欢的颜色在相应的区域进行涂色。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B0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积木娃娃本领大2.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</w:t>
            </w:r>
            <w:bookmarkStart w:id="0" w:name="_GoBack"/>
            <w:bookmarkEnd w:id="0"/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语言：小兔找太阳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蛋宝宝站起来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玩具送回家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小兔跳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吹泡泡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AE3A19"/>
    <w:rsid w:val="43D3507D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1343</Words>
  <Characters>1375</Characters>
  <Lines>3</Lines>
  <Paragraphs>1</Paragraphs>
  <TotalTime>37</TotalTime>
  <ScaleCrop>false</ScaleCrop>
  <LinksUpToDate>false</LinksUpToDate>
  <CharactersWithSpaces>1391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Chris</cp:lastModifiedBy>
  <cp:lastPrinted>2023-09-11T00:39:00Z</cp:lastPrinted>
  <dcterms:modified xsi:type="dcterms:W3CDTF">2024-09-20T06:24:36Z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4AF514ED09C7461780202B3092B71879_13</vt:lpwstr>
  </property>
</Properties>
</file>