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30EE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二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8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90"/>
        <w:gridCol w:w="1333"/>
        <w:gridCol w:w="1250"/>
        <w:gridCol w:w="1226"/>
        <w:gridCol w:w="1291"/>
        <w:gridCol w:w="1383"/>
      </w:tblGrid>
      <w:tr w14:paraId="10451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A98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6AE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8FB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982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1D7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C7F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231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</w:tr>
      <w:tr w14:paraId="5164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08FA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丁晓晴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950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CAE9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36A0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D78D0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ABF0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072F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CEA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6DA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2B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DEB4F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C4BD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CC5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767C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628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E3E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CB5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FD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893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A74EDD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11A9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EC7DE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CE3B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D41B73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2064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5A03BA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21092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B67DC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73E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C407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郝妍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741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2135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D975D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9FEF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0F2EA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9BCDA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2E3F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15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05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D46D1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72B533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2229F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893FD6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B90C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1D9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AC2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F77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487990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21539A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98ECDD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4F332C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4AFE1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E88515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5752B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64D245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561DA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6FC0C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3F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43E4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吕慧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3C3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F4036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99833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9B33B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20B04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12C60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90E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33A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7D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8170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292B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ACFE4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585279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1954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0BCC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B79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3B1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F92CD6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6D6707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9180D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A2B122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3230A4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86C916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DBFF2C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594FBB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95152C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D9EDCD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77B5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3FA1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岳煜婷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E5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AB4F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76FAE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004CB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22417D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6FCB4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B24D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3EA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3DD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1F1D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0035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E7A24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ED8E3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A8A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DE7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F14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F24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7598EB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60D047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581EBB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36710E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09EC7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B2C81D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7714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6860932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5ED35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B56824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140C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FC49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张弟连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243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B1D1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D6FB3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CCA96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63AEF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ACABEB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CC6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99D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1DB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F5946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DAD34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B171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B00003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D913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27A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90C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A0C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1E6FB7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69270F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AD7F19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148C98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51B303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93130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457F1A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9D00C1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FA804F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A68891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E6E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962F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信俊秀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30F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51E261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0C1F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5C674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A457DF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CE71D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B7D1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EA0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BE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6DDA22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39FE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6A5FAB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427E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EC80B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373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AD0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135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43BA3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EA6DCE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DEFA94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332594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118398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9543A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6AA457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2939C0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3CA783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33F0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FAA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489F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卓晶晶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王晨艳接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888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8572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11F5B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62D58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8D34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06EC1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71A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75B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DA7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6F331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0D03E0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15B4A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BB23F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9590B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DFBF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903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3D7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698386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59FAD2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412D79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376005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6339F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3C8A17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4FC0CD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E6969E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754328E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9112F6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5A56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178F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朱心怡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EAF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CABD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362F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2C5CC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4720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477EAB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922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2EB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6C5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E8F879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2866F2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DCF7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1D88B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9925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E29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5E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71C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7174AE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CB28B5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5FC232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4F5CB8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7C9B62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53C25D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5B38EB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8A3743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D84C3C0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2BC1B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616F1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17C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陈云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D66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16B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25A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1A1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AFFA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914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95B3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941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8B7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F138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FCF8A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E5C64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6045C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EB37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5583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4A3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C13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866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25600E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CA1EA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66785F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9DE9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D0DCAF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DF804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6A7B164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49F6F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327DB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A4C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8CA2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汤婷婷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01E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A742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C1E5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7B9EF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6612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501D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334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684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23E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6EC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02A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E3306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B2609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F19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39BA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6D0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EEC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A3519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64A55F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2884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4BEA2A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15A9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04138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E31DA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7C805C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6469A9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05EAE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84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066D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85D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B84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6D88B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5DAE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3667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C8A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585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303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7EC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39B7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47FE6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91E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D6E7C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AC0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F1F4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98D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A6C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5EDBE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5D55BA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99B07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3E8B7A6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9855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C56D11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2860B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2C6957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0E18F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ABD5B1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04BB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568E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朱盈盈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466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0A2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89DD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F7D3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8A6C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F96B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57F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3B3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14C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D59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09D2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7C45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8825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03D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818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C74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8E4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43D0D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F6B8E5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76B1F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5CA326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A6F32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010FAE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5878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7119F9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F7690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764D8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04CF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0B80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蔡露滢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54F4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966E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B36E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52C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B104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97F3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D1D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98C5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421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482D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D320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6693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B3125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AFC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239E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CAF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1A0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4678F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5438A0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9CB609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093DE7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D6161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F41B4D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7D45F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0F7A8D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886D5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6FF1F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76E5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8405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陶可萍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50B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059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8715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86337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F09C8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517DB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D81C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6E3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336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9208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F1C9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1C5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2B9D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2972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0D5B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5D6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B58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283B0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F8A46D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2AE67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3AA11BA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AD46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997D51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4472C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8F5033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76D0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889518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2F59A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8E19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 w:colFirst="2" w:colLast="6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徐红海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D96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30D49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C92C88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98DBF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BE023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FD3AD4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9D5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A35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330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032657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FBE9E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7A59A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2D704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1010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4B41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FF5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2B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7BD811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06D2E6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507032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D4CEE8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943B3F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D66705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0AD25D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04C81E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28979CD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66DA08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107A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8898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董明媛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76E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355A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2A6B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FAD2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57AF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FDFEF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4FB3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5C1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B5A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0333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671C7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A6A71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129A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2E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3686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BBF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FCD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7E3F8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AB02B9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E297F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9727D2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2A667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3AFF6B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8CE90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128877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9110C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3ED74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433B3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0870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王丽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（语）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AF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DEED4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02F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8E26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36FA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7626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7DD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31D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AF2F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F3C6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0BAE3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ED811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3D2C9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679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6ACF2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F7F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1AA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C5ABD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0F684D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C5AC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876F84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7078D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E2E03C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CBC26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0EA602A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25B4E9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ECEF4E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5A4D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591D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潘阳阳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FB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7A61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5F2F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3180D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339F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7D6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2D0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1D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76C5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513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54E8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29047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5D3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4D6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6C303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DF2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71A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8E34C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7E8B86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65D17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097BD31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208F1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002EF9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0D580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7CBA3A6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65926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C8E30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DA9B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E8A5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李文琴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6C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A583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B1E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EFCFC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22A4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3A3D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3F908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EC7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FBE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CEB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E376E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3B55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2A3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AFF9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55FE1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8A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C4C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A35B17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6DCDC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60EB6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7109BB6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ED8B9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57B969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A42D3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19AAD5A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BBA9C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9BE62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D22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D2FD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朱安琪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4B9F3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8FCD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B45C4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49F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26EB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7690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EDD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A36C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王丽娜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896BA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AE30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0B640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AE9E8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E4B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6BE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47FB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61F7BA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1CA93F9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14B686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EA8BC3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1B36C58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6BE61C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3E69187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568940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104FF47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2B55DDD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1231566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44B8E0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 w14:paraId="7E5C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E4E17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CD8121E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543AD3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4D48219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63BF12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1E5AB5F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541F94A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D400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31C5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09AD69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032D86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《大青树下的小学》第一课时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4F4D1C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《大青树下的小学》第二课时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14DF56B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《花的学校》第一课时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659123F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《花的学校》第二课时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D062D5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《不懂就要问》</w:t>
            </w:r>
          </w:p>
        </w:tc>
      </w:tr>
      <w:tr w14:paraId="1208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17330C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1DC878A">
            <w:pPr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vAlign w:val="top"/>
          </w:tcPr>
          <w:p w14:paraId="0A608BD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89F28F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读好课文中有新鲜感的句段，并想象画面。</w:t>
            </w:r>
          </w:p>
        </w:tc>
        <w:tc>
          <w:tcPr>
            <w:tcW w:w="1250" w:type="dxa"/>
            <w:shd w:val="clear" w:color="auto" w:fill="auto"/>
            <w:vAlign w:val="top"/>
          </w:tcPr>
          <w:p w14:paraId="32C2015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52235A0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226" w:type="dxa"/>
            <w:shd w:val="clear" w:color="auto" w:fill="auto"/>
            <w:vAlign w:val="top"/>
          </w:tcPr>
          <w:p w14:paraId="329C138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486DF8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2.重点读课文中拟人句，想象画面。</w:t>
            </w:r>
          </w:p>
        </w:tc>
        <w:tc>
          <w:tcPr>
            <w:tcW w:w="1291" w:type="dxa"/>
            <w:shd w:val="clear" w:color="auto" w:fill="auto"/>
            <w:vAlign w:val="top"/>
          </w:tcPr>
          <w:p w14:paraId="037AC202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成语补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相关题目</w:t>
            </w:r>
          </w:p>
          <w:p w14:paraId="418A92C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下一课。</w:t>
            </w:r>
          </w:p>
        </w:tc>
        <w:tc>
          <w:tcPr>
            <w:tcW w:w="1383" w:type="dxa"/>
            <w:shd w:val="clear" w:color="auto" w:fill="auto"/>
            <w:vAlign w:val="top"/>
          </w:tcPr>
          <w:p w14:paraId="71AD92AC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抄写积累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词语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645DB20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预习《口语交际》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bookmarkEnd w:id="0"/>
    </w:tbl>
    <w:p w14:paraId="440F2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F4D4B"/>
    <w:multiLevelType w:val="singleLevel"/>
    <w:tmpl w:val="D3DF4D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4B5A1C"/>
    <w:multiLevelType w:val="singleLevel"/>
    <w:tmpl w:val="FB4B5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673F3623"/>
    <w:rsid w:val="19AF12A5"/>
    <w:rsid w:val="5A2048DC"/>
    <w:rsid w:val="673F3623"/>
    <w:rsid w:val="67EFED35"/>
    <w:rsid w:val="76CFACA4"/>
    <w:rsid w:val="7BF06A04"/>
    <w:rsid w:val="F8FB4CD0"/>
    <w:rsid w:val="FF33E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3960</Words>
  <Characters>4044</Characters>
  <Lines>0</Lines>
  <Paragraphs>0</Paragraphs>
  <TotalTime>1</TotalTime>
  <ScaleCrop>false</ScaleCrop>
  <LinksUpToDate>false</LinksUpToDate>
  <CharactersWithSpaces>4051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2024-03-08T13:57:00Z</dcterms:created>
  <dc:creator>落桃丶</dc:creator>
  <cp:lastModifiedBy>Kelly</cp:lastModifiedBy>
  <dcterms:modified xsi:type="dcterms:W3CDTF">2024-09-14T06:56:47Z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0AF550046E6EC353DDA8EA6541F9D65D_41</vt:lpwstr>
  </property>
</Properties>
</file>