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941054">
      <w:pPr>
        <w:jc w:val="center"/>
        <w:rPr>
          <w:rFonts w:hint="eastAsia" w:ascii="黑体" w:hAnsi="黑体" w:eastAsia="黑体" w:cs="黑体"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新桥街道中心幼儿园小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班幼儿生活状况记录表</w:t>
      </w:r>
    </w:p>
    <w:p w14:paraId="48432F32">
      <w:r>
        <w:rPr>
          <w:rFonts w:hint="eastAsia"/>
          <w:lang w:eastAsia="zh-Hans"/>
        </w:rPr>
        <w:t>观察对象</w:t>
      </w:r>
      <w:r>
        <w:rPr>
          <w:lang w:eastAsia="zh-Hans"/>
        </w:rPr>
        <w:t>：</w:t>
      </w:r>
      <w:r>
        <w:rPr>
          <w:rFonts w:hint="eastAsia"/>
        </w:rPr>
        <w:t>小</w:t>
      </w:r>
      <w:r>
        <w:rPr>
          <w:rFonts w:hint="eastAsia"/>
          <w:lang w:val="en-US" w:eastAsia="zh-CN"/>
        </w:rPr>
        <w:t>五</w:t>
      </w:r>
      <w:r>
        <w:rPr>
          <w:rFonts w:hint="eastAsia"/>
        </w:rPr>
        <w:t>班全体幼儿</w:t>
      </w:r>
    </w:p>
    <w:p w14:paraId="54767258"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Hans"/>
        </w:rPr>
        <w:t>观察者</w:t>
      </w:r>
      <w:r>
        <w:rPr>
          <w:lang w:eastAsia="zh-Hans"/>
        </w:rPr>
        <w:t>：</w:t>
      </w:r>
      <w:r>
        <w:rPr>
          <w:rFonts w:hint="eastAsia"/>
          <w:lang w:val="en-US" w:eastAsia="zh-CN"/>
        </w:rPr>
        <w:t>徐凯云、程晓茹</w:t>
      </w:r>
    </w:p>
    <w:p w14:paraId="5F0D8A5C">
      <w:pPr>
        <w:rPr>
          <w:lang w:eastAsia="zh-Hans"/>
        </w:rPr>
      </w:pPr>
      <w:r>
        <w:rPr>
          <w:rFonts w:hint="eastAsia"/>
          <w:lang w:eastAsia="zh-Hans"/>
        </w:rPr>
        <w:t>观察目标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了解目标幼儿入园初期的适应能力</w:t>
      </w:r>
    </w:p>
    <w:p w14:paraId="44462DCC">
      <w:pPr>
        <w:rPr>
          <w:rFonts w:hint="eastAsia"/>
          <w:b/>
          <w:bCs/>
        </w:rPr>
      </w:pPr>
      <w:r>
        <w:rPr>
          <w:rFonts w:hint="eastAsia"/>
          <w:lang w:eastAsia="zh-Hans"/>
        </w:rPr>
        <w:t>观察内容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观察目标幼儿来园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午餐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午睡的情况</w:t>
      </w:r>
    </w:p>
    <w:p w14:paraId="7A3ADBB7">
      <w:pPr>
        <w:rPr>
          <w:rFonts w:hint="eastAsia" w:eastAsiaTheme="minorEastAsia"/>
          <w:b/>
          <w:bCs/>
          <w:lang w:eastAsia="zh-CN"/>
        </w:rPr>
      </w:pPr>
    </w:p>
    <w:p w14:paraId="38B68439">
      <w:pPr>
        <w:rPr>
          <w:rFonts w:hint="eastAsia" w:eastAsiaTheme="minorEastAsia"/>
          <w:b/>
          <w:bCs/>
          <w:lang w:eastAsia="zh-CN"/>
        </w:rPr>
      </w:pPr>
      <w:r>
        <w:rPr>
          <w:rFonts w:hint="eastAsia" w:eastAsiaTheme="minorEastAsia"/>
          <w:b/>
          <w:bCs/>
          <w:lang w:eastAsia="zh-CN"/>
        </w:rPr>
        <w:drawing>
          <wp:inline distT="0" distB="0" distL="114300" distR="114300">
            <wp:extent cx="1350010" cy="1800225"/>
            <wp:effectExtent l="0" t="0" r="8890" b="3175"/>
            <wp:docPr id="1" name="图片 1" descr="`8WG)@GHY$P[TOGO4PC$VIU_t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`8WG)@GHY$P[TOGO4PC$VIU_tm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5001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6C5BF">
      <w:pPr>
        <w:rPr>
          <w:b/>
          <w:bCs/>
        </w:rPr>
      </w:pPr>
      <w:r>
        <w:rPr>
          <w:rFonts w:hint="eastAsia"/>
          <w:b/>
          <w:bCs/>
        </w:rPr>
        <w:t>评价与分析：</w:t>
      </w:r>
    </w:p>
    <w:p w14:paraId="436D1C0F">
      <w:pPr>
        <w:spacing w:line="360" w:lineRule="exact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/>
        </w:rPr>
        <w:t>今日来园2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人，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位小朋友请假。</w:t>
      </w:r>
      <w:r>
        <w:rPr>
          <w:rFonts w:ascii="宋体" w:hAnsi="宋体" w:eastAsia="宋体" w:cs="宋体"/>
          <w:szCs w:val="21"/>
        </w:rPr>
        <w:t>通过我们老师的观察记录，也可以发现小</w:t>
      </w:r>
      <w:r>
        <w:rPr>
          <w:rFonts w:hint="eastAsia" w:ascii="宋体" w:hAnsi="宋体" w:eastAsia="宋体" w:cs="宋体"/>
          <w:szCs w:val="21"/>
          <w:lang w:val="en-US" w:eastAsia="zh-CN"/>
        </w:rPr>
        <w:t>五</w:t>
      </w:r>
      <w:r>
        <w:rPr>
          <w:rFonts w:ascii="宋体" w:hAnsi="宋体" w:eastAsia="宋体" w:cs="宋体"/>
          <w:szCs w:val="21"/>
        </w:rPr>
        <w:t>班的宝贝们大部分孩子的适应能力都很强，有较好的生活自理能力和用餐习惯</w:t>
      </w:r>
      <w:r>
        <w:rPr>
          <w:rFonts w:hint="eastAsia" w:ascii="宋体" w:hAnsi="宋体" w:eastAsia="宋体" w:cs="宋体"/>
          <w:szCs w:val="21"/>
        </w:rPr>
        <w:t>。</w:t>
      </w:r>
    </w:p>
    <w:p w14:paraId="4BDA45F6">
      <w:pPr>
        <w:spacing w:line="360" w:lineRule="exact"/>
        <w:ind w:firstLine="422" w:firstLineChars="200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情绪：</w:t>
      </w:r>
    </w:p>
    <w:p w14:paraId="0FBAD865">
      <w:pPr>
        <w:spacing w:line="360" w:lineRule="exact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入园情绪：大部分的孩子在入园时的情绪是比较稳定的，只有个别幼儿在门口比较抗拒，哭闹。</w:t>
      </w:r>
    </w:p>
    <w:p w14:paraId="0E0C4EFF">
      <w:pPr>
        <w:spacing w:line="360" w:lineRule="exact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园内情绪：在刚开始的区域游戏中</w:t>
      </w:r>
      <w:r>
        <w:rPr>
          <w:rFonts w:hint="eastAsia" w:ascii="宋体" w:hAnsi="宋体" w:eastAsia="宋体" w:cs="宋体"/>
          <w:sz w:val="21"/>
          <w:szCs w:val="21"/>
        </w:rPr>
        <w:t>，</w:t>
      </w:r>
      <w:bookmarkStart w:id="5" w:name="_GoBack"/>
      <w:bookmarkEnd w:id="5"/>
      <w:r>
        <w:rPr>
          <w:rFonts w:hint="eastAsia" w:ascii="宋体" w:hAnsi="宋体" w:eastAsia="宋体" w:cs="宋体"/>
          <w:szCs w:val="21"/>
        </w:rPr>
        <w:t>小朋友情绪都较为稳定，都很愿意去选择自己喜欢的游戏玩耍。</w:t>
      </w:r>
    </w:p>
    <w:p w14:paraId="2F2C890F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区域游戏：</w:t>
      </w:r>
    </w:p>
    <w:tbl>
      <w:tblPr>
        <w:tblStyle w:val="4"/>
        <w:tblpPr w:leftFromText="180" w:rightFromText="180" w:vertAnchor="text" w:horzAnchor="page" w:tblpX="1352" w:tblpY="144"/>
        <w:tblOverlap w:val="never"/>
        <w:tblW w:w="10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6"/>
        <w:gridCol w:w="3336"/>
        <w:gridCol w:w="3336"/>
      </w:tblGrid>
      <w:tr w14:paraId="7FF2D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6" w:type="dxa"/>
          </w:tcPr>
          <w:p w14:paraId="5A92C556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4BA96802">
            <w:pPr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20240" cy="1440180"/>
                  <wp:effectExtent l="0" t="0" r="10160" b="7620"/>
                  <wp:docPr id="15" name="图片 15" descr="IMG_20240904_084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20240904_08403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6" w:type="dxa"/>
          </w:tcPr>
          <w:p w14:paraId="3D07E08E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723E7A87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6755" cy="1482725"/>
                  <wp:effectExtent l="0" t="0" r="4445" b="3175"/>
                  <wp:docPr id="19" name="图片 19" descr="IMG_20240904_0840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20240904_08404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6" w:type="dxa"/>
          </w:tcPr>
          <w:p w14:paraId="61EF902A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3E7A96AA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6755" cy="1482725"/>
                  <wp:effectExtent l="0" t="0" r="4445" b="3175"/>
                  <wp:docPr id="20" name="图片 20" descr="IMG_20240904_0840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20240904_08405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384E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6" w:type="dxa"/>
          </w:tcPr>
          <w:p w14:paraId="224E4186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2F346801">
            <w:pPr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6755" cy="1482725"/>
                  <wp:effectExtent l="0" t="0" r="4445" b="3175"/>
                  <wp:docPr id="21" name="图片 21" descr="IMG_20240904_0840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20240904_08405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6" w:type="dxa"/>
          </w:tcPr>
          <w:p w14:paraId="0886BC4B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33F23920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6755" cy="1482725"/>
                  <wp:effectExtent l="0" t="0" r="4445" b="3175"/>
                  <wp:docPr id="22" name="图片 22" descr="IMG_20240904_084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20240904_08412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6" w:type="dxa"/>
          </w:tcPr>
          <w:p w14:paraId="6E865D16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33ADF461">
            <w:pPr>
              <w:tabs>
                <w:tab w:val="center" w:pos="1477"/>
                <w:tab w:val="right" w:pos="2955"/>
              </w:tabs>
              <w:jc w:val="both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</w:p>
        </w:tc>
      </w:tr>
    </w:tbl>
    <w:p w14:paraId="44ACE3B0">
      <w:pPr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</w:rPr>
        <w:t>今天的区域游戏中，能够自己寻找玩具，并较专注地游戏的小朋友有</w:t>
      </w:r>
      <w:bookmarkStart w:id="0" w:name="OLE_LINK2"/>
      <w:bookmarkStart w:id="1" w:name="OLE_LINK5"/>
      <w:r>
        <w:rPr>
          <w:rFonts w:hint="eastAsia" w:ascii="宋体" w:hAnsi="宋体" w:eastAsia="宋体" w:cs="宋体"/>
          <w:szCs w:val="21"/>
        </w:rPr>
        <w:t>孙天艺</w:t>
      </w:r>
      <w:r>
        <w:rPr>
          <w:rFonts w:hint="eastAsia" w:ascii="宋体" w:hAnsi="宋体" w:eastAsia="宋体" w:cs="宋体"/>
          <w:szCs w:val="21"/>
          <w:lang w:eastAsia="zh-CN"/>
        </w:rPr>
        <w:t>、</w:t>
      </w:r>
      <w:r>
        <w:rPr>
          <w:rFonts w:hint="eastAsia" w:ascii="宋体" w:hAnsi="宋体" w:eastAsia="宋体" w:cs="宋体"/>
          <w:szCs w:val="21"/>
        </w:rPr>
        <w:t>高煜宁</w:t>
      </w:r>
      <w:r>
        <w:rPr>
          <w:rFonts w:hint="eastAsia" w:ascii="宋体" w:hAnsi="宋体" w:eastAsia="宋体" w:cs="宋体"/>
          <w:szCs w:val="21"/>
          <w:lang w:eastAsia="zh-CN"/>
        </w:rPr>
        <w:t>、</w:t>
      </w:r>
      <w:r>
        <w:rPr>
          <w:rFonts w:hint="eastAsia" w:ascii="宋体" w:hAnsi="宋体" w:eastAsia="宋体" w:cs="宋体"/>
          <w:szCs w:val="21"/>
        </w:rPr>
        <w:t>许皓宇</w:t>
      </w:r>
      <w:r>
        <w:rPr>
          <w:rFonts w:hint="eastAsia" w:ascii="宋体" w:hAnsi="宋体" w:eastAsia="宋体" w:cs="宋体"/>
          <w:szCs w:val="21"/>
          <w:lang w:eastAsia="zh-CN"/>
        </w:rPr>
        <w:t>、</w:t>
      </w:r>
      <w:r>
        <w:rPr>
          <w:rFonts w:hint="eastAsia" w:ascii="宋体" w:hAnsi="宋体" w:eastAsia="宋体" w:cs="宋体"/>
          <w:szCs w:val="21"/>
        </w:rPr>
        <w:t>胡皓泽</w:t>
      </w:r>
      <w:r>
        <w:rPr>
          <w:rFonts w:hint="eastAsia" w:ascii="宋体" w:hAnsi="宋体" w:eastAsia="宋体" w:cs="宋体"/>
          <w:szCs w:val="21"/>
          <w:lang w:eastAsia="zh-CN"/>
        </w:rPr>
        <w:t>、</w:t>
      </w:r>
      <w:r>
        <w:rPr>
          <w:rFonts w:hint="eastAsia" w:ascii="宋体" w:hAnsi="宋体" w:eastAsia="宋体" w:cs="宋体"/>
          <w:szCs w:val="21"/>
        </w:rPr>
        <w:t>张一航</w:t>
      </w:r>
      <w:r>
        <w:rPr>
          <w:rFonts w:hint="eastAsia" w:ascii="宋体" w:hAnsi="宋体" w:eastAsia="宋体" w:cs="宋体"/>
          <w:szCs w:val="21"/>
          <w:lang w:eastAsia="zh-CN"/>
        </w:rPr>
        <w:t>、</w:t>
      </w:r>
      <w:r>
        <w:rPr>
          <w:rFonts w:hint="eastAsia" w:ascii="宋体" w:hAnsi="宋体" w:eastAsia="宋体" w:cs="宋体"/>
          <w:szCs w:val="21"/>
        </w:rPr>
        <w:t>顾嘉</w:t>
      </w:r>
      <w:r>
        <w:rPr>
          <w:rFonts w:hint="eastAsia" w:ascii="宋体" w:hAnsi="宋体" w:eastAsia="宋体" w:cs="宋体"/>
          <w:szCs w:val="21"/>
          <w:lang w:eastAsia="zh-CN"/>
        </w:rPr>
        <w:t>、</w:t>
      </w:r>
      <w:r>
        <w:rPr>
          <w:rFonts w:hint="eastAsia" w:ascii="宋体" w:hAnsi="宋体" w:eastAsia="宋体" w:cs="宋体"/>
          <w:szCs w:val="21"/>
        </w:rPr>
        <w:t>陶亦修</w:t>
      </w:r>
      <w:r>
        <w:rPr>
          <w:rFonts w:hint="eastAsia" w:ascii="宋体" w:hAnsi="宋体" w:eastAsia="宋体" w:cs="宋体"/>
          <w:szCs w:val="21"/>
          <w:lang w:eastAsia="zh-CN"/>
        </w:rPr>
        <w:t>、</w:t>
      </w:r>
      <w:r>
        <w:rPr>
          <w:rFonts w:hint="eastAsia" w:ascii="宋体" w:hAnsi="宋体" w:eastAsia="宋体" w:cs="宋体"/>
          <w:szCs w:val="21"/>
        </w:rPr>
        <w:t>张展旭</w:t>
      </w:r>
      <w:r>
        <w:rPr>
          <w:rFonts w:hint="eastAsia" w:ascii="宋体" w:hAnsi="宋体" w:eastAsia="宋体" w:cs="宋体"/>
          <w:szCs w:val="21"/>
          <w:lang w:eastAsia="zh-CN"/>
        </w:rPr>
        <w:t>、</w:t>
      </w:r>
      <w:r>
        <w:rPr>
          <w:rFonts w:hint="eastAsia" w:ascii="宋体" w:hAnsi="宋体" w:eastAsia="宋体" w:cs="宋体"/>
          <w:szCs w:val="21"/>
        </w:rPr>
        <w:t>印桉聿</w:t>
      </w:r>
      <w:r>
        <w:rPr>
          <w:rFonts w:hint="eastAsia" w:ascii="宋体" w:hAnsi="宋体" w:eastAsia="宋体" w:cs="宋体"/>
          <w:szCs w:val="21"/>
          <w:lang w:eastAsia="zh-CN"/>
        </w:rPr>
        <w:t>、</w:t>
      </w:r>
      <w:r>
        <w:rPr>
          <w:rFonts w:hint="eastAsia" w:ascii="宋体" w:hAnsi="宋体" w:eastAsia="宋体" w:cs="宋体"/>
          <w:szCs w:val="21"/>
        </w:rPr>
        <w:t>冯奕程</w:t>
      </w:r>
      <w:r>
        <w:rPr>
          <w:rFonts w:hint="eastAsia" w:ascii="宋体" w:hAnsi="宋体" w:eastAsia="宋体" w:cs="宋体"/>
          <w:szCs w:val="21"/>
          <w:lang w:eastAsia="zh-CN"/>
        </w:rPr>
        <w:t>、</w:t>
      </w:r>
      <w:r>
        <w:rPr>
          <w:rFonts w:hint="eastAsia" w:ascii="宋体" w:hAnsi="宋体" w:eastAsia="宋体" w:cs="宋体"/>
          <w:szCs w:val="21"/>
        </w:rPr>
        <w:t>史心烨</w:t>
      </w:r>
      <w:r>
        <w:rPr>
          <w:rFonts w:hint="eastAsia" w:ascii="宋体" w:hAnsi="宋体" w:eastAsia="宋体" w:cs="宋体"/>
          <w:szCs w:val="21"/>
          <w:lang w:eastAsia="zh-CN"/>
        </w:rPr>
        <w:t>、</w:t>
      </w:r>
      <w:r>
        <w:rPr>
          <w:rFonts w:hint="eastAsia" w:ascii="宋体" w:hAnsi="宋体" w:eastAsia="宋体" w:cs="宋体"/>
          <w:szCs w:val="21"/>
        </w:rPr>
        <w:t>谭安哲</w:t>
      </w:r>
      <w:bookmarkEnd w:id="0"/>
      <w:r>
        <w:rPr>
          <w:rFonts w:hint="eastAsia" w:ascii="宋体" w:hAnsi="宋体" w:eastAsia="宋体" w:cs="宋体"/>
          <w:szCs w:val="21"/>
          <w:lang w:eastAsia="zh-CN"/>
        </w:rPr>
        <w:t>、</w:t>
      </w:r>
      <w:bookmarkStart w:id="2" w:name="OLE_LINK6"/>
      <w:r>
        <w:rPr>
          <w:rFonts w:hint="eastAsia" w:ascii="宋体" w:hAnsi="宋体" w:eastAsia="宋体" w:cs="宋体"/>
          <w:szCs w:val="21"/>
        </w:rPr>
        <w:t>张若瑾</w:t>
      </w:r>
      <w:r>
        <w:rPr>
          <w:rFonts w:hint="eastAsia" w:ascii="宋体" w:hAnsi="宋体" w:eastAsia="宋体" w:cs="宋体"/>
          <w:szCs w:val="21"/>
          <w:lang w:eastAsia="zh-CN"/>
        </w:rPr>
        <w:t>、</w:t>
      </w:r>
      <w:r>
        <w:rPr>
          <w:rFonts w:hint="eastAsia" w:ascii="宋体" w:hAnsi="宋体" w:eastAsia="宋体" w:cs="宋体"/>
          <w:szCs w:val="21"/>
        </w:rPr>
        <w:t>谭悦</w:t>
      </w:r>
      <w:r>
        <w:rPr>
          <w:rFonts w:hint="eastAsia" w:ascii="宋体" w:hAnsi="宋体" w:eastAsia="宋体" w:cs="宋体"/>
          <w:szCs w:val="21"/>
          <w:lang w:eastAsia="zh-CN"/>
        </w:rPr>
        <w:t>、</w:t>
      </w:r>
      <w:r>
        <w:rPr>
          <w:rFonts w:hint="eastAsia" w:ascii="宋体" w:hAnsi="宋体" w:eastAsia="宋体" w:cs="宋体"/>
          <w:szCs w:val="21"/>
        </w:rPr>
        <w:t>唐若茜</w:t>
      </w:r>
      <w:r>
        <w:rPr>
          <w:rFonts w:hint="eastAsia" w:ascii="宋体" w:hAnsi="宋体" w:eastAsia="宋体" w:cs="宋体"/>
          <w:szCs w:val="21"/>
          <w:lang w:eastAsia="zh-CN"/>
        </w:rPr>
        <w:t>、</w:t>
      </w:r>
      <w:r>
        <w:rPr>
          <w:rFonts w:hint="eastAsia" w:ascii="宋体" w:hAnsi="宋体" w:eastAsia="宋体" w:cs="宋体"/>
          <w:szCs w:val="21"/>
        </w:rPr>
        <w:t>周洢柠</w:t>
      </w:r>
      <w:r>
        <w:rPr>
          <w:rFonts w:hint="eastAsia" w:ascii="宋体" w:hAnsi="宋体" w:eastAsia="宋体" w:cs="宋体"/>
          <w:szCs w:val="21"/>
          <w:lang w:eastAsia="zh-CN"/>
        </w:rPr>
        <w:t>、</w:t>
      </w:r>
      <w:r>
        <w:rPr>
          <w:rFonts w:hint="eastAsia" w:ascii="宋体" w:hAnsi="宋体" w:eastAsia="宋体" w:cs="宋体"/>
          <w:szCs w:val="21"/>
        </w:rPr>
        <w:t>周子懿</w:t>
      </w:r>
      <w:r>
        <w:rPr>
          <w:rFonts w:hint="eastAsia" w:ascii="宋体" w:hAnsi="宋体" w:eastAsia="宋体" w:cs="宋体"/>
          <w:szCs w:val="21"/>
          <w:lang w:eastAsia="zh-CN"/>
        </w:rPr>
        <w:t>、</w:t>
      </w:r>
      <w:r>
        <w:rPr>
          <w:rFonts w:hint="eastAsia" w:ascii="宋体" w:hAnsi="宋体" w:eastAsia="宋体" w:cs="宋体"/>
          <w:szCs w:val="21"/>
        </w:rPr>
        <w:t>刘欣妍</w:t>
      </w:r>
      <w:r>
        <w:rPr>
          <w:rFonts w:hint="eastAsia" w:ascii="宋体" w:hAnsi="宋体" w:eastAsia="宋体" w:cs="宋体"/>
          <w:szCs w:val="21"/>
          <w:lang w:eastAsia="zh-CN"/>
        </w:rPr>
        <w:t>、</w:t>
      </w:r>
      <w:r>
        <w:rPr>
          <w:rFonts w:hint="eastAsia" w:ascii="宋体" w:hAnsi="宋体" w:eastAsia="宋体" w:cs="宋体"/>
          <w:szCs w:val="21"/>
        </w:rPr>
        <w:t>李奕彤</w:t>
      </w:r>
      <w:r>
        <w:rPr>
          <w:rFonts w:hint="eastAsia" w:ascii="宋体" w:hAnsi="宋体" w:eastAsia="宋体" w:cs="宋体"/>
          <w:szCs w:val="21"/>
          <w:lang w:eastAsia="zh-CN"/>
        </w:rPr>
        <w:t>、</w:t>
      </w:r>
      <w:r>
        <w:rPr>
          <w:rFonts w:hint="eastAsia" w:ascii="宋体" w:hAnsi="宋体" w:eastAsia="宋体" w:cs="宋体"/>
          <w:szCs w:val="21"/>
        </w:rPr>
        <w:t>张先彤</w:t>
      </w:r>
      <w:r>
        <w:rPr>
          <w:rFonts w:hint="eastAsia" w:ascii="宋体" w:hAnsi="宋体" w:eastAsia="宋体" w:cs="宋体"/>
          <w:szCs w:val="21"/>
          <w:lang w:eastAsia="zh-CN"/>
        </w:rPr>
        <w:t>、</w:t>
      </w:r>
      <w:r>
        <w:rPr>
          <w:rFonts w:hint="eastAsia" w:ascii="宋体" w:hAnsi="宋体" w:eastAsia="宋体" w:cs="宋体"/>
          <w:szCs w:val="21"/>
        </w:rPr>
        <w:t>唐艺哲</w:t>
      </w:r>
      <w:r>
        <w:rPr>
          <w:rFonts w:hint="eastAsia" w:ascii="宋体" w:hAnsi="宋体" w:eastAsia="宋体" w:cs="宋体"/>
          <w:szCs w:val="21"/>
          <w:lang w:eastAsia="zh-CN"/>
        </w:rPr>
        <w:t>、</w:t>
      </w:r>
      <w:r>
        <w:rPr>
          <w:rFonts w:hint="eastAsia" w:ascii="宋体" w:hAnsi="宋体" w:eastAsia="宋体" w:cs="宋体"/>
          <w:szCs w:val="21"/>
        </w:rPr>
        <w:t>李星渔</w:t>
      </w:r>
      <w:bookmarkEnd w:id="1"/>
      <w:r>
        <w:rPr>
          <w:rFonts w:hint="eastAsia" w:ascii="宋体" w:hAnsi="宋体" w:eastAsia="宋体" w:cs="宋体"/>
          <w:szCs w:val="21"/>
          <w:lang w:eastAsia="zh-CN"/>
        </w:rPr>
        <w:t>。</w:t>
      </w:r>
    </w:p>
    <w:bookmarkEnd w:id="2"/>
    <w:p w14:paraId="587DFA43">
      <w:pPr>
        <w:rPr>
          <w:rFonts w:hint="eastAsia" w:eastAsia="宋体"/>
          <w:b/>
          <w:bCs/>
          <w:sz w:val="21"/>
          <w:szCs w:val="21"/>
          <w:u w:val="single"/>
          <w:lang w:eastAsia="zh-CN"/>
        </w:rPr>
      </w:pPr>
    </w:p>
    <w:p w14:paraId="10C6C6CA">
      <w:pPr>
        <w:rPr>
          <w:lang w:eastAsia="zh-Hans"/>
        </w:rPr>
      </w:pPr>
    </w:p>
    <w:p w14:paraId="6EF53CE0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集体活动：</w:t>
      </w:r>
    </w:p>
    <w:p w14:paraId="512D5AF4">
      <w:pPr>
        <w:ind w:firstLine="482"/>
        <w:jc w:val="center"/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健康</w:t>
      </w:r>
      <w:r>
        <w:rPr>
          <w:rFonts w:hint="eastAsia" w:asciiTheme="majorEastAsia" w:hAnsiTheme="majorEastAsia" w:eastAsiaTheme="majorEastAsia"/>
          <w:b/>
          <w:bCs/>
          <w:sz w:val="24"/>
        </w:rPr>
        <w:t>：</w:t>
      </w: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我的小手真干净</w:t>
      </w:r>
    </w:p>
    <w:p w14:paraId="3B1196DE">
      <w:pPr>
        <w:ind w:firstLine="420" w:firstLineChars="200"/>
        <w:rPr>
          <w:rFonts w:hint="eastAsia"/>
          <w:b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《指南》教育目标：“生活.卫生习惯良好，有基本的生活自理能力”要求培养幼儿良好的卫生。幼儿上幼儿园后要适应集体生活，需要培养幼儿的自理能力。本次活动的开展有助于幼儿学习基本的自理能</w:t>
      </w:r>
      <w:r>
        <w:rPr>
          <w:rFonts w:hint="eastAsia" w:ascii="宋体" w:hAnsi="宋体" w:cs="Times New Roman"/>
          <w:kern w:val="2"/>
          <w:sz w:val="21"/>
          <w:szCs w:val="21"/>
          <w:lang w:val="en-US" w:eastAsia="zh-CN" w:bidi="ar-SA"/>
        </w:rPr>
        <w:t>力。</w:t>
      </w:r>
    </w:p>
    <w:p w14:paraId="689951AA"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小班幼儿活泼好动，对身边的一切事物都充满了强烈的好奇心，哪儿都想摸一摸、碰一碰。我们常说"病从口入"，在我们的日常生活中细菌无处不在，时时威胁着孩子们的健康，洗手便是日常生活中最简单、最有效的防病措施，正确地洗净双手，可以显著减少手上所带的各种细菌，有效预防感冒、腹泻、肺炎等多种疾病。</w:t>
      </w:r>
      <w:r>
        <w:rPr>
          <w:rFonts w:hint="eastAsia"/>
          <w:szCs w:val="21"/>
        </w:rPr>
        <w:t>。</w:t>
      </w:r>
    </w:p>
    <w:p w14:paraId="282F2F2A">
      <w:pPr>
        <w:rPr>
          <w:sz w:val="21"/>
          <w:szCs w:val="21"/>
        </w:rPr>
      </w:pPr>
      <w:bookmarkStart w:id="3" w:name="OLE_LINK3"/>
      <w:bookmarkStart w:id="4" w:name="OLE_LINK4"/>
      <w:r>
        <w:rPr>
          <w:rFonts w:hint="eastAsia" w:ascii="宋体" w:hAnsi="宋体" w:eastAsia="宋体" w:cs="宋体"/>
          <w:b/>
          <w:bCs/>
          <w:szCs w:val="21"/>
        </w:rPr>
        <w:t>张若瑾</w:t>
      </w:r>
      <w:r>
        <w:rPr>
          <w:rFonts w:hint="eastAsia" w:ascii="宋体" w:hAnsi="宋体" w:eastAsia="宋体" w:cs="宋体"/>
          <w:b/>
          <w:bCs/>
          <w:szCs w:val="21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Cs w:val="21"/>
        </w:rPr>
        <w:t>谭悦</w:t>
      </w:r>
      <w:r>
        <w:rPr>
          <w:rFonts w:hint="eastAsia" w:ascii="宋体" w:hAnsi="宋体" w:eastAsia="宋体" w:cs="宋体"/>
          <w:b/>
          <w:bCs/>
          <w:szCs w:val="21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Cs w:val="21"/>
        </w:rPr>
        <w:t>唐若茜</w:t>
      </w:r>
      <w:r>
        <w:rPr>
          <w:rFonts w:hint="eastAsia" w:ascii="宋体" w:hAnsi="宋体" w:eastAsia="宋体" w:cs="宋体"/>
          <w:b/>
          <w:bCs/>
          <w:szCs w:val="21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Cs w:val="21"/>
        </w:rPr>
        <w:t>周洢柠</w:t>
      </w:r>
      <w:r>
        <w:rPr>
          <w:rFonts w:hint="eastAsia" w:ascii="宋体" w:hAnsi="宋体" w:eastAsia="宋体" w:cs="宋体"/>
          <w:b/>
          <w:bCs/>
          <w:szCs w:val="21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Cs w:val="21"/>
        </w:rPr>
        <w:t>周子懿</w:t>
      </w:r>
      <w:r>
        <w:rPr>
          <w:rFonts w:hint="eastAsia" w:ascii="宋体" w:hAnsi="宋体" w:eastAsia="宋体" w:cs="宋体"/>
          <w:b/>
          <w:bCs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陆晟钰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Cs w:val="21"/>
        </w:rPr>
        <w:t>刘欣妍</w:t>
      </w:r>
      <w:r>
        <w:rPr>
          <w:rFonts w:hint="eastAsia" w:ascii="宋体" w:hAnsi="宋体" w:eastAsia="宋体" w:cs="宋体"/>
          <w:b/>
          <w:bCs/>
          <w:szCs w:val="21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Cs w:val="21"/>
        </w:rPr>
        <w:t>李奕彤</w:t>
      </w:r>
      <w:r>
        <w:rPr>
          <w:rFonts w:hint="eastAsia" w:ascii="宋体" w:hAnsi="宋体" w:eastAsia="宋体" w:cs="宋体"/>
          <w:b/>
          <w:bCs/>
          <w:szCs w:val="21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Cs w:val="21"/>
        </w:rPr>
        <w:t>张先彤</w:t>
      </w:r>
      <w:r>
        <w:rPr>
          <w:rFonts w:hint="eastAsia" w:ascii="宋体" w:hAnsi="宋体" w:eastAsia="宋体" w:cs="宋体"/>
          <w:b/>
          <w:bCs/>
          <w:szCs w:val="21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Cs w:val="21"/>
        </w:rPr>
        <w:t>唐艺哲</w:t>
      </w:r>
      <w:r>
        <w:rPr>
          <w:rFonts w:hint="eastAsia" w:ascii="宋体" w:hAnsi="宋体" w:eastAsia="宋体" w:cs="宋体"/>
          <w:b/>
          <w:bCs/>
          <w:szCs w:val="21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Cs w:val="21"/>
        </w:rPr>
        <w:t>李星渔</w:t>
      </w:r>
      <w:r>
        <w:rPr>
          <w:rFonts w:hint="eastAsia" w:ascii="宋体" w:hAnsi="宋体"/>
          <w:szCs w:val="21"/>
        </w:rPr>
        <w:t>了解洗手的重要性，明白为什么要洗手</w:t>
      </w:r>
      <w:r>
        <w:rPr>
          <w:rFonts w:hint="eastAsia" w:ascii="宋体" w:hAnsi="宋体"/>
          <w:szCs w:val="21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Cs w:val="21"/>
        </w:rPr>
        <w:t>孙天艺</w:t>
      </w:r>
      <w:r>
        <w:rPr>
          <w:rFonts w:hint="eastAsia" w:ascii="宋体" w:hAnsi="宋体" w:eastAsia="宋体" w:cs="宋体"/>
          <w:b/>
          <w:bCs/>
          <w:szCs w:val="21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Cs w:val="21"/>
        </w:rPr>
        <w:t>高煜宁</w:t>
      </w:r>
      <w:r>
        <w:rPr>
          <w:rFonts w:hint="eastAsia" w:ascii="宋体" w:hAnsi="宋体" w:eastAsia="宋体" w:cs="宋体"/>
          <w:b/>
          <w:bCs/>
          <w:szCs w:val="21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Cs w:val="21"/>
        </w:rPr>
        <w:t>许皓宇</w:t>
      </w:r>
      <w:r>
        <w:rPr>
          <w:rFonts w:hint="eastAsia" w:ascii="宋体" w:hAnsi="宋体" w:eastAsia="宋体" w:cs="宋体"/>
          <w:b/>
          <w:bCs/>
          <w:szCs w:val="21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Cs w:val="21"/>
        </w:rPr>
        <w:t>胡皓泽</w:t>
      </w:r>
      <w:r>
        <w:rPr>
          <w:rFonts w:hint="eastAsia" w:ascii="宋体" w:hAnsi="宋体" w:eastAsia="宋体" w:cs="宋体"/>
          <w:b/>
          <w:bCs/>
          <w:szCs w:val="21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Cs w:val="21"/>
        </w:rPr>
        <w:t>张一航</w:t>
      </w:r>
      <w:r>
        <w:rPr>
          <w:rFonts w:hint="eastAsia" w:ascii="宋体" w:hAnsi="宋体" w:eastAsia="宋体" w:cs="宋体"/>
          <w:b/>
          <w:bCs/>
          <w:szCs w:val="21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Cs w:val="21"/>
        </w:rPr>
        <w:t>顾嘉</w:t>
      </w:r>
      <w:r>
        <w:rPr>
          <w:rFonts w:hint="eastAsia" w:ascii="宋体" w:hAnsi="宋体" w:eastAsia="宋体" w:cs="宋体"/>
          <w:b/>
          <w:bCs/>
          <w:szCs w:val="21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Cs w:val="21"/>
        </w:rPr>
        <w:t>陶亦修</w:t>
      </w:r>
      <w:r>
        <w:rPr>
          <w:rFonts w:hint="eastAsia" w:ascii="宋体" w:hAnsi="宋体" w:eastAsia="宋体" w:cs="宋体"/>
          <w:b/>
          <w:bCs/>
          <w:szCs w:val="21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Cs w:val="21"/>
        </w:rPr>
        <w:t>张展旭</w:t>
      </w:r>
      <w:r>
        <w:rPr>
          <w:rFonts w:hint="eastAsia" w:ascii="宋体" w:hAnsi="宋体" w:eastAsia="宋体" w:cs="宋体"/>
          <w:b/>
          <w:bCs/>
          <w:szCs w:val="21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Cs w:val="21"/>
        </w:rPr>
        <w:t>印桉聿</w:t>
      </w:r>
      <w:r>
        <w:rPr>
          <w:rFonts w:hint="eastAsia" w:ascii="宋体" w:hAnsi="宋体" w:eastAsia="宋体" w:cs="宋体"/>
          <w:b/>
          <w:bCs/>
          <w:szCs w:val="21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Cs w:val="21"/>
        </w:rPr>
        <w:t>冯奕程</w:t>
      </w:r>
      <w:r>
        <w:rPr>
          <w:rFonts w:hint="eastAsia" w:ascii="宋体" w:hAnsi="宋体" w:eastAsia="宋体" w:cs="宋体"/>
          <w:b/>
          <w:bCs/>
          <w:szCs w:val="21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Cs w:val="21"/>
        </w:rPr>
        <w:t>史心烨</w:t>
      </w:r>
      <w:r>
        <w:rPr>
          <w:rFonts w:hint="eastAsia" w:ascii="宋体" w:hAnsi="宋体" w:eastAsia="宋体" w:cs="宋体"/>
          <w:b/>
          <w:bCs/>
          <w:szCs w:val="21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Cs w:val="21"/>
        </w:rPr>
        <w:t>谭安哲</w:t>
      </w:r>
      <w:bookmarkEnd w:id="3"/>
      <w:bookmarkEnd w:id="4"/>
      <w:r>
        <w:rPr>
          <w:rFonts w:hint="eastAsia" w:ascii="宋体" w:hAnsi="宋体"/>
          <w:szCs w:val="21"/>
        </w:rPr>
        <w:t>初步掌握七步洗手法的正确步骤和方法。</w:t>
      </w:r>
    </w:p>
    <w:p w14:paraId="222750D4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1ACB9C68">
      <w:pPr>
        <w:rPr>
          <w:rFonts w:hint="eastAsia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103BF376">
      <w:pPr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午餐情况：</w:t>
      </w:r>
    </w:p>
    <w:p w14:paraId="22A674EB">
      <w:r>
        <w:rPr>
          <w:rFonts w:hint="eastAsia"/>
          <w:b/>
          <w:bCs/>
        </w:rPr>
        <w:t xml:space="preserve">   </w:t>
      </w:r>
      <w:r>
        <w:rPr>
          <w:rFonts w:hint="eastAsia"/>
        </w:rPr>
        <w:t>今天的午饭吃的是</w:t>
      </w:r>
      <w:r>
        <w:rPr>
          <w:rFonts w:hint="eastAsia"/>
          <w:lang w:val="en-US" w:eastAsia="zh-CN"/>
        </w:rPr>
        <w:t>花色炒饭</w:t>
      </w:r>
      <w:r>
        <w:rPr>
          <w:rFonts w:hint="eastAsia"/>
        </w:rPr>
        <w:t>，喝的是</w:t>
      </w:r>
      <w:r>
        <w:rPr>
          <w:rFonts w:hint="eastAsia"/>
          <w:lang w:val="en-US" w:eastAsia="zh-CN"/>
        </w:rPr>
        <w:t>莲藕百叶草鸡汤</w:t>
      </w:r>
      <w:r>
        <w:rPr>
          <w:rFonts w:hint="eastAsia"/>
        </w:rPr>
        <w:t>，水果是</w:t>
      </w:r>
      <w:r>
        <w:rPr>
          <w:rFonts w:hint="eastAsia"/>
          <w:lang w:val="en-US" w:eastAsia="zh-CN"/>
        </w:rPr>
        <w:t>甜橙和秋月梨</w:t>
      </w:r>
      <w:r>
        <w:rPr>
          <w:rFonts w:hint="eastAsia"/>
        </w:rPr>
        <w:t>。大部分的孩子是能够自主进餐的，并且有较好的进餐习惯。但还有个别幼儿的握勺姿势不是很标准。根据观察，我们小</w:t>
      </w:r>
      <w:r>
        <w:rPr>
          <w:rFonts w:hint="eastAsia"/>
          <w:lang w:val="en-US" w:eastAsia="zh-CN"/>
        </w:rPr>
        <w:t>五</w:t>
      </w:r>
      <w:r>
        <w:rPr>
          <w:rFonts w:hint="eastAsia"/>
        </w:rPr>
        <w:t>班有很多孩子都有不爱吃蔬菜的习惯，需要家长们回家再继续跟进、配合一起让孩子不挑食，爱吃饭。</w:t>
      </w:r>
    </w:p>
    <w:p w14:paraId="29847CA2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午睡情况：</w:t>
      </w:r>
    </w:p>
    <w:p w14:paraId="3ED6F349">
      <w:pPr>
        <w:spacing w:line="360" w:lineRule="exact"/>
        <w:ind w:firstLine="420" w:firstLineChars="200"/>
      </w:pPr>
      <w:r>
        <w:rPr>
          <w:rFonts w:hint="eastAsia"/>
        </w:rPr>
        <w:t xml:space="preserve">午睡时，有个别孩子入睡比较晚，大家需要调整孩子的作息时间哦！    </w:t>
      </w:r>
    </w:p>
    <w:p w14:paraId="4082E61F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7804EFF0">
      <w:pPr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Theme="majorEastAsia" w:hAnsiTheme="majorEastAsia" w:eastAsiaTheme="majorEastAsia"/>
          <w:sz w:val="24"/>
        </w:rPr>
        <w:t>1.</w:t>
      </w:r>
      <w:r>
        <w:rPr>
          <w:rFonts w:hint="eastAsia" w:ascii="宋体" w:hAnsi="宋体" w:eastAsia="宋体" w:cs="宋体"/>
          <w:sz w:val="21"/>
          <w:szCs w:val="21"/>
        </w:rPr>
        <w:t>动态上的照片，仅作为老师观察时的随拍，并不是所有孩子的照片都会呈现，</w:t>
      </w:r>
    </w:p>
    <w:p w14:paraId="52B84EDB">
      <w:pPr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.个别幼儿还不认识自己的标记，因此请家长回家做进一步引导；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.部分幼儿的水杯里的水量过多，孩子喝不了，请装入适量的水。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mNDBmZDNiNmU4NTE0ZWIyMGZkMmMyODJhOTRlOWIifQ=="/>
  </w:docVars>
  <w:rsids>
    <w:rsidRoot w:val="62FF13F0"/>
    <w:rsid w:val="00007403"/>
    <w:rsid w:val="00051730"/>
    <w:rsid w:val="003F213E"/>
    <w:rsid w:val="00FA6806"/>
    <w:rsid w:val="00FE7B94"/>
    <w:rsid w:val="02832A46"/>
    <w:rsid w:val="02894026"/>
    <w:rsid w:val="04DC4690"/>
    <w:rsid w:val="072D4D2F"/>
    <w:rsid w:val="09EB2C7F"/>
    <w:rsid w:val="0AD100C7"/>
    <w:rsid w:val="0B0B2F5B"/>
    <w:rsid w:val="0D6E7A5C"/>
    <w:rsid w:val="0DB5782C"/>
    <w:rsid w:val="0F9303EC"/>
    <w:rsid w:val="11A402E3"/>
    <w:rsid w:val="127F48AC"/>
    <w:rsid w:val="12AA7B7B"/>
    <w:rsid w:val="138228A6"/>
    <w:rsid w:val="146E6986"/>
    <w:rsid w:val="1820443C"/>
    <w:rsid w:val="1DE81558"/>
    <w:rsid w:val="2096010F"/>
    <w:rsid w:val="20DE6C42"/>
    <w:rsid w:val="210146C8"/>
    <w:rsid w:val="21507552"/>
    <w:rsid w:val="2221772E"/>
    <w:rsid w:val="29453D02"/>
    <w:rsid w:val="299407E6"/>
    <w:rsid w:val="2E67471B"/>
    <w:rsid w:val="2F130A19"/>
    <w:rsid w:val="31C37EBA"/>
    <w:rsid w:val="39E210F9"/>
    <w:rsid w:val="3BF82E56"/>
    <w:rsid w:val="3C137C90"/>
    <w:rsid w:val="3E925185"/>
    <w:rsid w:val="3F7E3672"/>
    <w:rsid w:val="431A54E6"/>
    <w:rsid w:val="44022AC4"/>
    <w:rsid w:val="46192347"/>
    <w:rsid w:val="49A10689"/>
    <w:rsid w:val="49F5587D"/>
    <w:rsid w:val="4A6022F2"/>
    <w:rsid w:val="4E8B4B40"/>
    <w:rsid w:val="507C1E50"/>
    <w:rsid w:val="517A75BA"/>
    <w:rsid w:val="560F1802"/>
    <w:rsid w:val="578810DA"/>
    <w:rsid w:val="57C33EC0"/>
    <w:rsid w:val="58DF4D2A"/>
    <w:rsid w:val="5C0F5926"/>
    <w:rsid w:val="5FB54A36"/>
    <w:rsid w:val="60F46C9F"/>
    <w:rsid w:val="62B2525D"/>
    <w:rsid w:val="62FF13F0"/>
    <w:rsid w:val="62FF4946"/>
    <w:rsid w:val="6672542F"/>
    <w:rsid w:val="68525518"/>
    <w:rsid w:val="68EF4B15"/>
    <w:rsid w:val="69200ABD"/>
    <w:rsid w:val="6C296590"/>
    <w:rsid w:val="6E1C105D"/>
    <w:rsid w:val="7249173A"/>
    <w:rsid w:val="769413F2"/>
    <w:rsid w:val="776B3F01"/>
    <w:rsid w:val="79BD656A"/>
    <w:rsid w:val="7CD14323"/>
    <w:rsid w:val="7EED7801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1071</Words>
  <Characters>1077</Characters>
  <Lines>12</Lines>
  <Paragraphs>3</Paragraphs>
  <TotalTime>1</TotalTime>
  <ScaleCrop>false</ScaleCrop>
  <LinksUpToDate>false</LinksUpToDate>
  <CharactersWithSpaces>1085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沈慕清</cp:lastModifiedBy>
  <cp:lastPrinted>2022-08-31T08:51:00Z</cp:lastPrinted>
  <dcterms:modified xsi:type="dcterms:W3CDTF">2024-09-10T02:36:19Z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97C93CA26B694D7883B2BC753A492681</vt:lpwstr>
  </property>
</Properties>
</file>