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他们现在能够自己盛饭，在与孩子们的交流中了解到有14名幼儿在家中已经尝试使用筷子吃饭，但还不太熟练；16名幼儿愿意表达、表现自己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升上中班后的成长，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会在美工区用彩泥表现升中班的自己，但表现的形式还比较单一，内容丰富性、完整性还有待改善。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乐高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蜡笔、白纸、彩纸、水彩笔、太空泥、剪刀等材料和工具，供幼儿绘画创意自画像或画画自己升入中班后新掌握的本领、技能等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提供绘本《勇敢做自己》、《长大这件事》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建构区：我们的幼儿园、我喜欢的户外游戏等；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美工区：我是中班娃、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这就是我、好特别的我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益智区：逻辑高、图形配对、有趣的拼图等；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图书区：自主阅读绘本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《勇敢做自己》、《长大这件事》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科探区：纸花开了、“筷”乐出发、好玩的望远镜、有趣的天平等；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指导要点：【戴】关注</w:t>
            </w:r>
            <w:r>
              <w:rPr>
                <w:rFonts w:hint="eastAsia"/>
                <w:sz w:val="21"/>
                <w:szCs w:val="21"/>
              </w:rPr>
              <w:t>幼儿在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/>
                <w:sz w:val="21"/>
                <w:szCs w:val="21"/>
              </w:rPr>
              <w:t>游戏情况的游戏情况、游戏水平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；【徐】关注</w:t>
            </w:r>
            <w:r>
              <w:rPr>
                <w:rFonts w:hint="eastAsia"/>
                <w:sz w:val="21"/>
                <w:szCs w:val="21"/>
              </w:rPr>
              <w:t>幼儿在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/>
                <w:sz w:val="21"/>
                <w:szCs w:val="21"/>
              </w:rPr>
              <w:t>游戏中整理材料的情况。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户外自主游戏（综合区1、骑小车、粘粘乐）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、显微镜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我的自画像、图案小人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独一无二的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C556DB"/>
    <w:rsid w:val="37DFE8F9"/>
    <w:rsid w:val="38DF83D9"/>
    <w:rsid w:val="3B0205DF"/>
    <w:rsid w:val="3FF10D58"/>
    <w:rsid w:val="40DF82CC"/>
    <w:rsid w:val="41EF0EDE"/>
    <w:rsid w:val="44C60C63"/>
    <w:rsid w:val="45E4286F"/>
    <w:rsid w:val="477F7BD5"/>
    <w:rsid w:val="4BBE7F6B"/>
    <w:rsid w:val="4E641747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1187</Words>
  <Characters>1203</Characters>
  <Lines>25</Lines>
  <Paragraphs>7</Paragraphs>
  <TotalTime>26</TotalTime>
  <ScaleCrop>false</ScaleCrop>
  <LinksUpToDate>false</LinksUpToDate>
  <CharactersWithSpaces>3662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路卡Lucy</cp:lastModifiedBy>
  <cp:lastPrinted>2024-03-01T23:37:00Z</cp:lastPrinted>
  <dcterms:modified xsi:type="dcterms:W3CDTF">2024-09-17T23:50:53Z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A1CAA31DA2A440A198616D449716DB73_13</vt:lpwstr>
  </property>
</Properties>
</file>