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olor w:val="auto"/>
          <w:sz w:val="28"/>
          <w:szCs w:val="28"/>
          <w:lang w:val="en-US" w:eastAsia="zh-CN"/>
        </w:rPr>
      </w:pPr>
      <w:r>
        <w:rPr>
          <w:rFonts w:hint="eastAsia" w:ascii="楷体" w:hAnsi="楷体" w:eastAsia="楷体"/>
          <w:color w:val="auto"/>
          <w:sz w:val="28"/>
          <w:szCs w:val="28"/>
          <w:u w:val="single"/>
          <w:lang w:val="en-US" w:eastAsia="zh-CN"/>
        </w:rPr>
        <w:t>9.18</w:t>
      </w:r>
      <w:r>
        <w:rPr>
          <w:rFonts w:hint="default" w:ascii="楷体" w:hAnsi="楷体" w:eastAsia="楷体"/>
          <w:color w:val="auto"/>
          <w:sz w:val="28"/>
          <w:szCs w:val="28"/>
          <w:u w:val="single"/>
          <w:lang w:eastAsia="zh-Hans"/>
        </w:rPr>
        <w:t xml:space="preserve">  </w:t>
      </w:r>
      <w:r>
        <w:rPr>
          <w:rFonts w:hint="eastAsia" w:ascii="楷体" w:hAnsi="楷体" w:eastAsia="楷体"/>
          <w:color w:val="auto"/>
          <w:sz w:val="28"/>
          <w:szCs w:val="28"/>
          <w:u w:val="single"/>
          <w:lang w:val="en-US" w:eastAsia="zh-CN"/>
        </w:rPr>
        <w:t xml:space="preserve">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CN"/>
        </w:rPr>
        <w:t>三</w:t>
      </w:r>
      <w:r>
        <w:rPr>
          <w:rFonts w:hint="default" w:ascii="楷体" w:hAnsi="楷体" w:eastAsia="楷体"/>
          <w:color w:val="auto"/>
          <w:sz w:val="28"/>
          <w:szCs w:val="28"/>
          <w:u w:val="single"/>
        </w:rPr>
        <w:t xml:space="preserve">  </w:t>
      </w:r>
      <w:r>
        <w:rPr>
          <w:rFonts w:hint="eastAsia" w:ascii="楷体" w:hAnsi="楷体" w:eastAsia="楷体"/>
          <w:color w:val="auto"/>
          <w:sz w:val="28"/>
          <w:szCs w:val="28"/>
          <w:u w:val="single"/>
          <w:lang w:val="en-US" w:eastAsia="zh-CN"/>
        </w:rPr>
        <w:t>晴</w:t>
      </w:r>
    </w:p>
    <w:p>
      <w:pPr>
        <w:autoSpaceDE w:val="0"/>
        <w:autoSpaceDN w:val="0"/>
        <w:adjustRightInd w:val="0"/>
        <w:jc w:val="center"/>
        <w:rPr>
          <w:rFonts w:hint="default" w:ascii="Times" w:hAnsi="Times" w:cs="Times" w:eastAsiaTheme="minorEastAsia"/>
          <w:b/>
          <w:color w:val="7A620E" w:themeColor="accent3" w:themeShade="80"/>
          <w:sz w:val="21"/>
          <w:szCs w:val="21"/>
          <w:lang w:eastAsia="zh-CN"/>
        </w:rPr>
      </w:pPr>
      <w:r>
        <w:rPr>
          <w:rFonts w:hint="eastAsia" w:ascii="楷体" w:hAnsi="楷体" w:eastAsia="楷体" w:cs="Times New Roman"/>
          <w:color w:val="auto"/>
          <w:sz w:val="28"/>
          <w:szCs w:val="28"/>
          <w:u w:val="single"/>
          <w:lang w:eastAsia="zh-CN"/>
        </w:rPr>
        <w:t>班级人数：</w:t>
      </w:r>
      <w:r>
        <w:rPr>
          <w:rFonts w:hint="eastAsia" w:ascii="楷体" w:hAnsi="楷体" w:eastAsia="楷体" w:cs="Times New Roman"/>
          <w:color w:val="auto"/>
          <w:sz w:val="28"/>
          <w:szCs w:val="28"/>
          <w:u w:val="single"/>
          <w:lang w:val="en-US" w:eastAsia="zh-CN"/>
        </w:rPr>
        <w:t>23</w:t>
      </w:r>
      <w:r>
        <w:rPr>
          <w:rFonts w:hint="eastAsia" w:ascii="楷体" w:hAnsi="楷体" w:eastAsia="楷体" w:cs="Times New Roman"/>
          <w:color w:val="auto"/>
          <w:sz w:val="28"/>
          <w:szCs w:val="28"/>
          <w:u w:val="single"/>
          <w:lang w:eastAsia="zh-CN"/>
        </w:rPr>
        <w:t>人，今日实到：2</w:t>
      </w:r>
      <w:r>
        <w:rPr>
          <w:rFonts w:hint="eastAsia" w:ascii="楷体" w:hAnsi="楷体" w:eastAsia="楷体" w:cs="Times New Roman"/>
          <w:color w:val="auto"/>
          <w:sz w:val="28"/>
          <w:szCs w:val="28"/>
          <w:u w:val="single"/>
          <w:lang w:val="en-US" w:eastAsia="zh-CN"/>
        </w:rPr>
        <w:t>3</w:t>
      </w:r>
      <w:r>
        <w:rPr>
          <w:rFonts w:hint="eastAsia" w:ascii="楷体" w:hAnsi="楷体" w:eastAsia="楷体" w:cs="Times New Roman"/>
          <w:color w:val="auto"/>
          <w:sz w:val="28"/>
          <w:szCs w:val="28"/>
          <w:u w:val="single"/>
          <w:lang w:eastAsia="zh-CN"/>
        </w:rPr>
        <w:t>人。</w:t>
      </w:r>
    </w:p>
    <w:tbl>
      <w:tblPr>
        <w:tblStyle w:val="5"/>
        <w:tblpPr w:leftFromText="180" w:rightFromText="180" w:vertAnchor="text" w:horzAnchor="page" w:tblpX="1569" w:tblpY="791"/>
        <w:tblOverlap w:val="never"/>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2"/>
        <w:gridCol w:w="1946"/>
        <w:gridCol w:w="1790"/>
        <w:gridCol w:w="1884"/>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1" w:hRule="atLeast"/>
        </w:trPr>
        <w:tc>
          <w:tcPr>
            <w:tcW w:w="1732" w:type="dxa"/>
            <w:vAlign w:val="center"/>
          </w:tcPr>
          <w:p>
            <w:pPr>
              <w:jc w:val="center"/>
              <w:rPr>
                <w:rFonts w:ascii="宋体" w:hAnsi="宋体"/>
                <w:b/>
                <w:bCs/>
                <w:szCs w:val="21"/>
              </w:rPr>
            </w:pPr>
            <w:r>
              <w:rPr>
                <w:rFonts w:hint="eastAsia" w:ascii="宋体" w:hAnsi="宋体"/>
                <w:b/>
                <w:bCs/>
                <w:szCs w:val="21"/>
              </w:rPr>
              <w:t>姓名</w:t>
            </w:r>
          </w:p>
        </w:tc>
        <w:tc>
          <w:tcPr>
            <w:tcW w:w="1946" w:type="dxa"/>
            <w:vAlign w:val="center"/>
          </w:tcPr>
          <w:p>
            <w:pPr>
              <w:jc w:val="center"/>
              <w:rPr>
                <w:rFonts w:ascii="宋体" w:hAnsi="宋体"/>
                <w:b/>
                <w:bCs/>
                <w:szCs w:val="21"/>
              </w:rPr>
            </w:pPr>
            <w:r>
              <w:rPr>
                <w:rFonts w:hint="eastAsia" w:ascii="宋体" w:hAnsi="宋体"/>
                <w:b/>
                <w:bCs/>
                <w:szCs w:val="21"/>
              </w:rPr>
              <w:t>情绪</w:t>
            </w:r>
          </w:p>
          <w:p>
            <w:pPr>
              <w:jc w:val="center"/>
              <w:rPr>
                <w:rFonts w:hint="eastAsia" w:ascii="宋体" w:hAnsi="宋体"/>
                <w:b/>
                <w:bCs/>
                <w:szCs w:val="21"/>
                <w:lang w:eastAsia="zh-CN"/>
              </w:rPr>
            </w:pPr>
            <w:r>
              <w:rPr>
                <w:rFonts w:hint="eastAsia" w:ascii="宋体" w:hAnsi="宋体"/>
                <w:b/>
                <w:bCs/>
                <w:szCs w:val="21"/>
                <w:lang w:eastAsia="zh-CN"/>
              </w:rPr>
              <w:t>（</w:t>
            </w:r>
            <w:r>
              <w:rPr>
                <w:rFonts w:hint="eastAsia" w:ascii="宋体" w:hAnsi="宋体"/>
                <w:b/>
                <w:bCs/>
                <w:szCs w:val="21"/>
                <w:lang w:val="en-US" w:eastAsia="zh-CN"/>
              </w:rPr>
              <w:t>良好★、一般</w:t>
            </w:r>
            <w:r>
              <w:rPr>
                <w:rFonts w:hint="eastAsia" w:ascii="宋体" w:hAnsi="宋体"/>
                <w:b/>
                <w:bCs/>
                <w:szCs w:val="21"/>
                <w:lang w:eastAsia="zh-CN"/>
              </w:rPr>
              <w:t>●）</w:t>
            </w:r>
          </w:p>
          <w:p>
            <w:pPr>
              <w:jc w:val="center"/>
              <w:rPr>
                <w:rFonts w:hint="eastAsia"/>
                <w:b/>
                <w:bCs/>
                <w:szCs w:val="21"/>
              </w:rPr>
            </w:pPr>
          </w:p>
        </w:tc>
        <w:tc>
          <w:tcPr>
            <w:tcW w:w="1790" w:type="dxa"/>
            <w:vAlign w:val="center"/>
          </w:tcPr>
          <w:p>
            <w:pPr>
              <w:jc w:val="center"/>
              <w:rPr>
                <w:rFonts w:ascii="宋体" w:hAnsi="宋体"/>
                <w:b/>
                <w:bCs/>
                <w:szCs w:val="21"/>
              </w:rPr>
            </w:pPr>
            <w:r>
              <w:rPr>
                <w:rFonts w:hint="eastAsia" w:ascii="宋体" w:hAnsi="宋体"/>
                <w:b/>
                <w:bCs/>
                <w:szCs w:val="21"/>
              </w:rPr>
              <w:t>进餐</w:t>
            </w:r>
          </w:p>
          <w:p>
            <w:pPr>
              <w:jc w:val="center"/>
              <w:rPr>
                <w:rFonts w:ascii="宋体" w:hAnsi="宋体"/>
                <w:b/>
                <w:bCs/>
                <w:szCs w:val="21"/>
              </w:rPr>
            </w:pPr>
            <w:r>
              <w:rPr>
                <w:rFonts w:hint="eastAsia" w:ascii="宋体" w:hAnsi="宋体"/>
                <w:b/>
                <w:bCs/>
                <w:szCs w:val="21"/>
              </w:rPr>
              <w:t>（全部</w:t>
            </w:r>
            <w:r>
              <w:rPr>
                <w:rFonts w:hint="eastAsia" w:ascii="宋体" w:hAnsi="宋体"/>
                <w:b/>
                <w:bCs/>
                <w:szCs w:val="21"/>
                <w:lang w:val="en-US" w:eastAsia="zh-CN"/>
              </w:rPr>
              <w:t>★</w:t>
            </w:r>
            <w:r>
              <w:rPr>
                <w:rFonts w:hint="eastAsia" w:ascii="宋体" w:hAnsi="宋体"/>
                <w:b/>
                <w:bCs/>
                <w:szCs w:val="21"/>
              </w:rPr>
              <w:t>、没吃</w:t>
            </w:r>
            <w:r>
              <w:rPr>
                <w:rFonts w:hint="eastAsia" w:ascii="宋体" w:hAnsi="宋体"/>
                <w:b/>
                <w:bCs/>
                <w:szCs w:val="21"/>
                <w:lang w:val="en-US" w:eastAsia="zh-Hans"/>
              </w:rPr>
              <w:t>完</w:t>
            </w:r>
            <w:r>
              <w:rPr>
                <w:rFonts w:hint="eastAsia" w:ascii="宋体" w:hAnsi="宋体"/>
                <w:b/>
                <w:bCs/>
                <w:szCs w:val="21"/>
                <w:lang w:eastAsia="zh-CN"/>
              </w:rPr>
              <w:t>●</w:t>
            </w:r>
            <w:r>
              <w:rPr>
                <w:rFonts w:hint="eastAsia" w:ascii="宋体" w:hAnsi="宋体"/>
                <w:b/>
                <w:bCs/>
                <w:szCs w:val="21"/>
              </w:rPr>
              <w:t>）</w:t>
            </w:r>
          </w:p>
        </w:tc>
        <w:tc>
          <w:tcPr>
            <w:tcW w:w="1884"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午睡</w:t>
            </w:r>
          </w:p>
          <w:p>
            <w:pPr>
              <w:jc w:val="center"/>
              <w:rPr>
                <w:rFonts w:hint="default" w:ascii="宋体" w:hAnsi="宋体"/>
                <w:b/>
                <w:bCs/>
                <w:szCs w:val="21"/>
                <w:lang w:eastAsia="zh-Hans"/>
              </w:rPr>
            </w:pPr>
            <w:r>
              <w:rPr>
                <w:rFonts w:hint="default" w:ascii="宋体" w:hAnsi="宋体"/>
                <w:b/>
                <w:bCs/>
                <w:szCs w:val="21"/>
                <w:lang w:eastAsia="zh-Hans"/>
              </w:rPr>
              <w:t>（</w:t>
            </w:r>
            <w:r>
              <w:rPr>
                <w:rFonts w:hint="eastAsia" w:ascii="宋体" w:hAnsi="宋体"/>
                <w:b/>
                <w:bCs/>
                <w:szCs w:val="21"/>
                <w:lang w:val="en-US" w:eastAsia="zh-Hans"/>
              </w:rPr>
              <w:t>睡着</w:t>
            </w:r>
            <w:r>
              <w:rPr>
                <w:rFonts w:hint="eastAsia" w:ascii="宋体" w:hAnsi="宋体"/>
                <w:b/>
                <w:bCs/>
                <w:szCs w:val="21"/>
                <w:lang w:val="en-US" w:eastAsia="zh-CN"/>
              </w:rPr>
              <w:t>★</w:t>
            </w:r>
            <w:r>
              <w:rPr>
                <w:rFonts w:hint="default" w:ascii="宋体" w:hAnsi="宋体"/>
                <w:b/>
                <w:bCs/>
                <w:szCs w:val="21"/>
                <w:lang w:eastAsia="zh-Hans"/>
              </w:rPr>
              <w:t>、</w:t>
            </w:r>
            <w:r>
              <w:rPr>
                <w:rFonts w:hint="eastAsia" w:ascii="宋体" w:hAnsi="宋体"/>
                <w:b/>
                <w:bCs/>
                <w:szCs w:val="21"/>
                <w:lang w:val="en-US" w:eastAsia="zh-Hans"/>
              </w:rPr>
              <w:t>没睡</w:t>
            </w:r>
            <w:r>
              <w:rPr>
                <w:rFonts w:hint="eastAsia" w:ascii="宋体" w:hAnsi="宋体"/>
                <w:b/>
                <w:bCs/>
                <w:szCs w:val="21"/>
                <w:lang w:eastAsia="zh-CN"/>
              </w:rPr>
              <w:t>●</w:t>
            </w:r>
            <w:r>
              <w:rPr>
                <w:rFonts w:hint="default" w:ascii="宋体" w:hAnsi="宋体"/>
                <w:b/>
                <w:bCs/>
                <w:szCs w:val="21"/>
                <w:lang w:eastAsia="zh-Hans"/>
              </w:rPr>
              <w:t>）</w:t>
            </w:r>
          </w:p>
        </w:tc>
        <w:tc>
          <w:tcPr>
            <w:tcW w:w="1526" w:type="dxa"/>
            <w:vAlign w:val="center"/>
          </w:tcPr>
          <w:p>
            <w:pPr>
              <w:jc w:val="center"/>
              <w:rPr>
                <w:rFonts w:ascii="宋体" w:hAnsi="宋体"/>
                <w:b/>
                <w:bCs/>
                <w:szCs w:val="21"/>
              </w:rPr>
            </w:pPr>
            <w:r>
              <w:rPr>
                <w:rFonts w:hint="eastAsia" w:ascii="宋体" w:hAnsi="宋体"/>
                <w:b/>
                <w:bCs/>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赖薪宇</w:t>
            </w:r>
          </w:p>
        </w:tc>
        <w:tc>
          <w:tcPr>
            <w:tcW w:w="194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790"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884"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1732"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万锦泽</w:t>
            </w:r>
          </w:p>
        </w:tc>
        <w:tc>
          <w:tcPr>
            <w:tcW w:w="1946"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884"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trPr>
        <w:tc>
          <w:tcPr>
            <w:tcW w:w="1732"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王亦豪</w:t>
            </w:r>
          </w:p>
        </w:tc>
        <w:tc>
          <w:tcPr>
            <w:tcW w:w="194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790" w:type="dxa"/>
            <w:vAlign w:val="top"/>
          </w:tcPr>
          <w:p>
            <w:pPr>
              <w:jc w:val="center"/>
              <w:rPr>
                <w:rFonts w:hint="default"/>
                <w:b/>
                <w:bCs/>
                <w:szCs w:val="21"/>
                <w:lang w:val="en-US" w:eastAsia="zh-CN"/>
              </w:rPr>
            </w:pPr>
            <w:r>
              <w:rPr>
                <w:rFonts w:hint="eastAsia" w:ascii="宋体" w:hAnsi="宋体"/>
                <w:b/>
                <w:bCs/>
                <w:szCs w:val="21"/>
                <w:lang w:val="en-US" w:eastAsia="zh-CN"/>
              </w:rPr>
              <w:t>★</w:t>
            </w:r>
          </w:p>
        </w:tc>
        <w:tc>
          <w:tcPr>
            <w:tcW w:w="1884"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1732"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高望</w:t>
            </w:r>
          </w:p>
        </w:tc>
        <w:tc>
          <w:tcPr>
            <w:tcW w:w="1946"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张奕</w:t>
            </w:r>
          </w:p>
        </w:tc>
        <w:tc>
          <w:tcPr>
            <w:tcW w:w="1946"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79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eastAsia="zh-CN"/>
              </w:rPr>
              <w:t>●</w:t>
            </w:r>
          </w:p>
        </w:tc>
        <w:tc>
          <w:tcPr>
            <w:tcW w:w="1884"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526" w:type="dxa"/>
            <w:vAlign w:val="top"/>
          </w:tcPr>
          <w:p>
            <w:pPr>
              <w:jc w:val="center"/>
              <w:rPr>
                <w:rFonts w:hint="eastAsia" w:ascii="Times New Roman" w:hAnsi="Times New Roman" w:cs="Times New Roman" w:eastAsiaTheme="minorEastAsia"/>
                <w:b/>
                <w:bCs/>
                <w:sz w:val="24"/>
                <w:szCs w:val="24"/>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万殊同</w:t>
            </w:r>
          </w:p>
        </w:tc>
        <w:tc>
          <w:tcPr>
            <w:tcW w:w="194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何蒋晔</w:t>
            </w:r>
          </w:p>
        </w:tc>
        <w:tc>
          <w:tcPr>
            <w:tcW w:w="1946"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eastAsia="zh-CN"/>
              </w:rPr>
              <w:t>●</w:t>
            </w:r>
          </w:p>
        </w:tc>
        <w:tc>
          <w:tcPr>
            <w:tcW w:w="1884"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1732"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张东洋</w:t>
            </w:r>
          </w:p>
        </w:tc>
        <w:tc>
          <w:tcPr>
            <w:tcW w:w="194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84" w:type="dxa"/>
            <w:vAlign w:val="top"/>
          </w:tcPr>
          <w:p>
            <w:pPr>
              <w:jc w:val="center"/>
              <w:rPr>
                <w:b/>
                <w:bCs/>
                <w:szCs w:val="21"/>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韩承宇</w:t>
            </w:r>
          </w:p>
        </w:tc>
        <w:tc>
          <w:tcPr>
            <w:tcW w:w="1946"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790" w:type="dxa"/>
            <w:vAlign w:val="top"/>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884" w:type="dxa"/>
            <w:vAlign w:val="top"/>
          </w:tcPr>
          <w:p>
            <w:pPr>
              <w:jc w:val="center"/>
              <w:rPr>
                <w:rFonts w:hint="default" w:eastAsiaTheme="minorEastAsia"/>
                <w:b/>
                <w:bCs/>
                <w:szCs w:val="21"/>
                <w:lang w:val="en-US" w:eastAsia="zh-CN"/>
              </w:rPr>
            </w:pPr>
            <w:r>
              <w:rPr>
                <w:rFonts w:hint="eastAsia"/>
                <w:b/>
                <w:bCs/>
                <w:szCs w:val="21"/>
                <w:lang w:val="en-US" w:eastAsia="zh-CN"/>
              </w:rPr>
              <w:t>下午请假</w:t>
            </w:r>
          </w:p>
        </w:tc>
        <w:tc>
          <w:tcPr>
            <w:tcW w:w="152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任泽轩</w:t>
            </w:r>
          </w:p>
        </w:tc>
        <w:tc>
          <w:tcPr>
            <w:tcW w:w="194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top"/>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884"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52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刘宸泽</w:t>
            </w:r>
          </w:p>
        </w:tc>
        <w:tc>
          <w:tcPr>
            <w:tcW w:w="1946"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top"/>
          </w:tcPr>
          <w:p>
            <w:pPr>
              <w:jc w:val="center"/>
              <w:rPr>
                <w:rFonts w:hint="default" w:ascii="宋体" w:hAnsi="宋体" w:eastAsiaTheme="minorEastAsia"/>
                <w:b/>
                <w:bCs/>
                <w:szCs w:val="21"/>
                <w:lang w:val="en-US" w:eastAsia="zh-CN"/>
              </w:rPr>
            </w:pPr>
            <w:r>
              <w:rPr>
                <w:rFonts w:hint="eastAsia" w:ascii="宋体" w:hAnsi="宋体"/>
                <w:b/>
                <w:bCs/>
                <w:szCs w:val="21"/>
                <w:lang w:eastAsia="zh-CN"/>
              </w:rPr>
              <w:t>●</w:t>
            </w:r>
          </w:p>
        </w:tc>
        <w:tc>
          <w:tcPr>
            <w:tcW w:w="1884"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52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潘沐炀</w:t>
            </w:r>
          </w:p>
        </w:tc>
        <w:tc>
          <w:tcPr>
            <w:tcW w:w="194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1732"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冯原</w:t>
            </w:r>
          </w:p>
        </w:tc>
        <w:tc>
          <w:tcPr>
            <w:tcW w:w="1946"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79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vAlign w:val="top"/>
          </w:tcPr>
          <w:p>
            <w:pPr>
              <w:jc w:val="center"/>
              <w:rPr>
                <w:rFonts w:hint="eastAsia" w:ascii="Times New Roman" w:hAnsi="Times New Roman" w:cs="Times New Roman" w:eastAsiaTheme="minorEastAsia"/>
                <w:b/>
                <w:bCs/>
                <w:sz w:val="24"/>
                <w:szCs w:val="24"/>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郭舒耀</w:t>
            </w:r>
          </w:p>
        </w:tc>
        <w:tc>
          <w:tcPr>
            <w:tcW w:w="194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top"/>
          </w:tcPr>
          <w:p>
            <w:pPr>
              <w:jc w:val="center"/>
              <w:rPr>
                <w:rFonts w:hint="default" w:ascii="宋体" w:hAnsi="宋体" w:cs="Times New Roman" w:eastAsiaTheme="minorEastAsia"/>
                <w:b/>
                <w:bCs/>
                <w:sz w:val="24"/>
                <w:szCs w:val="21"/>
                <w:lang w:val="en-US" w:eastAsia="zh-Hans" w:bidi="ar-SA"/>
              </w:rPr>
            </w:pPr>
            <w:r>
              <w:rPr>
                <w:rFonts w:hint="eastAsia" w:ascii="宋体" w:hAnsi="宋体"/>
                <w:b/>
                <w:bCs/>
                <w:szCs w:val="21"/>
                <w:lang w:val="en-US" w:eastAsia="zh-CN"/>
              </w:rPr>
              <w:t>★</w:t>
            </w:r>
          </w:p>
        </w:tc>
        <w:tc>
          <w:tcPr>
            <w:tcW w:w="1884"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bottom"/>
          </w:tcPr>
          <w:p>
            <w:pPr>
              <w:keepNext w:val="0"/>
              <w:keepLines w:val="0"/>
              <w:widowControl/>
              <w:suppressLineNumbers w:val="0"/>
              <w:jc w:val="center"/>
              <w:textAlignment w:val="bottom"/>
              <w:rPr>
                <w:b/>
                <w:bCs/>
                <w:szCs w:val="21"/>
              </w:rPr>
            </w:pPr>
            <w:r>
              <w:rPr>
                <w:rFonts w:hint="eastAsia" w:ascii="宋体" w:hAnsi="宋体" w:eastAsia="宋体" w:cs="宋体"/>
                <w:b/>
                <w:bCs/>
                <w:i w:val="0"/>
                <w:iCs w:val="0"/>
                <w:color w:val="000000"/>
                <w:kern w:val="0"/>
                <w:sz w:val="24"/>
                <w:szCs w:val="24"/>
                <w:u w:val="none"/>
                <w:lang w:val="en-US" w:eastAsia="zh-CN" w:bidi="ar"/>
              </w:rPr>
              <w:t>余一凡</w:t>
            </w:r>
          </w:p>
        </w:tc>
        <w:tc>
          <w:tcPr>
            <w:tcW w:w="194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79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eastAsia="zh-CN"/>
              </w:rPr>
              <w:t>●</w:t>
            </w:r>
          </w:p>
        </w:tc>
        <w:tc>
          <w:tcPr>
            <w:tcW w:w="1884"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52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党佳琪</w:t>
            </w:r>
          </w:p>
        </w:tc>
        <w:tc>
          <w:tcPr>
            <w:tcW w:w="194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52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1732"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杨星月</w:t>
            </w:r>
          </w:p>
        </w:tc>
        <w:tc>
          <w:tcPr>
            <w:tcW w:w="194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52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毛煜祺</w:t>
            </w:r>
          </w:p>
        </w:tc>
        <w:tc>
          <w:tcPr>
            <w:tcW w:w="194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79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top"/>
          </w:tcPr>
          <w:p>
            <w:pPr>
              <w:jc w:val="center"/>
              <w:rPr>
                <w:b/>
                <w:bCs/>
                <w:szCs w:val="21"/>
              </w:rPr>
            </w:pPr>
            <w:r>
              <w:rPr>
                <w:rFonts w:hint="eastAsia" w:ascii="宋体" w:hAnsi="宋体"/>
                <w:b/>
                <w:bCs/>
                <w:szCs w:val="21"/>
                <w:lang w:val="en-US" w:eastAsia="zh-CN"/>
              </w:rPr>
              <w:t>★</w:t>
            </w:r>
          </w:p>
        </w:tc>
        <w:tc>
          <w:tcPr>
            <w:tcW w:w="1526" w:type="dxa"/>
          </w:tcPr>
          <w:p>
            <w:pPr>
              <w:jc w:val="left"/>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李醇韵</w:t>
            </w:r>
          </w:p>
        </w:tc>
        <w:tc>
          <w:tcPr>
            <w:tcW w:w="1946"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84"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刘欣然</w:t>
            </w:r>
          </w:p>
        </w:tc>
        <w:tc>
          <w:tcPr>
            <w:tcW w:w="194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top"/>
          </w:tcPr>
          <w:p>
            <w:pPr>
              <w:jc w:val="center"/>
              <w:rPr>
                <w:b/>
                <w:bCs/>
                <w:szCs w:val="21"/>
              </w:rPr>
            </w:pPr>
            <w:r>
              <w:rPr>
                <w:rFonts w:hint="eastAsia" w:ascii="宋体" w:hAnsi="宋体"/>
                <w:b/>
                <w:bCs/>
                <w:szCs w:val="21"/>
                <w:lang w:val="en-US" w:eastAsia="zh-CN"/>
              </w:rPr>
              <w:t>★</w:t>
            </w:r>
          </w:p>
        </w:tc>
        <w:tc>
          <w:tcPr>
            <w:tcW w:w="1526" w:type="dxa"/>
            <w:vAlign w:val="top"/>
          </w:tcPr>
          <w:p>
            <w:pPr>
              <w:tabs>
                <w:tab w:val="left" w:pos="486"/>
              </w:tabs>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朱沐菡</w:t>
            </w:r>
          </w:p>
        </w:tc>
        <w:tc>
          <w:tcPr>
            <w:tcW w:w="194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top"/>
          </w:tcPr>
          <w:p>
            <w:pPr>
              <w:jc w:val="center"/>
              <w:rPr>
                <w:b/>
                <w:bCs/>
                <w:szCs w:val="21"/>
              </w:rPr>
            </w:pPr>
            <w:r>
              <w:rPr>
                <w:rFonts w:hint="eastAsia" w:ascii="宋体" w:hAnsi="宋体"/>
                <w:b/>
                <w:bCs/>
                <w:szCs w:val="21"/>
                <w:lang w:val="en-US" w:eastAsia="zh-CN"/>
              </w:rPr>
              <w:t>★</w:t>
            </w:r>
          </w:p>
        </w:tc>
        <w:tc>
          <w:tcPr>
            <w:tcW w:w="152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1732"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张芸汐</w:t>
            </w:r>
          </w:p>
        </w:tc>
        <w:tc>
          <w:tcPr>
            <w:tcW w:w="194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790"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eastAsia="zh-CN"/>
              </w:rPr>
              <w:t>●</w:t>
            </w:r>
          </w:p>
        </w:tc>
        <w:tc>
          <w:tcPr>
            <w:tcW w:w="1884"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526" w:type="dxa"/>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1732" w:type="dxa"/>
            <w:vAlign w:val="bottom"/>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费思佳</w:t>
            </w:r>
          </w:p>
        </w:tc>
        <w:tc>
          <w:tcPr>
            <w:tcW w:w="1946"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84"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tcPr>
          <w:p>
            <w:pPr>
              <w:jc w:val="center"/>
              <w:rPr>
                <w:b/>
                <w:bCs/>
                <w:szCs w:val="21"/>
              </w:rPr>
            </w:pPr>
          </w:p>
        </w:tc>
      </w:tr>
    </w:tbl>
    <w:p>
      <w:pPr>
        <w:autoSpaceDE w:val="0"/>
        <w:autoSpaceDN w:val="0"/>
        <w:adjustRightInd w:val="0"/>
        <w:jc w:val="center"/>
        <w:rPr>
          <w:rFonts w:hint="eastAsia" w:ascii="Helvetica" w:hAnsi="Helvetica" w:cs="Helvetica"/>
          <w:b/>
          <w:bCs/>
          <w:lang w:val="en-US" w:eastAsia="zh-CN"/>
        </w:rPr>
      </w:pPr>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p>
    <w:p>
      <w:pPr>
        <w:autoSpaceDE w:val="0"/>
        <w:autoSpaceDN w:val="0"/>
        <w:adjustRightInd w:val="0"/>
        <w:jc w:val="center"/>
        <w:rPr>
          <w:rFonts w:ascii="Helvetica" w:hAnsi="Helvetica" w:cs="Helvetica"/>
        </w:rPr>
      </w:pPr>
      <w:r>
        <w:rPr>
          <w:rFonts w:ascii="Helvetica" w:hAnsi="Helvetica" w:cs="Helvetica"/>
        </w:rPr>
        <w:drawing>
          <wp:inline distT="0" distB="0" distL="0" distR="0">
            <wp:extent cx="326390" cy="326390"/>
            <wp:effectExtent l="0" t="0" r="8890" b="8890"/>
            <wp:docPr id="2" name="图片 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区域游戏</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8890" b="8890"/>
            <wp:docPr id="3" name="图片 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ind w:firstLine="480" w:firstLineChars="200"/>
        <w:jc w:val="left"/>
        <w:rPr>
          <w:rFonts w:hint="default" w:ascii="Helvetica" w:hAnsi="Helvetica" w:cs="Helvetica" w:eastAsiaTheme="minorEastAsia"/>
          <w:color w:val="auto"/>
          <w:lang w:val="en-US" w:eastAsia="zh-CN"/>
        </w:rPr>
      </w:pPr>
      <w:r>
        <w:rPr>
          <w:rFonts w:hint="eastAsia" w:ascii="Helvetica" w:hAnsi="Helvetica" w:cs="Helvetica"/>
          <w:color w:val="auto"/>
          <w:lang w:val="en-US" w:eastAsia="zh-CN"/>
        </w:rPr>
        <w:t xml:space="preserve">   今日重点观察的区域为：娃娃家</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3762"/>
        <w:gridCol w:w="4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trPr>
        <w:tc>
          <w:tcPr>
            <w:tcW w:w="1673" w:type="dxa"/>
            <w:noWrap w:val="0"/>
            <w:vAlign w:val="top"/>
          </w:tcPr>
          <w:p>
            <w:pPr>
              <w:autoSpaceDE w:val="0"/>
              <w:autoSpaceDN w:val="0"/>
              <w:adjustRightInd w:val="0"/>
              <w:jc w:val="center"/>
              <w:rPr>
                <w:rFonts w:hint="eastAsia" w:ascii="Helvetica" w:hAnsi="Helvetica" w:cs="Helvetica"/>
                <w:color w:val="auto"/>
                <w:lang w:val="en-US" w:eastAsia="zh-CN"/>
              </w:rPr>
            </w:pPr>
            <w:r>
              <w:rPr>
                <w:rFonts w:hint="eastAsia" w:ascii="Helvetica" w:hAnsi="Helvetica" w:cs="Helvetica"/>
                <w:color w:val="auto"/>
                <w:lang w:val="en-US" w:eastAsia="zh-CN"/>
              </w:rPr>
              <w:t>观察对象</w:t>
            </w:r>
          </w:p>
        </w:tc>
        <w:tc>
          <w:tcPr>
            <w:tcW w:w="3762" w:type="dxa"/>
            <w:noWrap w:val="0"/>
            <w:vAlign w:val="top"/>
          </w:tcPr>
          <w:p>
            <w:pPr>
              <w:autoSpaceDE w:val="0"/>
              <w:autoSpaceDN w:val="0"/>
              <w:adjustRightInd w:val="0"/>
              <w:ind w:firstLine="480" w:firstLineChars="200"/>
              <w:jc w:val="center"/>
              <w:rPr>
                <w:rFonts w:hint="eastAsia" w:ascii="Helvetica" w:hAnsi="Helvetica" w:cs="Helvetica"/>
                <w:color w:val="auto"/>
                <w:lang w:val="en-US" w:eastAsia="zh-CN"/>
              </w:rPr>
            </w:pPr>
            <w:r>
              <w:rPr>
                <w:rFonts w:hint="eastAsia" w:ascii="Helvetica" w:hAnsi="Helvetica" w:cs="Helvetica"/>
                <w:color w:val="auto"/>
                <w:lang w:val="en-US" w:eastAsia="zh-CN"/>
              </w:rPr>
              <w:t>观察实录</w:t>
            </w:r>
          </w:p>
        </w:tc>
        <w:tc>
          <w:tcPr>
            <w:tcW w:w="4079" w:type="dxa"/>
            <w:noWrap w:val="0"/>
            <w:vAlign w:val="top"/>
          </w:tcPr>
          <w:p>
            <w:pPr>
              <w:autoSpaceDE w:val="0"/>
              <w:autoSpaceDN w:val="0"/>
              <w:adjustRightInd w:val="0"/>
              <w:ind w:firstLine="480" w:firstLineChars="200"/>
              <w:jc w:val="center"/>
              <w:rPr>
                <w:rFonts w:hint="eastAsia" w:ascii="Helvetica" w:hAnsi="Helvetica" w:cs="Helvetica"/>
                <w:color w:val="auto"/>
                <w:lang w:val="en-US" w:eastAsia="zh-CN"/>
              </w:rPr>
            </w:pPr>
            <w:r>
              <w:rPr>
                <w:rFonts w:hint="eastAsia" w:ascii="Helvetica" w:hAnsi="Helvetica" w:cs="Helvetica"/>
                <w:color w:val="auto"/>
                <w:lang w:val="en-US" w:eastAsia="zh-CN"/>
              </w:rPr>
              <w:t>活动照片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94" w:hRule="atLeast"/>
        </w:trPr>
        <w:tc>
          <w:tcPr>
            <w:tcW w:w="1673" w:type="dxa"/>
            <w:noWrap w:val="0"/>
            <w:vAlign w:val="top"/>
          </w:tcPr>
          <w:p>
            <w:pPr>
              <w:autoSpaceDE w:val="0"/>
              <w:autoSpaceDN w:val="0"/>
              <w:adjustRightInd w:val="0"/>
              <w:ind w:firstLine="480" w:firstLineChars="200"/>
              <w:jc w:val="left"/>
              <w:rPr>
                <w:rFonts w:hint="default" w:ascii="Helvetica" w:hAnsi="Helvetica" w:cs="Helvetica"/>
                <w:color w:val="auto"/>
                <w:lang w:val="en-US" w:eastAsia="zh-CN"/>
              </w:rPr>
            </w:pPr>
            <w:r>
              <w:rPr>
                <w:rFonts w:hint="eastAsia" w:ascii="Helvetica" w:hAnsi="Helvetica" w:cs="Helvetica"/>
                <w:color w:val="auto"/>
                <w:lang w:val="en-US" w:eastAsia="zh-CN"/>
              </w:rPr>
              <w:t>余一凡</w:t>
            </w:r>
          </w:p>
        </w:tc>
        <w:tc>
          <w:tcPr>
            <w:tcW w:w="3762" w:type="dxa"/>
            <w:vMerge w:val="restart"/>
            <w:noWrap w:val="0"/>
            <w:vAlign w:val="top"/>
          </w:tcPr>
          <w:p>
            <w:pPr>
              <w:autoSpaceDE w:val="0"/>
              <w:autoSpaceDN w:val="0"/>
              <w:adjustRightInd w:val="0"/>
              <w:ind w:firstLine="480" w:firstLineChars="200"/>
              <w:jc w:val="left"/>
              <w:rPr>
                <w:rFonts w:hint="default" w:ascii="Helvetica" w:hAnsi="Helvetica" w:cs="Helvetica" w:eastAsiaTheme="minorEastAsia"/>
                <w:color w:val="auto"/>
                <w:lang w:val="en-US" w:eastAsia="zh-CN"/>
              </w:rPr>
            </w:pPr>
            <w:r>
              <w:rPr>
                <w:rFonts w:hint="eastAsia" w:ascii="Helvetica" w:hAnsi="Helvetica" w:cs="Helvetica"/>
                <w:color w:val="auto"/>
                <w:lang w:val="en-US" w:eastAsia="zh-CN"/>
              </w:rPr>
              <w:t>余一凡和赖薪宇今天在娃娃家的客厅里玩看电视的游戏。余一凡负责选择电视节目，并尝试讲述电视节目的内容，赖薪宇是小客人，坐在小沙发上观看电视节目。</w:t>
            </w:r>
          </w:p>
        </w:tc>
        <w:tc>
          <w:tcPr>
            <w:tcW w:w="4079" w:type="dxa"/>
            <w:noWrap w:val="0"/>
            <w:vAlign w:val="top"/>
          </w:tcPr>
          <w:p>
            <w:pPr>
              <w:autoSpaceDE w:val="0"/>
              <w:autoSpaceDN w:val="0"/>
              <w:adjustRightInd w:val="0"/>
              <w:jc w:val="left"/>
              <w:rPr>
                <w:rFonts w:hint="default" w:ascii="Helvetica" w:hAnsi="Helvetica" w:cs="Helvetica"/>
                <w:color w:val="auto"/>
                <w:lang w:eastAsia="zh-CN"/>
              </w:rPr>
            </w:pPr>
            <w:r>
              <w:rPr>
                <w:rFonts w:hint="default" w:ascii="Helvetica" w:hAnsi="Helvetica" w:cs="Helvetica"/>
                <w:color w:val="auto"/>
                <w:lang w:eastAsia="zh-CN"/>
              </w:rPr>
              <w:drawing>
                <wp:inline distT="0" distB="0" distL="114300" distR="114300">
                  <wp:extent cx="2437765" cy="1826260"/>
                  <wp:effectExtent l="0" t="0" r="635" b="2540"/>
                  <wp:docPr id="10" name="图片 10" descr="V5bCQA4NjMwNDgwMTDlyepmJHXX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V5bCQA4NjMwNDgwMTDlyepmJHXXCA"/>
                          <pic:cNvPicPr>
                            <a:picLocks noChangeAspect="1"/>
                          </pic:cNvPicPr>
                        </pic:nvPicPr>
                        <pic:blipFill>
                          <a:blip r:embed="rId6"/>
                          <a:stretch>
                            <a:fillRect/>
                          </a:stretch>
                        </pic:blipFill>
                        <pic:spPr>
                          <a:xfrm>
                            <a:off x="0" y="0"/>
                            <a:ext cx="2437765" cy="18262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73" w:type="dxa"/>
            <w:noWrap w:val="0"/>
            <w:vAlign w:val="top"/>
          </w:tcPr>
          <w:p>
            <w:pPr>
              <w:autoSpaceDE w:val="0"/>
              <w:autoSpaceDN w:val="0"/>
              <w:adjustRightInd w:val="0"/>
              <w:ind w:firstLine="480" w:firstLineChars="200"/>
              <w:jc w:val="left"/>
              <w:rPr>
                <w:rFonts w:hint="eastAsia" w:ascii="Helvetica" w:hAnsi="Helvetica" w:cs="Helvetica"/>
                <w:color w:val="auto"/>
                <w:lang w:val="en-US" w:eastAsia="zh-CN"/>
              </w:rPr>
            </w:pPr>
            <w:r>
              <w:rPr>
                <w:rFonts w:hint="eastAsia" w:ascii="Helvetica" w:hAnsi="Helvetica" w:cs="Helvetica"/>
                <w:color w:val="auto"/>
                <w:lang w:val="en-US" w:eastAsia="zh-CN"/>
              </w:rPr>
              <w:t>赖薪宇</w:t>
            </w:r>
          </w:p>
          <w:p>
            <w:pPr>
              <w:autoSpaceDE w:val="0"/>
              <w:autoSpaceDN w:val="0"/>
              <w:adjustRightInd w:val="0"/>
              <w:jc w:val="left"/>
              <w:rPr>
                <w:rFonts w:hint="default" w:ascii="Helvetica" w:hAnsi="Helvetica" w:cs="Helvetica"/>
                <w:color w:val="auto"/>
                <w:lang w:val="en-US" w:eastAsia="zh-CN"/>
              </w:rPr>
            </w:pPr>
          </w:p>
        </w:tc>
        <w:tc>
          <w:tcPr>
            <w:tcW w:w="3762" w:type="dxa"/>
            <w:vMerge w:val="continue"/>
            <w:tcBorders/>
            <w:noWrap w:val="0"/>
            <w:vAlign w:val="top"/>
          </w:tcPr>
          <w:p>
            <w:pPr>
              <w:autoSpaceDE w:val="0"/>
              <w:autoSpaceDN w:val="0"/>
              <w:adjustRightInd w:val="0"/>
              <w:ind w:firstLine="480" w:firstLineChars="200"/>
              <w:jc w:val="left"/>
              <w:rPr>
                <w:rFonts w:hint="default" w:ascii="Helvetica" w:hAnsi="Helvetica" w:cs="Helvetica" w:eastAsiaTheme="minorEastAsia"/>
                <w:color w:val="auto"/>
                <w:lang w:val="en-US" w:eastAsia="zh-CN"/>
              </w:rPr>
            </w:pPr>
          </w:p>
        </w:tc>
        <w:tc>
          <w:tcPr>
            <w:tcW w:w="4079" w:type="dxa"/>
            <w:noWrap w:val="0"/>
            <w:vAlign w:val="top"/>
          </w:tcPr>
          <w:p>
            <w:pPr>
              <w:autoSpaceDE w:val="0"/>
              <w:autoSpaceDN w:val="0"/>
              <w:adjustRightInd w:val="0"/>
              <w:jc w:val="left"/>
              <w:rPr>
                <w:rFonts w:hint="default" w:ascii="Helvetica" w:hAnsi="Helvetica" w:cs="Helvetica"/>
                <w:color w:val="auto"/>
                <w:lang w:eastAsia="zh-CN"/>
              </w:rPr>
            </w:pPr>
            <w:r>
              <w:rPr>
                <w:rFonts w:hint="default" w:ascii="Helvetica" w:hAnsi="Helvetica" w:cs="Helvetica"/>
                <w:color w:val="auto"/>
                <w:lang w:eastAsia="zh-CN"/>
              </w:rPr>
              <w:drawing>
                <wp:inline distT="0" distB="0" distL="114300" distR="114300">
                  <wp:extent cx="2437765" cy="1826260"/>
                  <wp:effectExtent l="0" t="0" r="635" b="2540"/>
                  <wp:docPr id="11" name="图片 11" descr="V5bCQA4NjMwNDgwMTDkyepmQ97Y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V5bCQA4NjMwNDgwMTDkyepmQ97YCA"/>
                          <pic:cNvPicPr>
                            <a:picLocks noChangeAspect="1"/>
                          </pic:cNvPicPr>
                        </pic:nvPicPr>
                        <pic:blipFill>
                          <a:blip r:embed="rId7"/>
                          <a:stretch>
                            <a:fillRect/>
                          </a:stretch>
                        </pic:blipFill>
                        <pic:spPr>
                          <a:xfrm>
                            <a:off x="0" y="0"/>
                            <a:ext cx="2437765" cy="1826260"/>
                          </a:xfrm>
                          <a:prstGeom prst="rect">
                            <a:avLst/>
                          </a:prstGeom>
                        </pic:spPr>
                      </pic:pic>
                    </a:graphicData>
                  </a:graphic>
                </wp:inline>
              </w:drawing>
            </w:r>
          </w:p>
        </w:tc>
      </w:tr>
    </w:tbl>
    <w:p>
      <w:pPr>
        <w:autoSpaceDE w:val="0"/>
        <w:autoSpaceDN w:val="0"/>
        <w:adjustRightInd w:val="0"/>
        <w:jc w:val="center"/>
        <w:rPr>
          <w:rFonts w:hint="eastAsia" w:ascii="Helvetica" w:hAnsi="Helvetica" w:cs="Helvetica"/>
          <w:color w:val="auto"/>
          <w:lang w:val="en-US" w:eastAsia="zh-CN"/>
        </w:rPr>
      </w:pPr>
    </w:p>
    <w:p>
      <w:pPr>
        <w:autoSpaceDE w:val="0"/>
        <w:autoSpaceDN w:val="0"/>
        <w:adjustRightInd w:val="0"/>
        <w:jc w:val="both"/>
        <w:rPr>
          <w:rFonts w:hint="eastAsia" w:ascii="Helvetica" w:hAnsi="Helvetica" w:cs="Helvetica"/>
          <w:color w:val="auto"/>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8" name="图片 8"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0" name="图片 20"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center"/>
        <w:rPr>
          <w:rFonts w:hint="default" w:ascii="Helvetica" w:hAnsi="Helvetica" w:cs="Helvetica" w:eastAsiaTheme="minorEastAsia"/>
          <w:color w:val="auto"/>
          <w:lang w:val="en-US" w:eastAsia="zh-CN"/>
        </w:rPr>
      </w:pPr>
      <w:r>
        <w:rPr>
          <w:rFonts w:hint="default" w:ascii="Helvetica" w:hAnsi="Helvetica" w:cs="Helvetica"/>
          <w:color w:val="auto"/>
          <w:lang w:eastAsia="zh-Hans"/>
        </w:rPr>
        <w:t>1</w:t>
      </w:r>
      <w:r>
        <w:rPr>
          <w:rFonts w:hint="eastAsia" w:ascii="Helvetica" w:hAnsi="Helvetica" w:cs="Helvetica"/>
          <w:color w:val="auto"/>
          <w:lang w:val="en-US" w:eastAsia="zh-Hans"/>
        </w:rPr>
        <w:t>.</w:t>
      </w:r>
      <w:r>
        <w:rPr>
          <w:rFonts w:hint="eastAsia" w:ascii="Helvetica" w:hAnsi="Helvetica" w:cs="Helvetica"/>
          <w:color w:val="auto"/>
          <w:lang w:val="en-US" w:eastAsia="zh-CN"/>
        </w:rPr>
        <w:t>美术</w:t>
      </w:r>
      <w:r>
        <w:rPr>
          <w:rFonts w:hint="default" w:ascii="Helvetica" w:hAnsi="Helvetica" w:cs="Helvetica"/>
          <w:color w:val="auto"/>
          <w:lang w:eastAsia="zh-Hans"/>
        </w:rPr>
        <w:t>：</w:t>
      </w:r>
      <w:r>
        <w:rPr>
          <w:rFonts w:hint="eastAsia" w:ascii="Helvetica" w:hAnsi="Helvetica" w:cs="Helvetica"/>
          <w:color w:val="auto"/>
          <w:lang w:val="en-US" w:eastAsia="zh-CN"/>
        </w:rPr>
        <w:t>神奇的画笔</w:t>
      </w:r>
    </w:p>
    <w:p>
      <w:pPr>
        <w:widowControl/>
        <w:shd w:val="clear" w:color="auto" w:fill="FFFFFF"/>
        <w:snapToGrid w:val="0"/>
        <w:spacing w:line="360" w:lineRule="exact"/>
        <w:ind w:firstLine="480" w:firstLineChars="200"/>
        <w:jc w:val="left"/>
        <w:rPr>
          <w:rFonts w:hint="eastAsia" w:ascii="宋体" w:hAnsi="宋体" w:cs="宋体"/>
          <w:color w:val="000000"/>
          <w:kern w:val="0"/>
          <w:szCs w:val="21"/>
        </w:rPr>
      </w:pPr>
      <w:r>
        <w:rPr>
          <w:rFonts w:hint="eastAsia" w:ascii="宋体" w:hAnsi="宋体" w:cs="宋体"/>
          <w:color w:val="000000"/>
          <w:kern w:val="0"/>
          <w:szCs w:val="21"/>
        </w:rPr>
        <w:t>我班大部分幼儿能认识圆形、正方形、三角形这三种图形，对这些图形的特征也有初步的了解。但对于形状标记，幼儿并没有系统的认识，对于不同颜色的同种形状都可以用同一形状标记来表示这一认知不清楚。</w:t>
      </w:r>
    </w:p>
    <w:p>
      <w:pPr>
        <w:widowControl/>
        <w:shd w:val="clear" w:color="auto" w:fill="FFFFFF"/>
        <w:snapToGrid w:val="0"/>
        <w:spacing w:line="360" w:lineRule="exact"/>
        <w:ind w:firstLine="480" w:firstLineChars="200"/>
        <w:jc w:val="left"/>
        <w:rPr>
          <w:rFonts w:hint="eastAsia" w:ascii="宋体" w:hAnsi="宋体" w:cs="宋体"/>
          <w:color w:val="000000"/>
          <w:kern w:val="0"/>
          <w:szCs w:val="21"/>
        </w:rPr>
      </w:pPr>
      <w:r>
        <w:rPr>
          <w:rFonts w:hint="eastAsia" w:ascii="宋体" w:hAnsi="宋体" w:cs="宋体"/>
          <w:kern w:val="0"/>
          <w:szCs w:val="21"/>
        </w:rPr>
        <w:t>这是一节图形认知类的数学活动。形状</w:t>
      </w:r>
      <w:r>
        <w:rPr>
          <w:rFonts w:hint="eastAsia" w:ascii="宋体" w:hAnsi="宋体" w:cs="宋体"/>
          <w:color w:val="000000"/>
          <w:kern w:val="0"/>
          <w:szCs w:val="21"/>
        </w:rPr>
        <w:t>标记有多种，小班阶段幼儿主要需要认识的形状标记主要有圆标记、正方形标记和三角形标记。所谓形状标记，是用来</w:t>
      </w:r>
      <w:r>
        <w:rPr>
          <w:rFonts w:hint="eastAsia" w:ascii="宋体" w:hAnsi="宋体" w:cs="宋体"/>
          <w:kern w:val="0"/>
          <w:szCs w:val="21"/>
        </w:rPr>
        <w:t>表示某一物体的形状特征。</w:t>
      </w:r>
      <w:r>
        <w:rPr>
          <w:rFonts w:hint="eastAsia" w:ascii="宋体" w:hAnsi="宋体" w:cs="宋体"/>
          <w:color w:val="000000"/>
          <w:kern w:val="0"/>
          <w:szCs w:val="21"/>
        </w:rPr>
        <w:t>它无颜色之分，即不同颜色的同种形状都可以用同一形状标记来表示。本次活动主要引导幼儿认识形状标记，并能将不同颜色的图形与之相对应的形状标记进行匹配。</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szCs w:val="21"/>
          <w:lang w:val="en-US" w:eastAsia="zh-CN"/>
        </w:rPr>
        <w:t>活动中</w:t>
      </w:r>
      <w:r>
        <w:rPr>
          <w:rFonts w:hint="eastAsia" w:ascii="宋体" w:hAnsi="宋体" w:eastAsia="宋体" w:cs="宋体"/>
          <w:b/>
          <w:bCs/>
          <w:i w:val="0"/>
          <w:iCs w:val="0"/>
          <w:color w:val="000000"/>
          <w:kern w:val="0"/>
          <w:sz w:val="24"/>
          <w:szCs w:val="24"/>
          <w:u w:val="single"/>
          <w:lang w:val="en-US" w:eastAsia="zh-CN" w:bidi="ar"/>
        </w:rPr>
        <w:t>赖薪宇、万锦泽、高望、张奕、万殊同、何蒋晔、张东洋、任泽轩、潘沐炀、郭舒耀、杨星月、毛煜祺、李醇韵、刘欣然、张芸汐、费思佳初步</w:t>
      </w:r>
      <w:r>
        <w:rPr>
          <w:rFonts w:hint="eastAsia" w:ascii="宋体" w:hAnsi="宋体"/>
          <w:color w:val="000000"/>
          <w:szCs w:val="21"/>
        </w:rPr>
        <w:t>认识并能说出形状标记的名称，感知形状标记的含义。</w:t>
      </w:r>
      <w:r>
        <w:rPr>
          <w:rFonts w:hint="eastAsia" w:ascii="宋体" w:hAnsi="宋体" w:eastAsia="宋体" w:cs="宋体"/>
          <w:color w:val="000000"/>
          <w:sz w:val="21"/>
          <w:szCs w:val="21"/>
        </w:rPr>
        <w:t>对蜡笔和绘画活动产生兴趣，愿意参加绘画活动。</w:t>
      </w:r>
      <w:r>
        <w:rPr>
          <w:rFonts w:hint="eastAsia" w:ascii="宋体" w:hAnsi="宋体" w:eastAsia="宋体" w:cs="宋体"/>
          <w:b/>
          <w:bCs/>
          <w:i w:val="0"/>
          <w:iCs w:val="0"/>
          <w:color w:val="000000"/>
          <w:kern w:val="0"/>
          <w:sz w:val="24"/>
          <w:szCs w:val="24"/>
          <w:u w:val="single"/>
          <w:lang w:val="en-US" w:eastAsia="zh-CN" w:bidi="ar"/>
        </w:rPr>
        <w:t>高望、张奕、万殊同、任泽轩、郭舒耀、杨星月、李醇韵</w:t>
      </w:r>
      <w:r>
        <w:rPr>
          <w:rFonts w:hint="eastAsia" w:ascii="宋体" w:hAnsi="宋体"/>
          <w:color w:val="000000"/>
          <w:szCs w:val="21"/>
        </w:rPr>
        <w:t>在认</w:t>
      </w:r>
      <w:r>
        <w:rPr>
          <w:rFonts w:hint="eastAsia" w:ascii="ˎ̥" w:hAnsi="ˎ̥"/>
          <w:color w:val="000000"/>
          <w:szCs w:val="21"/>
        </w:rPr>
        <w:t>识形状标记的基础上，尝试将所给图形与形状标记相匹配，体验游戏操作的快乐。</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t xml:space="preserve">  </w:t>
      </w:r>
      <w:r>
        <w:rPr>
          <w:rFonts w:hint="eastAsia" w:ascii="宋体" w:hAnsi="宋体" w:eastAsia="宋体" w:cs="宋体"/>
          <w:b/>
          <w:bCs/>
          <w:color w:val="auto"/>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ascii="Helvetica" w:hAnsi="Helvetica" w:cs="Helvetica"/>
        </w:rPr>
      </w:pPr>
      <w:r>
        <w:rPr>
          <w:rFonts w:hint="default" w:ascii="Helvetica" w:hAnsi="Helvetica" w:cs="Helvetica"/>
        </w:rPr>
        <w:drawing>
          <wp:inline distT="0" distB="0" distL="114300" distR="114300">
            <wp:extent cx="1920240" cy="1440180"/>
            <wp:effectExtent l="0" t="0" r="10160" b="7620"/>
            <wp:docPr id="21" name="图片 21" descr="/Users/duanxuemei/Downloads/第三周/V5bCQA4NjMwNDgwMTBipupm-wqiBA.pngV5bCQA4NjMwNDgwMTBipupm-wqi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Users/duanxuemei/Downloads/第三周/V5bCQA4NjMwNDgwMTBipupm-wqiBA.pngV5bCQA4NjMwNDgwMTBipupm-wqiBA"/>
                    <pic:cNvPicPr>
                      <a:picLocks noChangeAspect="1"/>
                    </pic:cNvPicPr>
                  </pic:nvPicPr>
                  <pic:blipFill>
                    <a:blip r:embed="rId8"/>
                    <a:srcRect t="17" b="17"/>
                    <a:stretch>
                      <a:fillRect/>
                    </a:stretch>
                  </pic:blipFill>
                  <pic:spPr>
                    <a:xfrm>
                      <a:off x="0" y="0"/>
                      <a:ext cx="1920240" cy="1440180"/>
                    </a:xfrm>
                    <a:prstGeom prst="rect">
                      <a:avLst/>
                    </a:prstGeom>
                  </pic:spPr>
                </pic:pic>
              </a:graphicData>
            </a:graphic>
          </wp:inline>
        </w:drawing>
      </w:r>
      <w:r>
        <w:rPr>
          <w:rFonts w:hint="default" w:ascii="Helvetica" w:hAnsi="Helvetica" w:cs="Helvetica"/>
        </w:rPr>
        <w:drawing>
          <wp:inline distT="0" distB="0" distL="114300" distR="114300">
            <wp:extent cx="1920240" cy="1440180"/>
            <wp:effectExtent l="0" t="0" r="10160" b="7620"/>
            <wp:docPr id="19" name="图片 19" descr="/Users/duanxuemei/Downloads/第三周/V5bCQA4NjMwNDgwMTBjpupmYduhBA.pngV5bCQA4NjMwNDgwMTBjpupmYduh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sers/duanxuemei/Downloads/第三周/V5bCQA4NjMwNDgwMTBjpupmYduhBA.pngV5bCQA4NjMwNDgwMTBjpupmYduhBA"/>
                    <pic:cNvPicPr>
                      <a:picLocks noChangeAspect="1"/>
                    </pic:cNvPicPr>
                  </pic:nvPicPr>
                  <pic:blipFill>
                    <a:blip r:embed="rId9"/>
                    <a:srcRect t="17" b="17"/>
                    <a:stretch>
                      <a:fillRect/>
                    </a:stretch>
                  </pic:blipFill>
                  <pic:spPr>
                    <a:xfrm>
                      <a:off x="0" y="0"/>
                      <a:ext cx="1920240" cy="1440180"/>
                    </a:xfrm>
                    <a:prstGeom prst="rect">
                      <a:avLst/>
                    </a:prstGeom>
                  </pic:spPr>
                </pic:pic>
              </a:graphicData>
            </a:graphic>
          </wp:inline>
        </w:drawing>
      </w:r>
      <w:r>
        <w:rPr>
          <w:rFonts w:hint="default" w:ascii="Helvetica" w:hAnsi="Helvetica" w:cs="Helvetica"/>
        </w:rPr>
        <w:drawing>
          <wp:inline distT="0" distB="0" distL="114300" distR="114300">
            <wp:extent cx="1920240" cy="1440180"/>
            <wp:effectExtent l="0" t="0" r="10160" b="7620"/>
            <wp:docPr id="18" name="图片 18" descr="/Users/duanxuemei/Downloads/第三周/V5bCQA4NjMwNDgwMTBkpupmICx2BA.pngV5bCQA4NjMwNDgwMTBkpupmICx2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duanxuemei/Downloads/第三周/V5bCQA4NjMwNDgwMTBkpupmICx2BA.pngV5bCQA4NjMwNDgwMTBkpupmICx2BA"/>
                    <pic:cNvPicPr>
                      <a:picLocks noChangeAspect="1"/>
                    </pic:cNvPicPr>
                  </pic:nvPicPr>
                  <pic:blipFill>
                    <a:blip r:embed="rId10"/>
                    <a:srcRect t="17" b="17"/>
                    <a:stretch>
                      <a:fillRect/>
                    </a:stretch>
                  </pic:blipFill>
                  <pic:spPr>
                    <a:xfrm>
                      <a:off x="0" y="0"/>
                      <a:ext cx="1920240" cy="1440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ascii="Helvetica" w:hAnsi="Helvetica" w:cs="Helvetica"/>
        </w:rPr>
      </w:pPr>
      <w:r>
        <w:rPr>
          <w:rFonts w:hint="default" w:ascii="Helvetica" w:hAnsi="Helvetica" w:cs="Helvetica"/>
        </w:rPr>
        <w:drawing>
          <wp:inline distT="0" distB="0" distL="114300" distR="114300">
            <wp:extent cx="1920240" cy="1440180"/>
            <wp:effectExtent l="0" t="0" r="10160" b="7620"/>
            <wp:docPr id="17" name="图片 17" descr="/Users/duanxuemei/Downloads/第三周/V5bCQA4NjMwNDgwMTBlpupm9QRtBA.pngV5bCQA4NjMwNDgwMTBlpupm9QRt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Users/duanxuemei/Downloads/第三周/V5bCQA4NjMwNDgwMTBlpupm9QRtBA.pngV5bCQA4NjMwNDgwMTBlpupm9QRtBA"/>
                    <pic:cNvPicPr>
                      <a:picLocks noChangeAspect="1"/>
                    </pic:cNvPicPr>
                  </pic:nvPicPr>
                  <pic:blipFill>
                    <a:blip r:embed="rId11"/>
                    <a:srcRect t="17" b="17"/>
                    <a:stretch>
                      <a:fillRect/>
                    </a:stretch>
                  </pic:blipFill>
                  <pic:spPr>
                    <a:xfrm>
                      <a:off x="0" y="0"/>
                      <a:ext cx="1920240" cy="1440180"/>
                    </a:xfrm>
                    <a:prstGeom prst="rect">
                      <a:avLst/>
                    </a:prstGeom>
                  </pic:spPr>
                </pic:pic>
              </a:graphicData>
            </a:graphic>
          </wp:inline>
        </w:drawing>
      </w:r>
      <w:r>
        <w:rPr>
          <w:rFonts w:hint="default" w:ascii="Helvetica" w:hAnsi="Helvetica" w:cs="Helvetica"/>
        </w:rPr>
        <w:drawing>
          <wp:inline distT="0" distB="0" distL="114300" distR="114300">
            <wp:extent cx="1920240" cy="1440180"/>
            <wp:effectExtent l="0" t="0" r="10160" b="7620"/>
            <wp:docPr id="16" name="图片 16" descr="/Users/duanxuemei/Downloads/第三周/V5bCQA4NjMwNDgwMTBmpupmvnJsBA.pngV5bCQA4NjMwNDgwMTBmpupmvnJs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duanxuemei/Downloads/第三周/V5bCQA4NjMwNDgwMTBmpupmvnJsBA.pngV5bCQA4NjMwNDgwMTBmpupmvnJsBA"/>
                    <pic:cNvPicPr>
                      <a:picLocks noChangeAspect="1"/>
                    </pic:cNvPicPr>
                  </pic:nvPicPr>
                  <pic:blipFill>
                    <a:blip r:embed="rId12"/>
                    <a:srcRect t="17" b="17"/>
                    <a:stretch>
                      <a:fillRect/>
                    </a:stretch>
                  </pic:blipFill>
                  <pic:spPr>
                    <a:xfrm>
                      <a:off x="0" y="0"/>
                      <a:ext cx="1920240" cy="1440180"/>
                    </a:xfrm>
                    <a:prstGeom prst="rect">
                      <a:avLst/>
                    </a:prstGeom>
                  </pic:spPr>
                </pic:pic>
              </a:graphicData>
            </a:graphic>
          </wp:inline>
        </w:drawing>
      </w:r>
    </w:p>
    <w:p>
      <w:pPr>
        <w:autoSpaceDE w:val="0"/>
        <w:autoSpaceDN w:val="0"/>
        <w:adjustRightInd w:val="0"/>
        <w:jc w:val="center"/>
        <w:rPr>
          <w:rFonts w:hint="eastAsia" w:ascii="Helvetica" w:hAnsi="Helvetica" w:cs="Helvetica"/>
          <w:color w:val="auto"/>
          <w:lang w:val="en-US" w:eastAsia="zh-CN"/>
        </w:rPr>
      </w:pPr>
    </w:p>
    <w:p>
      <w:pPr>
        <w:numPr>
          <w:ilvl w:val="0"/>
          <w:numId w:val="1"/>
        </w:numPr>
        <w:autoSpaceDE w:val="0"/>
        <w:autoSpaceDN w:val="0"/>
        <w:adjustRightInd w:val="0"/>
        <w:jc w:val="center"/>
        <w:rPr>
          <w:rFonts w:hint="eastAsia" w:ascii="Helvetica" w:hAnsi="Helvetica" w:cs="Helvetica"/>
          <w:color w:val="auto"/>
          <w:lang w:val="en-US" w:eastAsia="zh-CN"/>
        </w:rPr>
      </w:pPr>
      <w:r>
        <w:rPr>
          <w:rFonts w:hint="eastAsia" w:ascii="Helvetica" w:hAnsi="Helvetica" w:cs="Helvetica"/>
          <w:color w:val="auto"/>
          <w:lang w:val="en-US" w:eastAsia="zh-CN"/>
        </w:rPr>
        <w:t>生活活动</w:t>
      </w:r>
      <w:r>
        <w:rPr>
          <w:rFonts w:hint="default" w:ascii="Helvetica" w:hAnsi="Helvetica" w:cs="Helvetica"/>
          <w:color w:val="auto"/>
          <w:lang w:eastAsia="zh-Hans"/>
        </w:rPr>
        <w:t>：</w:t>
      </w:r>
      <w:r>
        <w:rPr>
          <w:rFonts w:hint="eastAsia" w:ascii="Helvetica" w:hAnsi="Helvetica" w:cs="Helvetica"/>
          <w:color w:val="auto"/>
          <w:lang w:val="en-US" w:eastAsia="zh-CN"/>
        </w:rPr>
        <w:t>我会穿鞋子</w:t>
      </w:r>
    </w:p>
    <w:p>
      <w:pPr>
        <w:keepNext w:val="0"/>
        <w:keepLines w:val="0"/>
        <w:widowControl/>
        <w:suppressLineNumbers w:val="0"/>
        <w:ind w:firstLine="480" w:firstLineChars="200"/>
        <w:jc w:val="left"/>
        <w:rPr>
          <w:rFonts w:hint="default" w:ascii="Helvetica" w:hAnsi="Helvetica" w:cs="Helvetica"/>
        </w:rPr>
      </w:pPr>
      <w:r>
        <w:rPr>
          <w:rFonts w:hint="eastAsia" w:ascii="Helvetica" w:hAnsi="Helvetica" w:cs="Helvetica"/>
          <w:color w:val="auto"/>
          <w:lang w:val="en-US" w:eastAsia="zh-CN"/>
        </w:rPr>
        <w:t xml:space="preserve"> 鞋子是我们每个人日常生活中的好朋友，它的本领很大，可以保护我们的小脚不受伤。小鞋子也会很调皮，有时候会找错好朋友，这样我们就容易摔倒，穿着也会觉得不舒服。</w:t>
      </w:r>
      <w:r>
        <w:rPr>
          <w:rFonts w:hint="eastAsia"/>
        </w:rPr>
        <w:t>为了进一步培养孩子动手自理的能力，锻炼孩子们的小肌肉动作的发展，有效促进其智力与个性的良好发展</w:t>
      </w:r>
      <w:r>
        <w:rPr>
          <w:rFonts w:hint="eastAsia"/>
          <w:lang w:eastAsia="zh-CN"/>
        </w:rPr>
        <w:t>，</w:t>
      </w:r>
      <w:r>
        <w:rPr>
          <w:rFonts w:hint="eastAsia"/>
          <w:lang w:val="en-US" w:eastAsia="zh-CN"/>
        </w:rPr>
        <w:t>我们用游戏化的形式引导孩子们正确穿鞋。</w:t>
      </w:r>
      <w:r>
        <w:rPr>
          <w:rFonts w:hint="default" w:ascii="Helvetica" w:hAnsi="Helvetica" w:cs="Helvetica"/>
        </w:rPr>
        <w:drawing>
          <wp:inline distT="0" distB="0" distL="114300" distR="114300">
            <wp:extent cx="1920240" cy="1440180"/>
            <wp:effectExtent l="0" t="0" r="10160" b="7620"/>
            <wp:docPr id="1" name="图片 1" descr="/Users/duanxuemei/Downloads/第三周/V5bCQA4NjMwNDgwMTBnpupmuNZHBA.pngV5bCQA4NjMwNDgwMTBnpupmuNZH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duanxuemei/Downloads/第三周/V5bCQA4NjMwNDgwMTBnpupmuNZHBA.pngV5bCQA4NjMwNDgwMTBnpupmuNZHBA"/>
                    <pic:cNvPicPr>
                      <a:picLocks noChangeAspect="1"/>
                    </pic:cNvPicPr>
                  </pic:nvPicPr>
                  <pic:blipFill>
                    <a:blip r:embed="rId13"/>
                    <a:srcRect t="17" b="17"/>
                    <a:stretch>
                      <a:fillRect/>
                    </a:stretch>
                  </pic:blipFill>
                  <pic:spPr>
                    <a:xfrm>
                      <a:off x="0" y="0"/>
                      <a:ext cx="1920240" cy="1440180"/>
                    </a:xfrm>
                    <a:prstGeom prst="rect">
                      <a:avLst/>
                    </a:prstGeom>
                  </pic:spPr>
                </pic:pic>
              </a:graphicData>
            </a:graphic>
          </wp:inline>
        </w:drawing>
      </w:r>
      <w:r>
        <w:rPr>
          <w:rFonts w:hint="default" w:ascii="Helvetica" w:hAnsi="Helvetica" w:cs="Helvetica"/>
        </w:rPr>
        <w:drawing>
          <wp:inline distT="0" distB="0" distL="114300" distR="114300">
            <wp:extent cx="1920240" cy="1440180"/>
            <wp:effectExtent l="0" t="0" r="10160" b="7620"/>
            <wp:docPr id="4" name="图片 4" descr="/Users/duanxuemei/Downloads/第三周/V5bCQA4NjMwNDgwMTBqpupmTAknBA.pngV5bCQA4NjMwNDgwMTBqpupmTAkn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duanxuemei/Downloads/第三周/V5bCQA4NjMwNDgwMTBqpupmTAknBA.pngV5bCQA4NjMwNDgwMTBqpupmTAknBA"/>
                    <pic:cNvPicPr>
                      <a:picLocks noChangeAspect="1"/>
                    </pic:cNvPicPr>
                  </pic:nvPicPr>
                  <pic:blipFill>
                    <a:blip r:embed="rId14"/>
                    <a:srcRect t="17" b="17"/>
                    <a:stretch>
                      <a:fillRect/>
                    </a:stretch>
                  </pic:blipFill>
                  <pic:spPr>
                    <a:xfrm>
                      <a:off x="0" y="0"/>
                      <a:ext cx="1920240" cy="1440180"/>
                    </a:xfrm>
                    <a:prstGeom prst="rect">
                      <a:avLst/>
                    </a:prstGeom>
                  </pic:spPr>
                </pic:pic>
              </a:graphicData>
            </a:graphic>
          </wp:inline>
        </w:drawing>
      </w:r>
      <w:r>
        <w:rPr>
          <w:rFonts w:hint="default" w:ascii="Helvetica" w:hAnsi="Helvetica" w:cs="Helvetica"/>
        </w:rPr>
        <w:drawing>
          <wp:inline distT="0" distB="0" distL="114300" distR="114300">
            <wp:extent cx="1920240" cy="1440180"/>
            <wp:effectExtent l="0" t="0" r="10160" b="7620"/>
            <wp:docPr id="5" name="图片 5" descr="/Users/duanxuemei/Downloads/第三周/V5bCQA4NjMwNDgwMTBrpupmrI4hBA.pngV5bCQA4NjMwNDgwMTBrpupmrI4h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duanxuemei/Downloads/第三周/V5bCQA4NjMwNDgwMTBrpupmrI4hBA.pngV5bCQA4NjMwNDgwMTBrpupmrI4hBA"/>
                    <pic:cNvPicPr>
                      <a:picLocks noChangeAspect="1"/>
                    </pic:cNvPicPr>
                  </pic:nvPicPr>
                  <pic:blipFill>
                    <a:blip r:embed="rId15"/>
                    <a:srcRect t="17" b="17"/>
                    <a:stretch>
                      <a:fillRect/>
                    </a:stretch>
                  </pic:blipFill>
                  <pic:spPr>
                    <a:xfrm>
                      <a:off x="0" y="0"/>
                      <a:ext cx="1920240" cy="1440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ascii="Helvetica" w:hAnsi="Helvetica" w:cs="Helvetica"/>
        </w:rPr>
      </w:pPr>
      <w:r>
        <w:rPr>
          <w:rFonts w:hint="default" w:ascii="Helvetica" w:hAnsi="Helvetica" w:cs="Helvetica"/>
        </w:rPr>
        <w:drawing>
          <wp:inline distT="0" distB="0" distL="114300" distR="114300">
            <wp:extent cx="1920240" cy="1440180"/>
            <wp:effectExtent l="0" t="0" r="10160" b="7620"/>
            <wp:docPr id="6" name="图片 6" descr="/Users/duanxuemei/Downloads/第三周/V5bCQA4NjMwNDgwMTBspupmE3r-Aw.pngV5bCQA4NjMwNDgwMTBspupmE3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duanxuemei/Downloads/第三周/V5bCQA4NjMwNDgwMTBspupmE3r-Aw.pngV5bCQA4NjMwNDgwMTBspupmE3r-Aw"/>
                    <pic:cNvPicPr>
                      <a:picLocks noChangeAspect="1"/>
                    </pic:cNvPicPr>
                  </pic:nvPicPr>
                  <pic:blipFill>
                    <a:blip r:embed="rId16"/>
                    <a:srcRect t="17" b="17"/>
                    <a:stretch>
                      <a:fillRect/>
                    </a:stretch>
                  </pic:blipFill>
                  <pic:spPr>
                    <a:xfrm>
                      <a:off x="0" y="0"/>
                      <a:ext cx="1920240" cy="1440180"/>
                    </a:xfrm>
                    <a:prstGeom prst="rect">
                      <a:avLst/>
                    </a:prstGeom>
                  </pic:spPr>
                </pic:pic>
              </a:graphicData>
            </a:graphic>
          </wp:inline>
        </w:drawing>
      </w:r>
      <w:r>
        <w:rPr>
          <w:rFonts w:hint="default" w:ascii="Helvetica" w:hAnsi="Helvetica" w:cs="Helvetica"/>
        </w:rPr>
        <w:drawing>
          <wp:inline distT="0" distB="0" distL="114300" distR="114300">
            <wp:extent cx="1920240" cy="1440180"/>
            <wp:effectExtent l="0" t="0" r="10160" b="7620"/>
            <wp:docPr id="9" name="图片 9" descr="/Users/duanxuemei/Downloads/第三周/V5bCQA4NjMwNDgwMTBtpupm4Gb5Aw.pngV5bCQA4NjMwNDgwMTBtpupm4Gb5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duanxuemei/Downloads/第三周/V5bCQA4NjMwNDgwMTBtpupm4Gb5Aw.pngV5bCQA4NjMwNDgwMTBtpupm4Gb5Aw"/>
                    <pic:cNvPicPr>
                      <a:picLocks noChangeAspect="1"/>
                    </pic:cNvPicPr>
                  </pic:nvPicPr>
                  <pic:blipFill>
                    <a:blip r:embed="rId17"/>
                    <a:srcRect t="17" b="17"/>
                    <a:stretch>
                      <a:fillRect/>
                    </a:stretch>
                  </pic:blipFill>
                  <pic:spPr>
                    <a:xfrm>
                      <a:off x="0" y="0"/>
                      <a:ext cx="1920240" cy="1440180"/>
                    </a:xfrm>
                    <a:prstGeom prst="rect">
                      <a:avLst/>
                    </a:prstGeom>
                  </pic:spPr>
                </pic:pic>
              </a:graphicData>
            </a:graphic>
          </wp:inline>
        </w:drawing>
      </w:r>
      <w:r>
        <w:rPr>
          <w:rFonts w:hint="default" w:ascii="Helvetica" w:hAnsi="Helvetica" w:cs="Helvetica"/>
        </w:rPr>
        <w:drawing>
          <wp:inline distT="0" distB="0" distL="114300" distR="114300">
            <wp:extent cx="1920240" cy="1440180"/>
            <wp:effectExtent l="0" t="0" r="10160" b="7620"/>
            <wp:docPr id="7" name="图片 7" descr="/Users/duanxuemei/Downloads/第三周/V5bCQA4NjMwNDgwMTBupupm-oT8Aw.pngV5bCQA4NjMwNDgwMTBupupm-oT8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duanxuemei/Downloads/第三周/V5bCQA4NjMwNDgwMTBupupm-oT8Aw.pngV5bCQA4NjMwNDgwMTBupupm-oT8Aw"/>
                    <pic:cNvPicPr>
                      <a:picLocks noChangeAspect="1"/>
                    </pic:cNvPicPr>
                  </pic:nvPicPr>
                  <pic:blipFill>
                    <a:blip r:embed="rId18"/>
                    <a:srcRect t="17" b="17"/>
                    <a:stretch>
                      <a:fillRect/>
                    </a:stretch>
                  </pic:blipFill>
                  <pic:spPr>
                    <a:xfrm>
                      <a:off x="0" y="0"/>
                      <a:ext cx="1920240" cy="1440180"/>
                    </a:xfrm>
                    <a:prstGeom prst="rect">
                      <a:avLst/>
                    </a:prstGeom>
                  </pic:spPr>
                </pic:pic>
              </a:graphicData>
            </a:graphic>
          </wp:inline>
        </w:drawing>
      </w:r>
    </w:p>
    <w:p>
      <w:pPr>
        <w:numPr>
          <w:ilvl w:val="0"/>
          <w:numId w:val="0"/>
        </w:numPr>
        <w:autoSpaceDE w:val="0"/>
        <w:autoSpaceDN w:val="0"/>
        <w:adjustRightInd w:val="0"/>
        <w:ind w:firstLine="480" w:firstLineChars="200"/>
        <w:jc w:val="both"/>
        <w:rPr>
          <w:rFonts w:hint="default" w:ascii="Helvetica" w:hAnsi="Helvetica" w:cs="Helvetica"/>
          <w:color w:val="auto"/>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6985" b="6985"/>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8890" b="8890"/>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ind w:left="720" w:hanging="720" w:hangingChars="300"/>
        <w:jc w:val="both"/>
        <w:rPr>
          <w:rFonts w:hint="eastAsia" w:ascii="Helvetica" w:hAnsi="Helvetica" w:cs="Helvetica"/>
          <w:b w:val="0"/>
          <w:bCs w:val="0"/>
          <w:lang w:val="en-US" w:eastAsia="zh-CN"/>
        </w:rPr>
      </w:pPr>
      <w:r>
        <w:rPr>
          <w:rFonts w:hint="eastAsia" w:ascii="Helvetica" w:hAnsi="Helvetica" w:cs="Helvetica"/>
          <w:lang w:val="en-US" w:eastAsia="zh-CN"/>
        </w:rPr>
        <w:t xml:space="preserve">     </w:t>
      </w:r>
    </w:p>
    <w:p>
      <w:pPr>
        <w:keepNext w:val="0"/>
        <w:keepLines w:val="0"/>
        <w:pageBreakBefore w:val="0"/>
        <w:widowControl/>
        <w:numPr>
          <w:ilvl w:val="0"/>
          <w:numId w:val="2"/>
        </w:numPr>
        <w:kinsoku/>
        <w:wordWrap/>
        <w:overflowPunct/>
        <w:topLinePunct w:val="0"/>
        <w:autoSpaceDE w:val="0"/>
        <w:autoSpaceDN w:val="0"/>
        <w:bidi w:val="0"/>
        <w:adjustRightInd w:val="0"/>
        <w:snapToGrid/>
        <w:jc w:val="both"/>
        <w:textAlignment w:val="auto"/>
        <w:rPr>
          <w:rFonts w:hint="default" w:ascii="宋体" w:hAnsi="宋体" w:eastAsia="宋体" w:cs="宋体"/>
          <w:sz w:val="24"/>
          <w:szCs w:val="24"/>
          <w:lang w:eastAsia="zh-CN" w:bidi="ar-SA"/>
        </w:rPr>
      </w:pPr>
      <w:r>
        <w:rPr>
          <w:rFonts w:hint="eastAsia" w:ascii="Helvetica" w:hAnsi="Helvetica" w:eastAsia="宋体" w:cs="Helvetica"/>
          <w:b w:val="0"/>
          <w:bCs w:val="0"/>
          <w:lang w:val="en-US" w:eastAsia="zh-CN"/>
        </w:rPr>
        <w:t>今天发放的《幼儿园、小学及非寄宿制初中入园（入学）新生肺结核调查表》，填写完成后请签字明天交给班级老师。</w:t>
      </w:r>
      <w:r>
        <w:rPr>
          <w:rFonts w:hint="default" w:ascii="宋体" w:hAnsi="宋体" w:eastAsia="宋体" w:cs="宋体"/>
          <w:sz w:val="24"/>
          <w:szCs w:val="24"/>
          <w:lang w:eastAsia="zh-CN" w:bidi="ar-SA"/>
        </w:rPr>
        <w:t xml:space="preserve">        </w:t>
      </w:r>
    </w:p>
    <w:p>
      <w:pPr>
        <w:keepNext w:val="0"/>
        <w:keepLines w:val="0"/>
        <w:pageBreakBefore w:val="0"/>
        <w:widowControl/>
        <w:numPr>
          <w:ilvl w:val="0"/>
          <w:numId w:val="2"/>
        </w:numPr>
        <w:kinsoku/>
        <w:wordWrap/>
        <w:overflowPunct/>
        <w:topLinePunct w:val="0"/>
        <w:autoSpaceDE w:val="0"/>
        <w:autoSpaceDN w:val="0"/>
        <w:bidi w:val="0"/>
        <w:adjustRightInd w:val="0"/>
        <w:snapToGrid/>
        <w:jc w:val="both"/>
        <w:textAlignment w:val="auto"/>
        <w:rPr>
          <w:rFonts w:hint="default" w:ascii="宋体" w:hAnsi="宋体" w:eastAsia="宋体" w:cs="宋体"/>
          <w:sz w:val="24"/>
          <w:szCs w:val="24"/>
          <w:lang w:eastAsia="zh-CN" w:bidi="ar-SA"/>
        </w:rPr>
      </w:pPr>
      <w:r>
        <w:rPr>
          <w:rFonts w:hint="eastAsia" w:ascii="宋体" w:hAnsi="宋体" w:eastAsia="宋体" w:cs="宋体"/>
          <w:sz w:val="24"/>
          <w:szCs w:val="24"/>
          <w:lang w:val="en-US" w:eastAsia="zh-CN" w:bidi="ar-SA"/>
        </w:rPr>
        <w:t>希望家长在家能</w:t>
      </w:r>
      <w:r>
        <w:rPr>
          <w:rFonts w:hint="default" w:ascii="宋体" w:hAnsi="宋体" w:eastAsia="宋体" w:cs="宋体"/>
          <w:sz w:val="24"/>
          <w:szCs w:val="24"/>
          <w:lang w:eastAsia="zh-CN" w:bidi="ar-SA"/>
        </w:rPr>
        <w:t>关注宝贝们是否</w:t>
      </w:r>
      <w:r>
        <w:rPr>
          <w:rFonts w:hint="eastAsia" w:ascii="宋体" w:hAnsi="宋体" w:eastAsia="宋体" w:cs="宋体"/>
          <w:sz w:val="24"/>
          <w:szCs w:val="24"/>
          <w:lang w:val="en-US" w:eastAsia="zh-CN" w:bidi="ar-SA"/>
        </w:rPr>
        <w:t>正确穿鞋，如果不会的情况，可加以引导。</w:t>
      </w:r>
    </w:p>
    <w:p>
      <w:pPr>
        <w:keepNext w:val="0"/>
        <w:keepLines w:val="0"/>
        <w:pageBreakBefore w:val="0"/>
        <w:widowControl/>
        <w:numPr>
          <w:ilvl w:val="0"/>
          <w:numId w:val="2"/>
        </w:numPr>
        <w:kinsoku/>
        <w:wordWrap/>
        <w:overflowPunct/>
        <w:topLinePunct w:val="0"/>
        <w:autoSpaceDE w:val="0"/>
        <w:autoSpaceDN w:val="0"/>
        <w:bidi w:val="0"/>
        <w:adjustRightInd w:val="0"/>
        <w:snapToGrid/>
        <w:jc w:val="both"/>
        <w:textAlignment w:val="auto"/>
        <w:rPr>
          <w:rFonts w:hint="default" w:ascii="宋体" w:hAnsi="宋体" w:eastAsia="宋体" w:cs="宋体"/>
          <w:sz w:val="24"/>
          <w:szCs w:val="24"/>
          <w:lang w:eastAsia="zh-CN" w:bidi="ar-SA"/>
        </w:rPr>
      </w:pPr>
      <w:r>
        <w:rPr>
          <w:rFonts w:hint="default" w:ascii="宋体" w:hAnsi="宋体" w:eastAsia="宋体" w:cs="宋体"/>
          <w:sz w:val="24"/>
          <w:szCs w:val="24"/>
          <w:lang w:eastAsia="zh-CN" w:bidi="ar-SA"/>
        </w:rPr>
        <w:t>安全平台中的开学第一课，感兴趣的家长可以带着孩子学一学哦～</w:t>
      </w:r>
    </w:p>
    <w:p>
      <w:pPr>
        <w:keepNext w:val="0"/>
        <w:keepLines w:val="0"/>
        <w:pageBreakBefore w:val="0"/>
        <w:widowControl/>
        <w:numPr>
          <w:ilvl w:val="0"/>
          <w:numId w:val="2"/>
        </w:numPr>
        <w:kinsoku/>
        <w:wordWrap/>
        <w:overflowPunct/>
        <w:topLinePunct w:val="0"/>
        <w:autoSpaceDE w:val="0"/>
        <w:autoSpaceDN w:val="0"/>
        <w:bidi w:val="0"/>
        <w:adjustRightInd w:val="0"/>
        <w:snapToGrid/>
        <w:jc w:val="both"/>
        <w:textAlignment w:val="auto"/>
        <w:rPr>
          <w:rFonts w:hint="default" w:ascii="宋体" w:hAnsi="宋体" w:eastAsia="宋体" w:cs="宋体"/>
          <w:sz w:val="24"/>
          <w:szCs w:val="24"/>
          <w:lang w:eastAsia="zh-CN" w:bidi="ar-SA"/>
        </w:rPr>
      </w:pPr>
      <w:r>
        <w:rPr>
          <w:rFonts w:hint="eastAsia" w:ascii="宋体" w:hAnsi="宋体" w:eastAsia="宋体" w:cs="宋体"/>
          <w:sz w:val="24"/>
          <w:szCs w:val="24"/>
          <w:lang w:val="en-US" w:eastAsia="zh-CN" w:bidi="ar-SA"/>
        </w:rPr>
        <w:t>感谢赖薪宇家长为我们班赞助了一个仿真电视、万锦泽家长为我们提供了两张美工区的防水桌布和一张娃娃家的单人小沙发，有了大家的配合，孩子们的游戏更加丰富有趣了呢！</w:t>
      </w:r>
      <w:bookmarkStart w:id="0" w:name="_GoBack"/>
      <w:bookmarkEnd w:id="0"/>
    </w:p>
    <w:p>
      <w:pPr>
        <w:keepNext w:val="0"/>
        <w:keepLines w:val="0"/>
        <w:pageBreakBefore w:val="0"/>
        <w:widowControl/>
        <w:numPr>
          <w:numId w:val="0"/>
        </w:numPr>
        <w:kinsoku/>
        <w:wordWrap/>
        <w:overflowPunct/>
        <w:topLinePunct w:val="0"/>
        <w:autoSpaceDE w:val="0"/>
        <w:autoSpaceDN w:val="0"/>
        <w:bidi w:val="0"/>
        <w:adjustRightInd w:val="0"/>
        <w:snapToGrid/>
        <w:jc w:val="both"/>
        <w:textAlignment w:val="auto"/>
        <w:rPr>
          <w:rFonts w:hint="default" w:ascii="宋体" w:hAnsi="宋体" w:eastAsia="宋体" w:cs="宋体"/>
          <w:sz w:val="24"/>
          <w:szCs w:val="24"/>
          <w:lang w:eastAsia="zh-CN" w:bidi="ar-SA"/>
        </w:rPr>
      </w:pPr>
      <w:r>
        <w:rPr>
          <w:rFonts w:hint="default" w:ascii="宋体" w:hAnsi="宋体" w:eastAsia="宋体" w:cs="宋体"/>
          <w:sz w:val="24"/>
          <w:szCs w:val="24"/>
          <w:lang w:eastAsia="zh-CN" w:bidi="ar-SA"/>
        </w:rPr>
        <w:t xml:space="preserve">                                                                                                  </w:t>
      </w:r>
    </w:p>
    <w:p>
      <w:pPr>
        <w:pStyle w:val="3"/>
        <w:spacing w:beforeAutospacing="0" w:after="0" w:afterAutospacing="0"/>
        <w:ind w:left="5520" w:leftChars="200" w:hanging="5040" w:hangingChars="2100"/>
        <w:jc w:val="left"/>
        <w:rPr>
          <w:rFonts w:hint="eastAsia" w:ascii="宋体" w:hAnsi="宋体" w:eastAsia="宋体" w:cs="宋体"/>
          <w:sz w:val="24"/>
          <w:szCs w:val="24"/>
          <w:lang w:val="en-US" w:eastAsia="zh-CN" w:bidi="ar-SA"/>
        </w:rPr>
      </w:pPr>
      <w:r>
        <w:rPr>
          <w:rFonts w:hint="default" w:ascii="宋体" w:hAnsi="宋体" w:eastAsia="宋体" w:cs="宋体"/>
          <w:sz w:val="24"/>
          <w:szCs w:val="24"/>
          <w:lang w:eastAsia="zh-Hans" w:bidi="ar-SA"/>
        </w:rPr>
        <w:t xml:space="preserve">                                                                                                            </w:t>
      </w:r>
      <w:r>
        <w:rPr>
          <w:rFonts w:hint="eastAsia" w:ascii="宋体" w:hAnsi="宋体" w:eastAsia="宋体" w:cs="宋体"/>
          <w:sz w:val="24"/>
          <w:szCs w:val="24"/>
          <w:lang w:val="en-US" w:eastAsia="zh-Hans" w:bidi="ar-SA"/>
        </w:rPr>
        <w:t>执笔人</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CN" w:bidi="ar-SA"/>
        </w:rPr>
        <w:t>段雪梅</w:t>
      </w:r>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w:panose1 w:val="00000000000000000000"/>
    <w:charset w:val="00"/>
    <w:family w:val="auto"/>
    <w:pitch w:val="default"/>
    <w:sig w:usb0="E00002FF" w:usb1="5000785B" w:usb2="00000000" w:usb3="00000000" w:csb0="2000019F" w:csb1="4F010000"/>
  </w:font>
  <w:font w:name="楷体">
    <w:altName w:val="汉仪楷体KW"/>
    <w:panose1 w:val="02010609060101010101"/>
    <w:charset w:val="86"/>
    <w:family w:val="modern"/>
    <w:pitch w:val="default"/>
    <w:sig w:usb0="00000000" w:usb1="00000000" w:usb2="00000016" w:usb3="00000000" w:csb0="00040001" w:csb1="00000000"/>
  </w:font>
  <w:font w:name="Times">
    <w:panose1 w:val="00000500000000020000"/>
    <w:charset w:val="00"/>
    <w:family w:val="auto"/>
    <w:pitch w:val="default"/>
    <w:sig w:usb0="E00002FF" w:usb1="5000205A" w:usb2="00000000" w:usb3="00000000" w:csb0="2000019F" w:csb1="4F010000"/>
  </w:font>
  <w:font w:name="汉仪书宋二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 w:name="ˎ̥">
    <w:altName w:val="苹方-简"/>
    <w:panose1 w:val="00000000000000000000"/>
    <w:charset w:val="00"/>
    <w:family w:val="roman"/>
    <w:pitch w:val="default"/>
    <w:sig w:usb0="00000000" w:usb1="00000000" w:usb2="00000000" w:usb3="00000000" w:csb0="00040001" w:csb1="00000000"/>
  </w:font>
  <w:font w:name="苹方-简">
    <w:panose1 w:val="020B0400000000000000"/>
    <w:charset w:val="86"/>
    <w:family w:val="auto"/>
    <w:pitch w:val="default"/>
    <w:sig w:usb0="A00002FF" w:usb1="7ACFFDFB" w:usb2="00000017" w:usb3="00000000" w:csb0="00040001" w:csb1="00000000"/>
  </w:font>
  <w:font w:name="微软雅黑">
    <w:altName w:val="汉仪旗黑"/>
    <w:panose1 w:val="00000000000000000000"/>
    <w:charset w:val="00"/>
    <w:family w:val="auto"/>
    <w:pitch w:val="default"/>
    <w:sig w:usb0="00000000" w:usb1="00000000" w:usb2="00000000" w:usb3="00000000" w:csb0="00000000" w:csb1="00000000"/>
  </w:font>
  <w:font w:name="汉仪旗黑">
    <w:panose1 w:val="00020600040101010101"/>
    <w:charset w:val="86"/>
    <w:family w:val="auto"/>
    <w:pitch w:val="default"/>
    <w:sig w:usb0="A00002BF" w:usb1="1ACF7CFA" w:usb2="00000016" w:usb3="00000000" w:csb0="0004009F" w:csb1="DFD70000"/>
  </w:font>
  <w:font w:name="Apple Color Emoji">
    <w:panose1 w:val="00000000000000000000"/>
    <w:charset w:val="00"/>
    <w:family w:val="auto"/>
    <w:pitch w:val="default"/>
    <w:sig w:usb0="00000003" w:usb1="18000000" w:usb2="14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DA689D"/>
    <w:multiLevelType w:val="singleLevel"/>
    <w:tmpl w:val="B7DA689D"/>
    <w:lvl w:ilvl="0" w:tentative="0">
      <w:start w:val="2"/>
      <w:numFmt w:val="decimal"/>
      <w:lvlText w:val="%1."/>
      <w:lvlJc w:val="left"/>
      <w:pPr>
        <w:tabs>
          <w:tab w:val="left" w:pos="312"/>
        </w:tabs>
      </w:pPr>
    </w:lvl>
  </w:abstractNum>
  <w:abstractNum w:abstractNumId="1">
    <w:nsid w:val="BDF85176"/>
    <w:multiLevelType w:val="singleLevel"/>
    <w:tmpl w:val="BDF85176"/>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VmMDVmNTRmNTFlMTM4Njk0ODQyOGJlMDc2MDMxMmY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9E70F5"/>
    <w:rsid w:val="00A84F74"/>
    <w:rsid w:val="00A946F5"/>
    <w:rsid w:val="00AB050E"/>
    <w:rsid w:val="00B005B5"/>
    <w:rsid w:val="00B0337B"/>
    <w:rsid w:val="00B034C8"/>
    <w:rsid w:val="00B10511"/>
    <w:rsid w:val="00B12169"/>
    <w:rsid w:val="00B27DA1"/>
    <w:rsid w:val="00B42C53"/>
    <w:rsid w:val="00B54D8D"/>
    <w:rsid w:val="00BC6D59"/>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45B7DD6"/>
    <w:rsid w:val="05982C95"/>
    <w:rsid w:val="05DB63EB"/>
    <w:rsid w:val="06E96B2E"/>
    <w:rsid w:val="07761997"/>
    <w:rsid w:val="07FC0BA5"/>
    <w:rsid w:val="095C0621"/>
    <w:rsid w:val="0A9926DB"/>
    <w:rsid w:val="0BBE5E28"/>
    <w:rsid w:val="0D900671"/>
    <w:rsid w:val="0DDD799F"/>
    <w:rsid w:val="10375886"/>
    <w:rsid w:val="115903CF"/>
    <w:rsid w:val="12874E62"/>
    <w:rsid w:val="12FE1DAE"/>
    <w:rsid w:val="13E470BD"/>
    <w:rsid w:val="149C53F5"/>
    <w:rsid w:val="15470B8C"/>
    <w:rsid w:val="155C2C83"/>
    <w:rsid w:val="16CB6312"/>
    <w:rsid w:val="17A13EDB"/>
    <w:rsid w:val="17D920A8"/>
    <w:rsid w:val="18B1525A"/>
    <w:rsid w:val="18E3270F"/>
    <w:rsid w:val="1A1F759A"/>
    <w:rsid w:val="1D15121F"/>
    <w:rsid w:val="1D2D0CF7"/>
    <w:rsid w:val="1D736A00"/>
    <w:rsid w:val="1D74500E"/>
    <w:rsid w:val="1E906BAA"/>
    <w:rsid w:val="1F414E7C"/>
    <w:rsid w:val="1FD87051"/>
    <w:rsid w:val="21313216"/>
    <w:rsid w:val="21E00D9D"/>
    <w:rsid w:val="23201794"/>
    <w:rsid w:val="246A7E5E"/>
    <w:rsid w:val="263E3D43"/>
    <w:rsid w:val="264F3127"/>
    <w:rsid w:val="26B14358"/>
    <w:rsid w:val="2702368A"/>
    <w:rsid w:val="27035654"/>
    <w:rsid w:val="27913CA1"/>
    <w:rsid w:val="29332A15"/>
    <w:rsid w:val="29CE2915"/>
    <w:rsid w:val="2AAC0ED7"/>
    <w:rsid w:val="2CD2698A"/>
    <w:rsid w:val="2EDB2A5D"/>
    <w:rsid w:val="2EFE0BDB"/>
    <w:rsid w:val="2F13633B"/>
    <w:rsid w:val="30EE71D2"/>
    <w:rsid w:val="30FC4BAD"/>
    <w:rsid w:val="310A53F9"/>
    <w:rsid w:val="319C3B4D"/>
    <w:rsid w:val="32052CFD"/>
    <w:rsid w:val="35880941"/>
    <w:rsid w:val="358B03B5"/>
    <w:rsid w:val="36B12E77"/>
    <w:rsid w:val="3A7541A4"/>
    <w:rsid w:val="3AA54EA7"/>
    <w:rsid w:val="3D65451B"/>
    <w:rsid w:val="3DFB4BEE"/>
    <w:rsid w:val="3EDC6A5F"/>
    <w:rsid w:val="3F406FEE"/>
    <w:rsid w:val="3F7F6FD7"/>
    <w:rsid w:val="3FC854B4"/>
    <w:rsid w:val="40DD7D7F"/>
    <w:rsid w:val="41112E39"/>
    <w:rsid w:val="419D202D"/>
    <w:rsid w:val="41AC70FA"/>
    <w:rsid w:val="422070E3"/>
    <w:rsid w:val="44A9442E"/>
    <w:rsid w:val="44FD7E22"/>
    <w:rsid w:val="45763ABC"/>
    <w:rsid w:val="45DB3EF9"/>
    <w:rsid w:val="45F43307"/>
    <w:rsid w:val="465F64D2"/>
    <w:rsid w:val="470A2380"/>
    <w:rsid w:val="473013F0"/>
    <w:rsid w:val="47855EE6"/>
    <w:rsid w:val="489D100D"/>
    <w:rsid w:val="4B0B4954"/>
    <w:rsid w:val="4D3208B0"/>
    <w:rsid w:val="4FE62505"/>
    <w:rsid w:val="502E5B8C"/>
    <w:rsid w:val="549B65FC"/>
    <w:rsid w:val="54AE7F01"/>
    <w:rsid w:val="55AD0AB1"/>
    <w:rsid w:val="55F35FB7"/>
    <w:rsid w:val="563D2293"/>
    <w:rsid w:val="566B71BE"/>
    <w:rsid w:val="56E75EC0"/>
    <w:rsid w:val="573C6A6E"/>
    <w:rsid w:val="574870DD"/>
    <w:rsid w:val="579E326F"/>
    <w:rsid w:val="58021B49"/>
    <w:rsid w:val="58EB15F3"/>
    <w:rsid w:val="59816B43"/>
    <w:rsid w:val="5A767CB3"/>
    <w:rsid w:val="5A957D96"/>
    <w:rsid w:val="5A977946"/>
    <w:rsid w:val="5AF6BDA0"/>
    <w:rsid w:val="5AFF3461"/>
    <w:rsid w:val="5B9373C8"/>
    <w:rsid w:val="5C1C517C"/>
    <w:rsid w:val="5C3B3C09"/>
    <w:rsid w:val="5CAF3C76"/>
    <w:rsid w:val="5D53233A"/>
    <w:rsid w:val="5F074FDA"/>
    <w:rsid w:val="5F4F3985"/>
    <w:rsid w:val="5FE570CA"/>
    <w:rsid w:val="5FF7C99B"/>
    <w:rsid w:val="60F952F1"/>
    <w:rsid w:val="61535DEF"/>
    <w:rsid w:val="617FB914"/>
    <w:rsid w:val="64462A4E"/>
    <w:rsid w:val="644D0FB9"/>
    <w:rsid w:val="6504287E"/>
    <w:rsid w:val="658C2E39"/>
    <w:rsid w:val="66313B4D"/>
    <w:rsid w:val="66566153"/>
    <w:rsid w:val="666F5440"/>
    <w:rsid w:val="66725805"/>
    <w:rsid w:val="66DD4563"/>
    <w:rsid w:val="679533C0"/>
    <w:rsid w:val="67B850C4"/>
    <w:rsid w:val="6854273C"/>
    <w:rsid w:val="68B163FE"/>
    <w:rsid w:val="69ED5776"/>
    <w:rsid w:val="6B021662"/>
    <w:rsid w:val="6B5145AF"/>
    <w:rsid w:val="6BD34BC2"/>
    <w:rsid w:val="6C435470"/>
    <w:rsid w:val="6CAB4BF4"/>
    <w:rsid w:val="6CC329C6"/>
    <w:rsid w:val="6D984BA8"/>
    <w:rsid w:val="6E3A2D26"/>
    <w:rsid w:val="6E674159"/>
    <w:rsid w:val="70BA2C8E"/>
    <w:rsid w:val="71FB277D"/>
    <w:rsid w:val="72494453"/>
    <w:rsid w:val="765B1E90"/>
    <w:rsid w:val="77BB047E"/>
    <w:rsid w:val="79096DDB"/>
    <w:rsid w:val="7A2EACA3"/>
    <w:rsid w:val="7AD36A29"/>
    <w:rsid w:val="7B514A56"/>
    <w:rsid w:val="7B783975"/>
    <w:rsid w:val="7BDB401B"/>
    <w:rsid w:val="7C163367"/>
    <w:rsid w:val="7C9C57DD"/>
    <w:rsid w:val="7CDF3A06"/>
    <w:rsid w:val="7D7F5276"/>
    <w:rsid w:val="7D972B97"/>
    <w:rsid w:val="7DE76544"/>
    <w:rsid w:val="7E0205C8"/>
    <w:rsid w:val="7E2376A7"/>
    <w:rsid w:val="7E477791"/>
    <w:rsid w:val="7EC04A02"/>
    <w:rsid w:val="7F5FB49F"/>
    <w:rsid w:val="7F8BF031"/>
    <w:rsid w:val="7FED1750"/>
    <w:rsid w:val="7FFF56EF"/>
    <w:rsid w:val="B61E66A8"/>
    <w:rsid w:val="CF99A629"/>
    <w:rsid w:val="D7BC050C"/>
    <w:rsid w:val="DEFFF67E"/>
    <w:rsid w:val="E75F4185"/>
    <w:rsid w:val="EFFF7825"/>
    <w:rsid w:val="F3EDE2DB"/>
    <w:rsid w:val="F3F39DB5"/>
    <w:rsid w:val="F74F3407"/>
    <w:rsid w:val="FBEF43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4"/>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Hyperlink"/>
    <w:basedOn w:val="6"/>
    <w:semiHidden/>
    <w:unhideWhenUsed/>
    <w:qFormat/>
    <w:uiPriority w:val="99"/>
    <w:rPr>
      <w:color w:val="0000FF"/>
      <w:u w:val="single"/>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72"/>
  </w:style>
  <w:style w:type="paragraph" w:customStyle="1" w:styleId="11">
    <w:name w:val="Table Paragraph"/>
    <w:basedOn w:val="1"/>
    <w:qFormat/>
    <w:uiPriority w:val="1"/>
  </w:style>
  <w:style w:type="table" w:customStyle="1" w:styleId="12">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3">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4">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5">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6">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7">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8">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9">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0">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Pages>
  <Words>661</Words>
  <Characters>676</Characters>
  <Lines>2</Lines>
  <Paragraphs>1</Paragraphs>
  <TotalTime>24</TotalTime>
  <ScaleCrop>false</ScaleCrop>
  <LinksUpToDate>false</LinksUpToDate>
  <CharactersWithSpaces>876</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2021-09-14T12:49:00Z</dcterms:created>
  <dc:creator>Youny</dc:creator>
  <cp:lastModifiedBy>高睿</cp:lastModifiedBy>
  <cp:lastPrinted>2022-09-07T16:54:00Z</cp:lastPrinted>
  <dcterms:modified xsi:type="dcterms:W3CDTF">2024-09-18T21:03:14Z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2052-6.5.2.8766</vt:lpwstr>
  </property>
  <property fmtid="{D5CDD505-2E9C-101B-9397-08002B2CF9AE}" pid="6" name="ICV">
    <vt:lpwstr>DE4ECF76685341DF16BCDE66CB206BB1_43</vt:lpwstr>
  </property>
</Properties>
</file>