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98CC95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 w14:paraId="14754F25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F244AAE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17F077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C9168A1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039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幼儿基础分析： </w:t>
            </w:r>
          </w:p>
          <w:p w14:paraId="4E11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前期</w:t>
            </w:r>
            <w:r>
              <w:rPr>
                <w:rFonts w:hint="eastAsia" w:ascii="宋体" w:hAnsi="宋体" w:eastAsia="宋体" w:cs="宋体"/>
                <w:szCs w:val="21"/>
              </w:rPr>
              <w:t>活动中，孩子们认识了新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老师、新区域</w:t>
            </w:r>
            <w:r>
              <w:rPr>
                <w:rFonts w:hint="eastAsia" w:ascii="宋体" w:hAnsi="宋体" w:eastAsia="宋体" w:cs="宋体"/>
                <w:szCs w:val="21"/>
              </w:rPr>
              <w:t>，已经适应了幼儿园的集体生活。通过《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儿歌：别说我小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社会：我是值日生</w:t>
            </w:r>
            <w:r>
              <w:rPr>
                <w:rFonts w:hint="eastAsia" w:ascii="宋体" w:hAnsi="宋体" w:eastAsia="宋体" w:cs="宋体"/>
                <w:szCs w:val="21"/>
              </w:rPr>
              <w:t>》等活动的开展，孩子们已经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进一步熟悉了班内的区域规则、一日活动规则以及值日生职责等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 w14:paraId="5BD7C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经过一个暑假，孩子们各方面的能力都在不断地提高，尤其是进入中班后，孩子们要用筷子来吃饭。通过统计，我们发现班级中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14名</w:t>
            </w:r>
            <w:r>
              <w:rPr>
                <w:rFonts w:hint="eastAsia" w:ascii="宋体" w:hAnsi="宋体" w:eastAsia="宋体" w:cs="宋体"/>
              </w:rPr>
              <w:t>幼儿在家尝试过用筷子吃饭，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6名</w:t>
            </w:r>
            <w:r>
              <w:rPr>
                <w:rFonts w:hint="eastAsia" w:ascii="宋体" w:hAnsi="宋体" w:eastAsia="宋体" w:cs="宋体"/>
              </w:rPr>
              <w:t>幼儿表示不太喜欢用筷子，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14名</w:t>
            </w:r>
            <w:r>
              <w:rPr>
                <w:rFonts w:hint="eastAsia" w:ascii="宋体" w:hAnsi="宋体" w:eastAsia="宋体" w:cs="宋体"/>
              </w:rPr>
              <w:t>幼儿会用但不太熟练，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10名</w:t>
            </w:r>
            <w:r>
              <w:rPr>
                <w:rFonts w:hint="eastAsia" w:ascii="宋体" w:hAnsi="宋体" w:eastAsia="宋体" w:cs="宋体"/>
              </w:rPr>
              <w:t>幼儿还不太会使用筷子，另有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5名</w:t>
            </w:r>
            <w:r>
              <w:rPr>
                <w:rFonts w:hint="eastAsia" w:ascii="宋体" w:hAnsi="宋体" w:eastAsia="宋体" w:cs="宋体"/>
              </w:rPr>
              <w:t>幼儿从未使用过筷子，对即将使用筷子用餐稍有担忧因此我们抓住孩子的兴趣点，与家长们及时交流互通信息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生成本课题，并将以“筷子”为载体，开启一段“筷”乐的奇妙之旅。</w:t>
            </w:r>
          </w:p>
        </w:tc>
      </w:tr>
      <w:tr w14:paraId="4115AF40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AFE2E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463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周发展目标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</w:p>
          <w:p w14:paraId="61AD3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 xml:space="preserve">通过看、摸、比、玩了解筷子的特点、种类，萌发使用筷子的兴趣。 </w:t>
            </w:r>
          </w:p>
          <w:p w14:paraId="7E5B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在调查、观察的过程中相互学习，掌握筷子的正确使用方法。</w:t>
            </w:r>
          </w:p>
        </w:tc>
      </w:tr>
      <w:tr w14:paraId="2FA6E537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3C3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4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和幼儿一起创设班级环境，收集《筷子大调查》的调查表等。</w:t>
            </w:r>
          </w:p>
          <w:p w14:paraId="18962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区域投放材料：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</w:rPr>
              <w:t>投放蜡笔、彩纸、颜料等工具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供幼儿画一画不一样的筷子</w:t>
            </w:r>
            <w:r>
              <w:rPr>
                <w:rFonts w:hint="eastAsia" w:ascii="宋体" w:hAnsi="宋体" w:eastAsia="宋体" w:cs="宋体"/>
              </w:rPr>
              <w:t>；建构区提供雪花片、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单元</w:t>
            </w:r>
            <w:r>
              <w:rPr>
                <w:rFonts w:hint="eastAsia" w:ascii="宋体" w:hAnsi="宋体" w:eastAsia="宋体" w:cs="宋体"/>
              </w:rPr>
              <w:t>大型积木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和万能工匠</w:t>
            </w:r>
            <w:r>
              <w:rPr>
                <w:rFonts w:hint="eastAsia" w:ascii="宋体" w:hAnsi="宋体" w:eastAsia="宋体" w:cs="宋体"/>
              </w:rPr>
              <w:t>供幼儿搭建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摩天轮</w:t>
            </w:r>
            <w:r>
              <w:rPr>
                <w:rFonts w:hint="eastAsia" w:ascii="宋体" w:hAnsi="宋体" w:eastAsia="宋体" w:cs="宋体"/>
              </w:rPr>
              <w:t>；图书区提供《我会用筷子》《中国筷子》等绘本供幼儿自主阅读；益智区投放拼图、多米诺骨牌等玩具，供幼儿进行益智游戏；科探区提供磁铁、放大镜等玩具供幼儿进行观察探索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 w14:paraId="523BCD32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9298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9F55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1.早晨来园能按意愿自主完成来园几件事，同伴间可以互相提醒；</w:t>
            </w:r>
          </w:p>
          <w:p w14:paraId="1534E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2.认真完成餐后三部曲：洗手、漱口、擦嘴巴；</w:t>
            </w:r>
          </w:p>
          <w:p w14:paraId="538C6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3.能根据自己的需要自主喝水、入厕等，在活动中学会自主管理与自我保护。</w:t>
            </w:r>
          </w:p>
        </w:tc>
      </w:tr>
      <w:tr w14:paraId="17C1CBE0">
        <w:trPr>
          <w:cantSplit/>
          <w:trHeight w:val="22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B0F451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1A1B36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5F56D4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DDC6A4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725C97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819D69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429C9C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25EDEA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395AE0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46B821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08A268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D839DB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54B176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186294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9505DD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9B2361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CE576BD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78873C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9A2147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3B6F44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3825D7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529B7B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61E24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0E3A03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5118EA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D167F3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F7F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AD3C1C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EF4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szCs w:val="21"/>
              </w:rPr>
              <w:t>黄老师关注建构区、益智区幼儿游戏的专注度，顾老师关注美工区、科学区、图书区幼儿进行与主题相关的情况，都从观察记录、今日动态、分享交流方面落实。</w:t>
            </w:r>
          </w:p>
          <w:p w14:paraId="59AB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筷乐夹豆豆、公交车站、磁力小球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2DB8F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美工区：泥工——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仙人掌</w:t>
            </w:r>
            <w:r>
              <w:rPr>
                <w:rFonts w:hint="eastAsia" w:ascii="宋体" w:hAnsi="宋体" w:eastAsia="宋体" w:cs="宋体"/>
                <w:szCs w:val="21"/>
              </w:rPr>
              <w:t>；手工——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纸盘恐龙</w:t>
            </w:r>
            <w:r>
              <w:rPr>
                <w:rFonts w:hint="eastAsia" w:ascii="宋体" w:hAnsi="宋体" w:eastAsia="宋体" w:cs="宋体"/>
                <w:szCs w:val="21"/>
              </w:rPr>
              <w:t>；绘画——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花篮</w:t>
            </w:r>
            <w:r>
              <w:rPr>
                <w:rFonts w:hint="eastAsia" w:ascii="宋体" w:hAnsi="宋体" w:eastAsia="宋体" w:cs="宋体"/>
                <w:szCs w:val="21"/>
              </w:rPr>
              <w:t>；自然材料——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43DCF0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科学区：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直直的筷子、天平游戏、有趣的磁铁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7141C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建构区：单元积木——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 w:eastAsia="宋体" w:cs="宋体"/>
                <w:szCs w:val="21"/>
              </w:rPr>
              <w:t>；万能工匠——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szCs w:val="21"/>
              </w:rPr>
              <w:t>；桌面建构——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好吃的水果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5A08D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图书区：《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中国筷子</w:t>
            </w:r>
            <w:r>
              <w:rPr>
                <w:rFonts w:hint="eastAsia" w:ascii="宋体" w:hAnsi="宋体" w:eastAsia="宋体" w:cs="宋体"/>
                <w:szCs w:val="21"/>
              </w:rPr>
              <w:t>》《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筷子</w:t>
            </w:r>
            <w:r>
              <w:rPr>
                <w:rFonts w:hint="eastAsia" w:ascii="宋体" w:hAnsi="宋体" w:eastAsia="宋体" w:cs="宋体"/>
                <w:szCs w:val="21"/>
              </w:rPr>
              <w:t>》等绘本；故事剧场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图谱《筷子的正确用法》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</w:tc>
      </w:tr>
      <w:tr w14:paraId="65786523">
        <w:trPr>
          <w:cantSplit/>
          <w:trHeight w:val="130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3DECCCE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6FB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6A3A20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A23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7FF07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7CFDEA94">
        <w:trPr>
          <w:cantSplit/>
          <w:trHeight w:val="69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28FE57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D839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3F59AFC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DDF99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1.语言：小熊长大了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科学：直直的筷子</w:t>
            </w:r>
          </w:p>
          <w:p w14:paraId="475078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美术：我给朋友做盆花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整理活动：整理美工区</w:t>
            </w:r>
          </w:p>
        </w:tc>
      </w:tr>
      <w:tr w14:paraId="1B58434E">
        <w:trPr>
          <w:cantSplit/>
          <w:trHeight w:val="21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80E3A1C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FD8D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D89D5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5AD46B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有趣的磁铁</w:t>
            </w:r>
          </w:p>
          <w:p w14:paraId="53A79E34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夹豆豆</w:t>
            </w:r>
          </w:p>
          <w:p w14:paraId="0CF11F7B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滚轮胎、推小车</w:t>
            </w:r>
          </w:p>
          <w:p w14:paraId="7399F6D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2.专用活动室—音体室：有趣的筷子舞</w:t>
            </w:r>
          </w:p>
          <w:p w14:paraId="29864D1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</w:pPr>
          </w:p>
        </w:tc>
      </w:tr>
    </w:tbl>
    <w:p w14:paraId="4B9115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210"/>
        <w:jc w:val="right"/>
        <w:textAlignment w:val="auto"/>
        <w:rPr>
          <w:rFonts w:hint="eastAsia" w:ascii="宋体" w:hAnsi="宋体"/>
        </w:rPr>
      </w:pPr>
      <w:bookmarkStart w:id="0" w:name="_GoBack"/>
      <w:bookmarkEnd w:id="0"/>
    </w:p>
    <w:p w14:paraId="323DC66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right="210"/>
        <w:jc w:val="right"/>
        <w:textAlignment w:val="auto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顾莹玲</w:t>
      </w:r>
    </w:p>
    <w:p w14:paraId="1B0EB369">
      <w:pPr>
        <w:spacing w:line="310" w:lineRule="exact"/>
        <w:ind w:right="210"/>
        <w:jc w:val="left"/>
        <w:rPr>
          <w:rFonts w:ascii="宋体" w:hAnsi="宋体"/>
          <w:u w:val="single"/>
        </w:rPr>
      </w:pPr>
    </w:p>
    <w:p w14:paraId="6A9DB225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BC18C8E">
      <w:pPr>
        <w:spacing w:line="310" w:lineRule="exact"/>
        <w:ind w:right="630"/>
        <w:rPr>
          <w:rFonts w:ascii="宋体" w:hAnsi="宋体"/>
          <w:u w:val="single"/>
        </w:rPr>
      </w:pPr>
    </w:p>
    <w:p w14:paraId="1B038D76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BF1C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344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7825"/>
    <w:rsid w:val="001A21B4"/>
    <w:rsid w:val="001B0A52"/>
    <w:rsid w:val="001B223C"/>
    <w:rsid w:val="001B4BA0"/>
    <w:rsid w:val="001B74F4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723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821"/>
    <w:rsid w:val="002709EC"/>
    <w:rsid w:val="0027233D"/>
    <w:rsid w:val="00275648"/>
    <w:rsid w:val="00280620"/>
    <w:rsid w:val="00281D44"/>
    <w:rsid w:val="00282D0B"/>
    <w:rsid w:val="00284DFA"/>
    <w:rsid w:val="002912FA"/>
    <w:rsid w:val="00293C15"/>
    <w:rsid w:val="002A1DDC"/>
    <w:rsid w:val="002A2A9B"/>
    <w:rsid w:val="002A4C86"/>
    <w:rsid w:val="002A7DA2"/>
    <w:rsid w:val="002C1099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C8B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1B6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6142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5329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4904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76D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E7D86"/>
    <w:rsid w:val="005F091E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33B9"/>
    <w:rsid w:val="00664E84"/>
    <w:rsid w:val="00666A0C"/>
    <w:rsid w:val="00666BE3"/>
    <w:rsid w:val="00670229"/>
    <w:rsid w:val="00671231"/>
    <w:rsid w:val="00675FF3"/>
    <w:rsid w:val="00682943"/>
    <w:rsid w:val="0068474A"/>
    <w:rsid w:val="0069077B"/>
    <w:rsid w:val="00693140"/>
    <w:rsid w:val="006954A8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3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15F0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C5AA9"/>
    <w:rsid w:val="007D2BB9"/>
    <w:rsid w:val="007D4C3D"/>
    <w:rsid w:val="007D7BDC"/>
    <w:rsid w:val="007E3D13"/>
    <w:rsid w:val="007E4F74"/>
    <w:rsid w:val="007F2C9D"/>
    <w:rsid w:val="007F3766"/>
    <w:rsid w:val="007F5925"/>
    <w:rsid w:val="008013F7"/>
    <w:rsid w:val="00802E4C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869"/>
    <w:rsid w:val="00892DB8"/>
    <w:rsid w:val="008941DA"/>
    <w:rsid w:val="00894C94"/>
    <w:rsid w:val="008966E4"/>
    <w:rsid w:val="008A1F75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521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150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2B8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373"/>
    <w:rsid w:val="00B60F48"/>
    <w:rsid w:val="00B62345"/>
    <w:rsid w:val="00B63C05"/>
    <w:rsid w:val="00B72EB9"/>
    <w:rsid w:val="00B738F1"/>
    <w:rsid w:val="00B74557"/>
    <w:rsid w:val="00B823A0"/>
    <w:rsid w:val="00B86385"/>
    <w:rsid w:val="00B918E4"/>
    <w:rsid w:val="00B97D9D"/>
    <w:rsid w:val="00BB1CA1"/>
    <w:rsid w:val="00BB3B9C"/>
    <w:rsid w:val="00BC0D83"/>
    <w:rsid w:val="00BC4CB7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603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5B12"/>
    <w:rsid w:val="00DB047A"/>
    <w:rsid w:val="00DB337D"/>
    <w:rsid w:val="00DC2171"/>
    <w:rsid w:val="00DC3237"/>
    <w:rsid w:val="00DC56E7"/>
    <w:rsid w:val="00DC67F8"/>
    <w:rsid w:val="00DC7EE2"/>
    <w:rsid w:val="00DD011C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583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09DA"/>
    <w:rsid w:val="00EB0410"/>
    <w:rsid w:val="00EB14DA"/>
    <w:rsid w:val="00EB287B"/>
    <w:rsid w:val="00EB3DAF"/>
    <w:rsid w:val="00EC1499"/>
    <w:rsid w:val="00EC370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5F2"/>
    <w:rsid w:val="00FD0B6A"/>
    <w:rsid w:val="00FD45B6"/>
    <w:rsid w:val="00FD52AF"/>
    <w:rsid w:val="00FE0F5D"/>
    <w:rsid w:val="00FE31F4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6F6221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2541BFC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1896A55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4F4A41"/>
    <w:rsid w:val="325E7BE3"/>
    <w:rsid w:val="33590AD6"/>
    <w:rsid w:val="33641229"/>
    <w:rsid w:val="348778C5"/>
    <w:rsid w:val="35FB40C6"/>
    <w:rsid w:val="360E1887"/>
    <w:rsid w:val="36540266"/>
    <w:rsid w:val="372F4880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69769F2"/>
    <w:rsid w:val="472B3EB7"/>
    <w:rsid w:val="4A2D63C1"/>
    <w:rsid w:val="4A394D65"/>
    <w:rsid w:val="4B796E72"/>
    <w:rsid w:val="4B864BF3"/>
    <w:rsid w:val="4BAE52DF"/>
    <w:rsid w:val="4C194E4E"/>
    <w:rsid w:val="4C8147A2"/>
    <w:rsid w:val="4C9C08AA"/>
    <w:rsid w:val="4D3A3D88"/>
    <w:rsid w:val="4D8D177C"/>
    <w:rsid w:val="4DD11390"/>
    <w:rsid w:val="4E361E32"/>
    <w:rsid w:val="4EBC7D13"/>
    <w:rsid w:val="4F1D4C56"/>
    <w:rsid w:val="4F3F4BCC"/>
    <w:rsid w:val="507167FA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7F4FDE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9611465"/>
    <w:rsid w:val="6A8719D5"/>
    <w:rsid w:val="6B4E6A40"/>
    <w:rsid w:val="6B701EFC"/>
    <w:rsid w:val="6C571AC0"/>
    <w:rsid w:val="6CED3A62"/>
    <w:rsid w:val="6D0E4D45"/>
    <w:rsid w:val="6DA44F6A"/>
    <w:rsid w:val="6DE45056"/>
    <w:rsid w:val="6E043E55"/>
    <w:rsid w:val="6E9A5805"/>
    <w:rsid w:val="6F7E40D4"/>
    <w:rsid w:val="6F8B7266"/>
    <w:rsid w:val="6FF5E967"/>
    <w:rsid w:val="702560E3"/>
    <w:rsid w:val="709C1826"/>
    <w:rsid w:val="70B414C3"/>
    <w:rsid w:val="71546262"/>
    <w:rsid w:val="71995BBA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A43D7A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211</Words>
  <Characters>1205</Characters>
  <Lines>10</Lines>
  <Paragraphs>2</Paragraphs>
  <TotalTime>11</TotalTime>
  <ScaleCrop>false</ScaleCrop>
  <LinksUpToDate>false</LinksUpToDate>
  <CharactersWithSpaces>1414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背单词</cp:lastModifiedBy>
  <cp:lastPrinted>2023-05-15T07:57:00Z</cp:lastPrinted>
  <dcterms:modified xsi:type="dcterms:W3CDTF">2024-09-16T22:07:21Z</dcterms:modified>
  <dc:title>第七周   2011年3月31日   星期四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4CCE72A926C661F0993BE8660BC0AAC2_43</vt:lpwstr>
  </property>
</Properties>
</file>