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76D06">
      <w:pPr>
        <w:spacing w:line="240" w:lineRule="auto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52636A0B">
      <w:pPr>
        <w:wordWrap w:val="0"/>
        <w:spacing w:line="240" w:lineRule="auto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4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6F4A3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1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A6C4F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5D74155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开开心心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上幼儿园（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）</w:t>
            </w:r>
          </w:p>
          <w:p w14:paraId="3E8711E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981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幼儿基础分析：</w:t>
            </w:r>
          </w:p>
          <w:p w14:paraId="4D22B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lang w:eastAsia="zh-CN"/>
              </w:rPr>
              <w:t>经过两周的集体和学习生活体验，我们观察到班级中2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lang w:eastAsia="zh-CN"/>
              </w:rPr>
              <w:t>名幼儿开始尝试与同伴进行交往，24名幼儿已经能够</w:t>
            </w:r>
            <w:r>
              <w:rPr>
                <w:rFonts w:hint="eastAsia" w:ascii="宋体" w:hAnsi="宋体" w:cs="宋体"/>
                <w:lang w:val="en-US" w:eastAsia="zh-CN"/>
              </w:rPr>
              <w:t>分辨出</w:t>
            </w:r>
            <w:r>
              <w:rPr>
                <w:rFonts w:hint="eastAsia" w:ascii="宋体" w:hAnsi="宋体" w:cs="宋体"/>
                <w:lang w:eastAsia="zh-CN"/>
              </w:rPr>
              <w:t>一些同伴的名字和特征，并结交了几个</w:t>
            </w:r>
            <w:r>
              <w:rPr>
                <w:rFonts w:hint="eastAsia" w:ascii="宋体" w:hAnsi="宋体" w:cs="宋体"/>
                <w:lang w:val="en-US" w:eastAsia="zh-CN"/>
              </w:rPr>
              <w:t>好</w:t>
            </w:r>
            <w:r>
              <w:rPr>
                <w:rFonts w:hint="eastAsia" w:ascii="宋体" w:hAnsi="宋体" w:cs="宋体"/>
                <w:lang w:eastAsia="zh-CN"/>
              </w:rPr>
              <w:t>朋友。孩子们对幼儿园有了更深入的了解，其中24名幼儿表达了他们想要上幼儿园的愿望。通过日常观察，我们发现21名幼儿能够参与学习儿歌、歌曲和舞蹈等活动，然而能够主动打招呼的孩子并不多，这表明在文明礼仪方面还有提升的空间。在进行区域游戏时，我们注意到1</w:t>
            </w: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lang w:eastAsia="zh-CN"/>
              </w:rPr>
              <w:t>名幼儿对活动规则的理解尚不清晰，需要老师适时提醒。此外，有5名幼儿经常将玩具随意丢弃在地上，而2名幼儿则喜欢将积木堆放在桌上。因此，在本周的活动中，我们将引导孩子们学习遵守规则，并尝试有序地与玩具、图书互动，以帮助他们更好地融入幼儿园的集体生活。</w:t>
            </w:r>
          </w:p>
        </w:tc>
      </w:tr>
      <w:tr w14:paraId="7A0DB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998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E0AB1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4D315C1D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提醒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能遵守集体活动、区域游戏等活动的规则，能爱护玩具和其他物品。</w:t>
            </w:r>
          </w:p>
          <w:p w14:paraId="5FD87965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喜欢参与幼儿园的生活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爱上幼儿园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273E121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3.能将玩具和图书放回原处。</w:t>
            </w:r>
          </w:p>
        </w:tc>
      </w:tr>
      <w:tr w14:paraId="67920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CD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02B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</w:p>
          <w:p w14:paraId="22F05F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1.主题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环境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营造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“幼儿园”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的主题氛围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幼儿在幼儿园游戏、活动的照片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装饰教室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87D469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区域材料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阅读区增加有关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玩具整理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书籍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投放《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我会收拾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玩具回家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有关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收拾整理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的书籍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，供幼儿阅读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各种有关幼儿园的图片、橡皮泥、纸等多种材料，供幼儿欣赏、绘画、涂鸦和制作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桌面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多种积木，如：雪花片、螺母积木等，建构自己喜欢的作品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67F9A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1FF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657A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按照自己的需要</w:t>
            </w:r>
            <w:r>
              <w:rPr>
                <w:rFonts w:hint="eastAsia" w:ascii="宋体" w:hAnsi="宋体" w:eastAsia="宋体" w:cs="宋体"/>
                <w:szCs w:val="21"/>
              </w:rPr>
              <w:t>喝水、如厕，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并按标记进出。</w:t>
            </w:r>
          </w:p>
          <w:p w14:paraId="312B6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2.户外活动时在老师的提醒下会自己休息、擦汗、脱外套等。</w:t>
            </w:r>
          </w:p>
          <w:p w14:paraId="2804F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</w:rPr>
              <w:t>午睡时能自己脱鞋子整理好放床下，自己脱裤子。</w:t>
            </w:r>
          </w:p>
          <w:p w14:paraId="48A88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4.会用双手搬椅子，离开座位时能把小椅子摆整齐。</w:t>
            </w:r>
          </w:p>
        </w:tc>
      </w:tr>
      <w:tr w14:paraId="66AD5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871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23B87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22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05F92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9F2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6"/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角色区：《我是小厨师》、《照顾小宝宝》、《我是小小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造型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9F24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创意美术《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我的好朋友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》、泥工制作《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毛毛虫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EF8C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阅读《</w:t>
            </w:r>
            <w:r>
              <w:rPr>
                <w:rStyle w:val="6"/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我会自己穿裤子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Style w:val="6"/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玩具回家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》、布书、洞洞书、有声读物；</w:t>
            </w:r>
          </w:p>
          <w:p w14:paraId="6157E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《有趣的拼图》、《俄罗斯方块》、《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日与夜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》等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D521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地面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我们的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幼儿园》、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桌面建构，如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雪花片建构《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花儿朵朵开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EC22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植物角：照顾小乌龟和金鱼、给植物浇水。</w:t>
            </w:r>
          </w:p>
          <w:p w14:paraId="3F10F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陆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幼儿参与区域游戏的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积极性以及幼儿之间的互动情况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A204294"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黄老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师关注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娃娃家材料的整理情况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28C88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67EB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21D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56356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616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滑滑梯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羊角球、皮球区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 w14:paraId="59559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A728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64D1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21F4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CE9B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B6BC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90D79DA"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61F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9C81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71A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53B88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997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看图讲述：我能、我会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数学：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认识形状标记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：我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朋友穿新衣</w:t>
            </w:r>
          </w:p>
          <w:p w14:paraId="646B48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每周一整理</w:t>
            </w:r>
            <w:r>
              <w:rPr>
                <w:rFonts w:hint="default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我会整理胸卡</w:t>
            </w:r>
          </w:p>
        </w:tc>
      </w:tr>
      <w:tr w14:paraId="63231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08106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9EB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D2A92BF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 w14:paraId="03BF936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 w14:paraId="33A1FDF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悦生活：与美工区创意美术、游戏融合；</w:t>
            </w:r>
          </w:p>
          <w:p w14:paraId="068AC9A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 w14:paraId="6D73531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我的幼儿园</w:t>
            </w:r>
          </w:p>
        </w:tc>
      </w:tr>
    </w:tbl>
    <w:p w14:paraId="26763D25">
      <w:pPr>
        <w:wordWrap w:val="0"/>
        <w:spacing w:line="240" w:lineRule="auto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陆玉峰</w:t>
      </w:r>
      <w:r>
        <w:rPr>
          <w:rFonts w:hint="eastAsia" w:ascii="宋体" w:hAnsi="宋体"/>
          <w:u w:val="single"/>
          <w:lang w:val="en-US" w:eastAsia="zh-CN"/>
        </w:rPr>
        <w:t>、黄慧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eastAsia="zh-CN"/>
        </w:rPr>
        <w:t>黄慧</w:t>
      </w:r>
    </w:p>
    <w:p w14:paraId="4A7BA55C">
      <w:pPr>
        <w:rPr>
          <w:sz w:val="36"/>
          <w:szCs w:val="36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OWVjZTk5YzM4ZmFlZDJlYmZkNTU5OGNjOWI5MWMifQ=="/>
  </w:docVars>
  <w:rsids>
    <w:rsidRoot w:val="077B52A3"/>
    <w:rsid w:val="077B52A3"/>
    <w:rsid w:val="1B0B7703"/>
    <w:rsid w:val="516D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1210</Words>
  <Characters>1231</Characters>
  <Lines>0</Lines>
  <Paragraphs>0</Paragraphs>
  <TotalTime>26</TotalTime>
  <ScaleCrop>false</ScaleCrop>
  <LinksUpToDate>false</LinksUpToDate>
  <CharactersWithSpaces>1252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2024-09-10T05:32:00Z</dcterms:created>
  <dc:creator>WPS_1573563770</dc:creator>
  <cp:lastModifiedBy>Administrator</cp:lastModifiedBy>
  <cp:lastPrinted>2024-09-14T05:29:05Z</cp:lastPrinted>
  <dcterms:modified xsi:type="dcterms:W3CDTF">2024-09-14T05:34:42Z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DB5256DC5C154C109C1512B865903AF2_13</vt:lpwstr>
  </property>
</Properties>
</file>