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eastAsia" w:ascii="黑体" w:hAnsi="黑体" w:eastAsia="黑体" w:cs="黑体"/>
          <w:sz w:val="32"/>
          <w:szCs w:val="32"/>
          <w:lang w:eastAsia="zh-Hans"/>
        </w:rPr>
      </w:pPr>
      <w:bookmarkStart w:id="0" w:name="_GoBack"/>
      <w:bookmarkEnd w:id="0"/>
      <w:r>
        <w:rPr>
          <w:rFonts w:hint="eastAsia" w:eastAsiaTheme="minorEastAsia"/>
          <w:b/>
          <w:bCs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462915</wp:posOffset>
            </wp:positionV>
            <wp:extent cx="5763260" cy="6618605"/>
            <wp:effectExtent l="0" t="0" r="0" b="0"/>
            <wp:wrapNone/>
            <wp:docPr id="14" name="图片 14" descr="IMG_20240914_12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914_122409"/>
                    <pic:cNvPicPr>
                      <a:picLocks noChangeAspect="1"/>
                    </pic:cNvPicPr>
                  </pic:nvPicPr>
                  <pic:blipFill>
                    <a:blip r:embed="rId4"/>
                    <a:srcRect l="2008" t="1164" b="12811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661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班幼儿生活状况记录表</w:t>
      </w:r>
    </w:p>
    <w:p w14:paraId="77B38896">
      <w:pPr>
        <w:rPr>
          <w:b/>
          <w:bCs/>
        </w:rPr>
      </w:pPr>
    </w:p>
    <w:p w14:paraId="267095F2">
      <w:pPr>
        <w:rPr>
          <w:b/>
          <w:bCs/>
        </w:rPr>
      </w:pPr>
    </w:p>
    <w:p w14:paraId="3D53882F">
      <w:pPr>
        <w:rPr>
          <w:b/>
          <w:bCs/>
        </w:rPr>
      </w:pPr>
    </w:p>
    <w:p w14:paraId="2D2E967A">
      <w:pPr>
        <w:rPr>
          <w:b/>
          <w:bCs/>
        </w:rPr>
      </w:pPr>
    </w:p>
    <w:p w14:paraId="5B55E6DC">
      <w:pPr>
        <w:rPr>
          <w:b/>
          <w:bCs/>
        </w:rPr>
      </w:pPr>
    </w:p>
    <w:p w14:paraId="0616EADB">
      <w:pPr>
        <w:rPr>
          <w:b/>
          <w:bCs/>
        </w:rPr>
      </w:pPr>
    </w:p>
    <w:p w14:paraId="063A68C1">
      <w:pPr>
        <w:rPr>
          <w:rFonts w:hint="eastAsia" w:eastAsiaTheme="minorEastAsia"/>
          <w:b/>
          <w:bCs/>
          <w:lang w:eastAsia="zh-CN"/>
        </w:rPr>
      </w:pPr>
    </w:p>
    <w:p w14:paraId="41ADDB75">
      <w:pPr>
        <w:rPr>
          <w:rFonts w:hint="eastAsia"/>
          <w:b/>
          <w:bCs/>
        </w:rPr>
      </w:pPr>
    </w:p>
    <w:p w14:paraId="2AA76091">
      <w:pPr>
        <w:rPr>
          <w:rFonts w:hint="eastAsia"/>
          <w:b/>
          <w:bCs/>
        </w:rPr>
      </w:pPr>
    </w:p>
    <w:p w14:paraId="342C3CBB">
      <w:pPr>
        <w:rPr>
          <w:rFonts w:hint="eastAsia"/>
          <w:b/>
          <w:bCs/>
        </w:rPr>
      </w:pPr>
    </w:p>
    <w:p w14:paraId="4736E0C3">
      <w:pPr>
        <w:rPr>
          <w:rFonts w:hint="eastAsia" w:eastAsiaTheme="minorEastAsia"/>
          <w:b/>
          <w:bCs/>
          <w:lang w:eastAsia="zh-CN"/>
        </w:rPr>
      </w:pPr>
    </w:p>
    <w:p w14:paraId="7EEB38D3">
      <w:pPr>
        <w:rPr>
          <w:rFonts w:hint="eastAsia"/>
          <w:b/>
          <w:bCs/>
        </w:rPr>
      </w:pPr>
    </w:p>
    <w:p w14:paraId="721062E6">
      <w:pPr>
        <w:rPr>
          <w:rFonts w:hint="eastAsia"/>
          <w:b/>
          <w:bCs/>
        </w:rPr>
      </w:pPr>
    </w:p>
    <w:p w14:paraId="56AE4C5C">
      <w:pPr>
        <w:rPr>
          <w:rFonts w:hint="eastAsia"/>
          <w:b/>
          <w:bCs/>
        </w:rPr>
      </w:pPr>
    </w:p>
    <w:p w14:paraId="7A160E9E">
      <w:pPr>
        <w:rPr>
          <w:rFonts w:hint="eastAsia"/>
          <w:b/>
          <w:bCs/>
        </w:rPr>
      </w:pPr>
    </w:p>
    <w:p w14:paraId="3AEF70AA">
      <w:pPr>
        <w:rPr>
          <w:rFonts w:hint="eastAsia"/>
          <w:b/>
          <w:bCs/>
        </w:rPr>
      </w:pPr>
    </w:p>
    <w:p w14:paraId="23C5C05A">
      <w:pPr>
        <w:rPr>
          <w:rFonts w:hint="eastAsia"/>
          <w:b/>
          <w:bCs/>
        </w:rPr>
      </w:pPr>
    </w:p>
    <w:p w14:paraId="5F711A33">
      <w:pPr>
        <w:rPr>
          <w:rFonts w:hint="eastAsia"/>
          <w:b/>
          <w:bCs/>
        </w:rPr>
      </w:pPr>
    </w:p>
    <w:p w14:paraId="30A390EE">
      <w:pPr>
        <w:rPr>
          <w:rFonts w:hint="eastAsia"/>
          <w:b/>
          <w:bCs/>
        </w:rPr>
      </w:pPr>
    </w:p>
    <w:p w14:paraId="0B0B1BED">
      <w:pPr>
        <w:rPr>
          <w:rFonts w:hint="eastAsia"/>
          <w:b/>
          <w:bCs/>
        </w:rPr>
      </w:pPr>
    </w:p>
    <w:p w14:paraId="265A5137">
      <w:pPr>
        <w:rPr>
          <w:rFonts w:hint="eastAsia"/>
          <w:b/>
          <w:bCs/>
        </w:rPr>
      </w:pPr>
    </w:p>
    <w:p w14:paraId="0B1B00B8">
      <w:pPr>
        <w:rPr>
          <w:rFonts w:hint="eastAsia"/>
          <w:b/>
          <w:bCs/>
        </w:rPr>
      </w:pPr>
    </w:p>
    <w:p w14:paraId="16301AD0">
      <w:pPr>
        <w:rPr>
          <w:rFonts w:hint="eastAsia"/>
          <w:b/>
          <w:bCs/>
        </w:rPr>
      </w:pPr>
    </w:p>
    <w:p w14:paraId="3D1759E4">
      <w:pPr>
        <w:rPr>
          <w:rFonts w:hint="eastAsia"/>
          <w:b/>
          <w:bCs/>
        </w:rPr>
      </w:pPr>
    </w:p>
    <w:p w14:paraId="76810D06">
      <w:pPr>
        <w:rPr>
          <w:rFonts w:hint="eastAsia"/>
          <w:b/>
          <w:bCs/>
        </w:rPr>
      </w:pPr>
    </w:p>
    <w:p w14:paraId="2E66A7B5">
      <w:pPr>
        <w:rPr>
          <w:rFonts w:hint="eastAsia"/>
          <w:b/>
          <w:bCs/>
        </w:rPr>
      </w:pPr>
    </w:p>
    <w:p w14:paraId="5CABCAA4">
      <w:pPr>
        <w:rPr>
          <w:rFonts w:hint="eastAsia"/>
          <w:b/>
          <w:bCs/>
        </w:rPr>
      </w:pPr>
    </w:p>
    <w:p w14:paraId="40BEBF9F">
      <w:pPr>
        <w:rPr>
          <w:rFonts w:hint="eastAsia"/>
          <w:b/>
          <w:bCs/>
        </w:rPr>
      </w:pPr>
    </w:p>
    <w:p w14:paraId="082EA0F8">
      <w:pPr>
        <w:rPr>
          <w:rFonts w:hint="eastAsia"/>
          <w:b/>
          <w:bCs/>
        </w:rPr>
      </w:pPr>
    </w:p>
    <w:p w14:paraId="4D994B7D">
      <w:pPr>
        <w:rPr>
          <w:rFonts w:hint="eastAsia"/>
          <w:b/>
          <w:bCs/>
        </w:rPr>
      </w:pPr>
    </w:p>
    <w:p w14:paraId="569BCD5E">
      <w:pPr>
        <w:rPr>
          <w:rFonts w:hint="eastAsia"/>
          <w:b/>
          <w:bCs/>
        </w:rPr>
      </w:pPr>
    </w:p>
    <w:p w14:paraId="30B1C29A">
      <w:pPr>
        <w:rPr>
          <w:rFonts w:hint="eastAsia"/>
          <w:b/>
          <w:bCs/>
        </w:rPr>
      </w:pPr>
    </w:p>
    <w:p w14:paraId="67E785C3">
      <w:pPr>
        <w:rPr>
          <w:rFonts w:hint="eastAsia"/>
          <w:b/>
          <w:bCs/>
        </w:rPr>
      </w:pPr>
    </w:p>
    <w:p w14:paraId="3C32329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/>
        </w:rPr>
        <w:t>今日来园2</w:t>
      </w:r>
      <w:r>
        <w:rPr>
          <w:rFonts w:hint="eastAsia"/>
          <w:lang w:val="en-US" w:eastAsia="zh-CN"/>
        </w:rPr>
        <w:t>0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5人请假</w:t>
      </w:r>
      <w:r>
        <w:rPr>
          <w:rFonts w:hint="eastAsia"/>
        </w:rPr>
        <w:t>。</w:t>
      </w:r>
      <w:r>
        <w:rPr>
          <w:rFonts w:hint="eastAsia" w:ascii="宋体" w:hAnsi="宋体" w:eastAsia="宋体" w:cs="宋体"/>
          <w:szCs w:val="21"/>
          <w:lang w:val="en-US" w:eastAsia="zh-CN"/>
        </w:rPr>
        <w:t>通过今天</w:t>
      </w:r>
      <w:r>
        <w:rPr>
          <w:rFonts w:ascii="宋体" w:hAnsi="宋体" w:eastAsia="宋体" w:cs="宋体"/>
          <w:szCs w:val="21"/>
        </w:rPr>
        <w:t>的观察记录，可以发</w:t>
      </w:r>
      <w:r>
        <w:rPr>
          <w:rFonts w:hint="eastAsia" w:ascii="宋体" w:hAnsi="宋体" w:eastAsia="宋体" w:cs="宋体"/>
          <w:szCs w:val="21"/>
          <w:lang w:val="en-US" w:eastAsia="zh-CN"/>
        </w:rPr>
        <w:t>现</w:t>
      </w:r>
      <w:r>
        <w:rPr>
          <w:rFonts w:ascii="宋体" w:hAnsi="宋体" w:eastAsia="宋体" w:cs="宋体"/>
          <w:szCs w:val="21"/>
        </w:rPr>
        <w:t>小</w:t>
      </w:r>
      <w:r>
        <w:rPr>
          <w:rFonts w:hint="eastAsia" w:ascii="宋体" w:hAnsi="宋体" w:eastAsia="宋体" w:cs="宋体"/>
          <w:szCs w:val="21"/>
          <w:lang w:val="en-US" w:eastAsia="zh-CN"/>
        </w:rPr>
        <w:t>三</w:t>
      </w:r>
      <w:r>
        <w:rPr>
          <w:rFonts w:ascii="宋体" w:hAnsi="宋体" w:eastAsia="宋体" w:cs="宋体"/>
          <w:szCs w:val="21"/>
        </w:rPr>
        <w:t>班的宝贝们</w:t>
      </w:r>
      <w:r>
        <w:rPr>
          <w:rFonts w:hint="eastAsia" w:ascii="宋体" w:hAnsi="宋体" w:eastAsia="宋体" w:cs="宋体"/>
          <w:szCs w:val="21"/>
          <w:lang w:val="en-US" w:eastAsia="zh-CN"/>
        </w:rPr>
        <w:t>在入园和午睡方面有着很大的进步。大部分幼儿都能把一份饭菜挑食，但是还是有小部分幼儿会挑食。</w:t>
      </w:r>
    </w:p>
    <w:p w14:paraId="4BDA45F6"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0FBAD865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入园情绪：大部分的孩子在入园时的情绪是比较稳定的，只有</w:t>
      </w:r>
      <w:r>
        <w:rPr>
          <w:rFonts w:hint="eastAsia" w:ascii="宋体" w:hAnsi="宋体" w:eastAsia="宋体" w:cs="宋体"/>
          <w:szCs w:val="21"/>
          <w:lang w:val="en-US" w:eastAsia="zh-CN"/>
        </w:rPr>
        <w:t>2位</w:t>
      </w:r>
      <w:r>
        <w:rPr>
          <w:rFonts w:hint="eastAsia" w:ascii="宋体" w:hAnsi="宋体" w:eastAsia="宋体" w:cs="宋体"/>
          <w:szCs w:val="21"/>
        </w:rPr>
        <w:t>幼儿哭闹</w:t>
      </w:r>
      <w:r>
        <w:rPr>
          <w:rFonts w:hint="eastAsia" w:ascii="宋体" w:hAnsi="宋体" w:eastAsia="宋体" w:cs="宋体"/>
          <w:szCs w:val="21"/>
          <w:lang w:eastAsia="zh-CN"/>
        </w:rPr>
        <w:t>，在安抚</w:t>
      </w:r>
      <w:r>
        <w:rPr>
          <w:rFonts w:hint="eastAsia" w:ascii="宋体" w:hAnsi="宋体" w:eastAsia="宋体" w:cs="宋体"/>
          <w:szCs w:val="21"/>
          <w:lang w:val="en-US" w:eastAsia="zh-CN"/>
        </w:rPr>
        <w:t>下情绪很快也很快稳定下来。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szCs w:val="21"/>
        </w:rPr>
        <w:t>园内情绪：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</w:t>
      </w:r>
      <w:r>
        <w:rPr>
          <w:rFonts w:hint="eastAsia" w:ascii="宋体" w:hAnsi="宋体" w:eastAsia="宋体" w:cs="宋体"/>
          <w:szCs w:val="21"/>
        </w:rPr>
        <w:t>愿意参与游戏，去选择自己喜欢的游戏玩耍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大部分孩子能够认真的玩游戏。</w:t>
      </w:r>
    </w:p>
    <w:p w14:paraId="3A28207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DF6559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F2C890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" name="图片 1" descr="C:/Users/10238/Desktop/动态照片/IMG_20240914_082837.jpgIMG_20240914_082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动态照片/IMG_20240914_082837.jpgIMG_20240914_0828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郑成鑫和张一柠来到图书区看书啦！</w:t>
            </w:r>
          </w:p>
        </w:tc>
        <w:tc>
          <w:tcPr>
            <w:tcW w:w="3333" w:type="dxa"/>
          </w:tcPr>
          <w:p w14:paraId="3D07E08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851228497" name="图片 851228497" descr="C:/Users/10238/Desktop/动态照片/IMG_20240914_082913.jpgIMG_20240914_082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228497" name="图片 851228497" descr="C:/Users/10238/Desktop/动态照片/IMG_20240914_082913.jpgIMG_20240914_0829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钥钥和含含今天将所有的小球按照颜色分类放在大树上啦。</w:t>
            </w:r>
          </w:p>
        </w:tc>
        <w:tc>
          <w:tcPr>
            <w:tcW w:w="3333" w:type="dxa"/>
          </w:tcPr>
          <w:p w14:paraId="61EF902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999767970" name="图片 999767970" descr="C:/Users/10238/Desktop/动态照片/IMG_20240914_082927.jpgIMG_20240914_082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67970" name="图片 999767970" descr="C:/Users/10238/Desktop/动态照片/IMG_20240914_082927.jpgIMG_20240914_0829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《烤肉游戏》也是我们班比较受欢迎的游戏之一，李安妍和邰昕悦今天将不同颜色、形状的额木片串在了一起。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491020623" name="图片 491020623" descr="C:/Users/10238/Desktop/动态照片/IMG_20240914_082955.jpgIMG_20240914_08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动态照片/IMG_20240914_082955.jpgIMG_20240914_0829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王子安、刘子妍小朋友采用了围合、垒高的方式建构作品。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310444115" name="图片 1310444115" descr="C:/Users/10238/Desktop/动态照片/IMG_20240914_083001.jpgIMG_20240914_083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 descr="C:/Users/10238/Desktop/动态照片/IMG_20240914_083001.jpgIMG_20240914_0830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严铭轩、李文浩和耿旻熙小朋友特别喜欢这个拼插玩具。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56849380" name="图片 156849380" descr="C:/Users/10238/Desktop/动态照片/IMG_20240914_083018.jpgIMG_20240914_08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动态照片/IMG_20240914_083018.jpgIMG_20240914_0830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王思宸、徐建航、沈昕妤来娃娃家照顾宝宝咯。</w:t>
            </w:r>
          </w:p>
        </w:tc>
      </w:tr>
      <w:tr w14:paraId="4D6CB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  <w:shd w:val="clear" w:color="auto" w:fill="auto"/>
            <w:vAlign w:val="top"/>
          </w:tcPr>
          <w:p w14:paraId="5E7AF5E8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5" name="图片 5" descr="C:/Users/10238/Desktop/动态照片/IMG_20240914_083030.jpgIMG_20240914_083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10238/Desktop/动态照片/IMG_20240914_083030.jpgIMG_20240914_0830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46E25">
            <w:pPr>
              <w:jc w:val="center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杨一安、胡述年在给宝宝准备碗碟，赵歆何、张伊伊则把食物放在碗碟中。</w:t>
            </w:r>
          </w:p>
        </w:tc>
        <w:tc>
          <w:tcPr>
            <w:tcW w:w="3333" w:type="dxa"/>
            <w:shd w:val="clear" w:color="auto" w:fill="auto"/>
            <w:vAlign w:val="top"/>
          </w:tcPr>
          <w:p w14:paraId="109DBEC1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7" name="图片 7" descr="C:/Users/10238/Desktop/动态照片/IMG_20240914_083108.jpgIMG_20240914_083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10238/Desktop/动态照片/IMG_20240914_083108.jpgIMG_20240914_0831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B1E30">
            <w:pPr>
              <w:jc w:val="center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胡凯元、蒋致远一起用磁力小车拼出不一样的造型。</w:t>
            </w:r>
          </w:p>
        </w:tc>
        <w:tc>
          <w:tcPr>
            <w:tcW w:w="3333" w:type="dxa"/>
            <w:shd w:val="clear" w:color="auto" w:fill="auto"/>
            <w:vAlign w:val="top"/>
          </w:tcPr>
          <w:p w14:paraId="604D6BE0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517B4BE5">
            <w:pPr>
              <w:jc w:val="center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 w14:paraId="1121BD0A">
      <w:p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</w:p>
    <w:p w14:paraId="58E16A8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EFEE2D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C83CAE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ECA08C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D2B3E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0A688E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99F8C6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7A6A2D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EF53CE0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512D5AF4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综合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跟着月饼去赏月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1DB12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4072CF7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4850" cy="1481455"/>
                  <wp:effectExtent l="0" t="0" r="6350" b="12065"/>
                  <wp:docPr id="4" name="图片 4" descr="C:/Users/10238/Desktop/动态照片/CAC0159F5796BEB2E116D44DD196485D.pngCAC0159F5796BEB2E116D44DD19648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10238/Desktop/动态照片/CAC0159F5796BEB2E116D44DD196485D.pngCAC0159F5796BEB2E116D44DD196485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AB8B86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4850" cy="1481455"/>
                  <wp:effectExtent l="0" t="0" r="6350" b="12065"/>
                  <wp:docPr id="6" name="图片 6" descr="C:/Users/10238/Desktop/动态照片/93B76992B90F759CA15EDF6FFEBE475A.png93B76992B90F759CA15EDF6FFEBE47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10238/Desktop/动态照片/93B76992B90F759CA15EDF6FFEBE475A.png93B76992B90F759CA15EDF6FFEBE475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1B86CE9D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4850" cy="1481455"/>
                  <wp:effectExtent l="0" t="0" r="6350" b="12065"/>
                  <wp:docPr id="8" name="图片 8" descr="C:/Users/10238/Desktop/动态照片/52120D23C9FB43F9638A07494F426604.png52120D23C9FB43F9638A07494F426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0238/Desktop/动态照片/52120D23C9FB43F9638A07494F426604.png52120D23C9FB43F9638A07494F4266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063215">
      <w:pPr>
        <w:spacing w:line="360" w:lineRule="exact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中秋节是中国四大传统节日之一，在千百年传承中历久弥新，它不仅象征着团圆和幸福，也承载了人们对生活的美好愿望。活动以趣味故事为桥梁，引领幼儿跟随食材们展开"变身冒险"，让幼儿在轻松愉快的氛围中认识不同口味的月饼，激发幼儿探究月饼的兴趣。</w:t>
      </w:r>
    </w:p>
    <w:p w14:paraId="379CADDD">
      <w:pPr>
        <w:spacing w:line="360" w:lineRule="exact"/>
        <w:ind w:firstLine="442" w:firstLineChars="200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胡凯元、刘子妍、王思宸、耿旻熙、李文浩、王子安、沈欣妤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赵敏含、张伊伊、徐钥媛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能够积极举手，认真倾听，了解</w:t>
      </w:r>
      <w:r>
        <w:rPr>
          <w:rFonts w:hint="eastAsia"/>
          <w:sz w:val="21"/>
          <w:szCs w:val="21"/>
        </w:rPr>
        <w:t>月饼是中秋传统食品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赵敏含、胡凯元、王思宸、王子安、徐建航、胡述年、赵歆何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能够认真倾听，但是还需要端正坐姿；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杨一安、张一柠、严铭轩、邰昕悦、李安妍、蒋致远、郑成鑫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对中秋节感兴趣，能够</w:t>
      </w:r>
      <w:r>
        <w:rPr>
          <w:rFonts w:hint="eastAsia"/>
          <w:sz w:val="21"/>
          <w:szCs w:val="21"/>
        </w:rPr>
        <w:t>欣赏各式各样的月饼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  <w:lang w:val="en-US" w:eastAsia="zh-CN"/>
        </w:rPr>
        <w:t>在老师和其他小朋友讲话时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还需要养成认真倾听的好习惯哦。</w:t>
      </w:r>
    </w:p>
    <w:p w14:paraId="1201C471">
      <w:pPr>
        <w:spacing w:line="360" w:lineRule="exact"/>
        <w:ind w:firstLine="440" w:firstLineChars="200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户外活动：</w:t>
      </w:r>
    </w:p>
    <w:p w14:paraId="7F6104CF">
      <w:pPr>
        <w:spacing w:line="360" w:lineRule="exact"/>
        <w:ind w:firstLine="440" w:firstLineChars="200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4173220</wp:posOffset>
            </wp:positionH>
            <wp:positionV relativeFrom="paragraph">
              <wp:posOffset>213360</wp:posOffset>
            </wp:positionV>
            <wp:extent cx="2028190" cy="1585595"/>
            <wp:effectExtent l="0" t="0" r="13970" b="14605"/>
            <wp:wrapNone/>
            <wp:docPr id="9" name="图片 9" descr="A6FD6F8C1807E81A66EF1D3FE791D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6FD6F8C1807E81A66EF1D3FE791DB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1841500</wp:posOffset>
            </wp:positionH>
            <wp:positionV relativeFrom="paragraph">
              <wp:posOffset>205740</wp:posOffset>
            </wp:positionV>
            <wp:extent cx="2106295" cy="1616075"/>
            <wp:effectExtent l="0" t="0" r="12065" b="14605"/>
            <wp:wrapNone/>
            <wp:docPr id="10" name="图片 10" descr="53D183A94572B094F68CE9DE693A7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3D183A94572B094F68CE9DE693A7A6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213360</wp:posOffset>
            </wp:positionV>
            <wp:extent cx="2068830" cy="1619885"/>
            <wp:effectExtent l="0" t="0" r="3810" b="10795"/>
            <wp:wrapNone/>
            <wp:docPr id="2" name="图片 2" descr="B4A5B8292D4730CCED7A4246DDD5DF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4A5B8292D4730CCED7A4246DDD5DFC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740F6">
      <w:pPr>
        <w:spacing w:line="360" w:lineRule="exact"/>
        <w:ind w:firstLine="440" w:firstLineChars="200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</w:p>
    <w:p w14:paraId="58526FA7">
      <w:pPr>
        <w:spacing w:line="360" w:lineRule="exact"/>
        <w:ind w:firstLine="440" w:firstLineChars="200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</w:p>
    <w:p w14:paraId="4B556D85">
      <w:pPr>
        <w:spacing w:line="360" w:lineRule="exact"/>
        <w:ind w:firstLine="440" w:firstLineChars="200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</w:p>
    <w:p w14:paraId="0518810E">
      <w:pPr>
        <w:spacing w:line="360" w:lineRule="exact"/>
        <w:ind w:firstLine="440" w:firstLineChars="200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</w:p>
    <w:p w14:paraId="60178E25">
      <w:pPr>
        <w:spacing w:line="360" w:lineRule="exact"/>
        <w:ind w:firstLine="440" w:firstLineChars="200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</w:p>
    <w:p w14:paraId="1509F3FB">
      <w:pPr>
        <w:spacing w:line="360" w:lineRule="exact"/>
        <w:ind w:firstLine="440" w:firstLineChars="200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</w:p>
    <w:p w14:paraId="2813ABAB">
      <w:pPr>
        <w:spacing w:line="360" w:lineRule="exact"/>
        <w:ind w:firstLine="440" w:firstLineChars="200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</w:p>
    <w:p w14:paraId="6CAE3323">
      <w:pPr>
        <w:spacing w:line="360" w:lineRule="exact"/>
        <w:ind w:firstLine="440" w:firstLineChars="200"/>
        <w:rPr>
          <w:rFonts w:hint="default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</w:p>
    <w:p w14:paraId="1ACB9C68">
      <w:pPr>
        <w:ind w:firstLine="482" w:firstLineChars="200"/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b/>
          <w:bCs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6D8E5EE1">
      <w:pPr>
        <w:ind w:firstLine="480" w:firstLineChars="200"/>
        <w:rPr>
          <w:rFonts w:hint="eastAsia"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今天的午饭吃的是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红烧猪肝、炒三丝</w:t>
      </w:r>
      <w:r>
        <w:rPr>
          <w:rFonts w:hint="eastAsia" w:asciiTheme="majorEastAsia" w:hAnsiTheme="majorEastAsia" w:eastAsiaTheme="majorEastAsia"/>
          <w:sz w:val="24"/>
        </w:rPr>
        <w:t>，喝的是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生菜鸡蛋虾米汤</w:t>
      </w:r>
      <w:r>
        <w:rPr>
          <w:rFonts w:hint="eastAsia" w:asciiTheme="majorEastAsia" w:hAnsiTheme="majorEastAsia" w:eastAsiaTheme="majorEastAsia"/>
          <w:sz w:val="24"/>
        </w:rPr>
        <w:t>。大部分的孩子是能够自主进餐的，个别幼儿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会有等着</w:t>
      </w:r>
      <w:r>
        <w:rPr>
          <w:rFonts w:hint="eastAsia" w:asciiTheme="majorEastAsia" w:hAnsiTheme="majorEastAsia" w:eastAsiaTheme="majorEastAsia"/>
          <w:sz w:val="24"/>
        </w:rPr>
        <w:t>老师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喂的情况</w:t>
      </w:r>
      <w:r>
        <w:rPr>
          <w:rFonts w:hint="eastAsia" w:asciiTheme="majorEastAsia" w:hAnsiTheme="majorEastAsia" w:eastAsiaTheme="majorEastAsia"/>
          <w:sz w:val="24"/>
          <w:lang w:eastAsia="zh-CN"/>
        </w:rPr>
        <w:t>，</w:t>
      </w:r>
      <w:r>
        <w:rPr>
          <w:rFonts w:hint="eastAsia" w:asciiTheme="majorEastAsia" w:hAnsiTheme="majorEastAsia" w:eastAsiaTheme="majorEastAsia"/>
          <w:sz w:val="24"/>
        </w:rPr>
        <w:t>我们鼓励幼儿自己的事情自己做，家长在家也可以适当的放手。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还有部分小朋友挑食，不爱吃蔬菜，也不爱吃较硬的食物，</w:t>
      </w:r>
      <w:r>
        <w:rPr>
          <w:rFonts w:hint="eastAsia" w:asciiTheme="majorEastAsia" w:hAnsiTheme="majorEastAsia" w:eastAsiaTheme="majorEastAsia"/>
          <w:sz w:val="24"/>
        </w:rPr>
        <w:t>需要家长们回家再继续跟进、配合一起让孩子不挑食，爱吃菜。</w:t>
      </w:r>
    </w:p>
    <w:p w14:paraId="7EC37D72">
      <w:pPr>
        <w:ind w:firstLine="480" w:firstLineChars="200"/>
        <w:rPr>
          <w:rFonts w:hint="eastAsia"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125730</wp:posOffset>
            </wp:positionV>
            <wp:extent cx="1838960" cy="1466850"/>
            <wp:effectExtent l="0" t="0" r="5080" b="11430"/>
            <wp:wrapNone/>
            <wp:docPr id="13" name="图片 13" descr="0C4162B83463E34FD19C774D49AB5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C4162B83463E34FD19C774D49AB5CF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125095</wp:posOffset>
            </wp:positionV>
            <wp:extent cx="1885950" cy="1414780"/>
            <wp:effectExtent l="0" t="0" r="3810" b="2540"/>
            <wp:wrapNone/>
            <wp:docPr id="11" name="图片 11" descr="CDC764AC118F5B759C5F0518F9CB89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DC764AC118F5B759C5F0518F9CB89A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161925</wp:posOffset>
            </wp:positionV>
            <wp:extent cx="1938020" cy="1454150"/>
            <wp:effectExtent l="0" t="0" r="12700" b="8890"/>
            <wp:wrapNone/>
            <wp:docPr id="12" name="图片 12" descr="AFF5F1A292F6216581124A90B7AF47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FF5F1A292F6216581124A90B7AF47A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30BEB3">
      <w:pPr>
        <w:ind w:firstLine="480" w:firstLineChars="200"/>
        <w:rPr>
          <w:rFonts w:hint="eastAsia" w:asciiTheme="majorEastAsia" w:hAnsiTheme="majorEastAsia" w:eastAsiaTheme="majorEastAsia"/>
          <w:sz w:val="24"/>
          <w:lang w:eastAsia="zh-CN"/>
        </w:rPr>
      </w:pPr>
    </w:p>
    <w:p w14:paraId="714A26AE">
      <w:pPr>
        <w:ind w:firstLine="480" w:firstLineChars="200"/>
        <w:rPr>
          <w:rFonts w:hint="eastAsia" w:asciiTheme="majorEastAsia" w:hAnsiTheme="majorEastAsia" w:eastAsiaTheme="majorEastAsia"/>
          <w:sz w:val="24"/>
          <w:lang w:eastAsia="zh-CN"/>
        </w:rPr>
      </w:pPr>
    </w:p>
    <w:p w14:paraId="0CDE7B90">
      <w:pPr>
        <w:ind w:firstLine="480" w:firstLineChars="200"/>
        <w:rPr>
          <w:rFonts w:hint="eastAsia" w:asciiTheme="majorEastAsia" w:hAnsiTheme="majorEastAsia" w:eastAsiaTheme="majorEastAsia"/>
          <w:sz w:val="24"/>
          <w:lang w:eastAsia="zh-CN"/>
        </w:rPr>
      </w:pPr>
    </w:p>
    <w:p w14:paraId="63BCD08D">
      <w:pPr>
        <w:ind w:firstLine="480" w:firstLineChars="200"/>
        <w:rPr>
          <w:rFonts w:hint="eastAsia" w:asciiTheme="majorEastAsia" w:hAnsiTheme="majorEastAsia" w:eastAsiaTheme="majorEastAsia"/>
          <w:sz w:val="24"/>
          <w:lang w:eastAsia="zh-CN"/>
        </w:rPr>
      </w:pPr>
    </w:p>
    <w:p w14:paraId="6CABA18C">
      <w:pPr>
        <w:ind w:firstLine="480" w:firstLineChars="200"/>
        <w:rPr>
          <w:rFonts w:hint="eastAsia" w:asciiTheme="majorEastAsia" w:hAnsiTheme="majorEastAsia" w:eastAsiaTheme="majorEastAsia"/>
          <w:sz w:val="24"/>
          <w:lang w:eastAsia="zh-CN"/>
        </w:rPr>
      </w:pPr>
    </w:p>
    <w:p w14:paraId="52983AAE">
      <w:pPr>
        <w:ind w:firstLine="480" w:firstLineChars="200"/>
        <w:rPr>
          <w:rFonts w:hint="eastAsia" w:asciiTheme="majorEastAsia" w:hAnsiTheme="majorEastAsia" w:eastAsiaTheme="majorEastAsia"/>
          <w:sz w:val="24"/>
          <w:lang w:eastAsia="zh-CN"/>
        </w:rPr>
      </w:pPr>
    </w:p>
    <w:p w14:paraId="36A35DDC">
      <w:pPr>
        <w:ind w:firstLine="480" w:firstLineChars="200"/>
        <w:rPr>
          <w:rFonts w:hint="eastAsia" w:asciiTheme="majorEastAsia" w:hAnsiTheme="majorEastAsia" w:eastAsiaTheme="majorEastAsia"/>
          <w:sz w:val="24"/>
          <w:lang w:eastAsia="zh-CN"/>
        </w:rPr>
      </w:pP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66E01D75">
      <w:pPr>
        <w:spacing w:line="360" w:lineRule="exact"/>
        <w:ind w:firstLine="420" w:firstLineChars="200"/>
        <w:rPr>
          <w:rFonts w:hint="default" w:ascii="宋体" w:hAnsi="宋体" w:cs="宋体" w:eastAsiaTheme="minorEastAsia"/>
          <w:b/>
          <w:bCs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/>
        </w:rPr>
        <w:t>午睡时，有个别孩子</w:t>
      </w:r>
      <w:r>
        <w:rPr>
          <w:rFonts w:hint="eastAsia"/>
          <w:lang w:val="en-US" w:eastAsia="zh-CN"/>
        </w:rPr>
        <w:t>需要哄睡，大部分孩子在一点前都能睡着，很棒哦！</w:t>
      </w:r>
    </w:p>
    <w:p w14:paraId="486F9C12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804EFF0">
      <w:pPr>
        <w:spacing w:line="360" w:lineRule="exact"/>
        <w:rPr>
          <w:rFonts w:hint="eastAsia"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1.动态上的照片，仅作为老师观察时的随拍，并不是所有孩子的照片都会呈现</w:t>
      </w:r>
      <w:r>
        <w:rPr>
          <w:rFonts w:hint="eastAsia" w:asciiTheme="majorEastAsia" w:hAnsiTheme="majorEastAsia" w:eastAsiaTheme="majorEastAsia"/>
          <w:sz w:val="24"/>
          <w:lang w:eastAsia="zh-CN"/>
        </w:rPr>
        <w:t>；</w:t>
      </w:r>
    </w:p>
    <w:p w14:paraId="275029A2">
      <w:pPr>
        <w:spacing w:line="360" w:lineRule="exac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</w:t>
      </w:r>
      <w:r>
        <w:rPr>
          <w:rFonts w:ascii="宋体" w:hAnsi="宋体" w:eastAsia="宋体" w:cs="宋体"/>
          <w:szCs w:val="21"/>
        </w:rPr>
        <w:t>个别幼儿</w:t>
      </w:r>
      <w:r>
        <w:rPr>
          <w:rFonts w:hint="eastAsia" w:ascii="宋体" w:hAnsi="宋体" w:eastAsia="宋体" w:cs="宋体"/>
          <w:szCs w:val="21"/>
          <w:lang w:val="en-US" w:eastAsia="zh-CN"/>
        </w:rPr>
        <w:t>来园时间过早，请大家再跟接送人员说一声</w:t>
      </w:r>
      <w:r>
        <w:rPr>
          <w:rFonts w:ascii="宋体" w:hAnsi="宋体" w:eastAsia="宋体" w:cs="宋体"/>
          <w:szCs w:val="21"/>
        </w:rPr>
        <w:t>；</w:t>
      </w:r>
    </w:p>
    <w:p w14:paraId="52B84EDB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3.</w:t>
      </w:r>
      <w:r>
        <w:rPr>
          <w:rFonts w:hint="eastAsia" w:ascii="宋体" w:hAnsi="宋体" w:eastAsia="宋体" w:cs="宋体"/>
          <w:szCs w:val="21"/>
          <w:lang w:val="en-US" w:eastAsia="zh-CN"/>
        </w:rPr>
        <w:t>请大家在孩子们的衣物上做好标记。</w:t>
      </w:r>
    </w:p>
    <w:p w14:paraId="372601DE">
      <w:pPr>
        <w:spacing w:line="360" w:lineRule="exact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4.今天不上延时班，15：35放学，请大家准时来接哦。提前祝大家中秋节快乐。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3NDQwMmUyNDBmNDk0MjQ3Y2E3NzQxOGY4MTBiMmYifQ=="/>
  </w:docVars>
  <w:rsids>
    <w:rsidRoot w:val="62FF13F0"/>
    <w:rsid w:val="00007403"/>
    <w:rsid w:val="00051730"/>
    <w:rsid w:val="003F213E"/>
    <w:rsid w:val="00FA6806"/>
    <w:rsid w:val="02894026"/>
    <w:rsid w:val="0B0B2F5B"/>
    <w:rsid w:val="0B6C3341"/>
    <w:rsid w:val="0D6E7A5C"/>
    <w:rsid w:val="0DB5782C"/>
    <w:rsid w:val="0F9303EC"/>
    <w:rsid w:val="114F42F0"/>
    <w:rsid w:val="127777A6"/>
    <w:rsid w:val="12AA7B7B"/>
    <w:rsid w:val="146E6986"/>
    <w:rsid w:val="175E6C92"/>
    <w:rsid w:val="1820443C"/>
    <w:rsid w:val="1E1D193F"/>
    <w:rsid w:val="2096010F"/>
    <w:rsid w:val="20DE6C42"/>
    <w:rsid w:val="210146C8"/>
    <w:rsid w:val="2221772E"/>
    <w:rsid w:val="299407E6"/>
    <w:rsid w:val="2A240AE1"/>
    <w:rsid w:val="2F0316E1"/>
    <w:rsid w:val="2F130A19"/>
    <w:rsid w:val="31C37EBA"/>
    <w:rsid w:val="3A8F302F"/>
    <w:rsid w:val="3F7E3672"/>
    <w:rsid w:val="3F972BA8"/>
    <w:rsid w:val="46192347"/>
    <w:rsid w:val="468D3CD7"/>
    <w:rsid w:val="47AE0CB5"/>
    <w:rsid w:val="4A6022F2"/>
    <w:rsid w:val="4E6C69A8"/>
    <w:rsid w:val="507C1E50"/>
    <w:rsid w:val="517A75BA"/>
    <w:rsid w:val="560F1802"/>
    <w:rsid w:val="57C33EC0"/>
    <w:rsid w:val="5C8C5187"/>
    <w:rsid w:val="60F46C9F"/>
    <w:rsid w:val="610B2FBB"/>
    <w:rsid w:val="61754512"/>
    <w:rsid w:val="62FF13F0"/>
    <w:rsid w:val="648D270F"/>
    <w:rsid w:val="6672542F"/>
    <w:rsid w:val="68525518"/>
    <w:rsid w:val="69200ABD"/>
    <w:rsid w:val="6E1C105D"/>
    <w:rsid w:val="6F012867"/>
    <w:rsid w:val="769413F2"/>
    <w:rsid w:val="776B3F01"/>
    <w:rsid w:val="7CD14323"/>
    <w:rsid w:val="7EED7801"/>
    <w:rsid w:val="7F6E4BFD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976</Words>
  <Characters>982</Characters>
  <Lines>12</Lines>
  <Paragraphs>3</Paragraphs>
  <TotalTime>4</TotalTime>
  <ScaleCrop>false</ScaleCrop>
  <LinksUpToDate>false</LinksUpToDate>
  <CharactersWithSpaces>983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2024-09-14T04:39:37Z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97C93CA26B694D7883B2BC753A492681</vt:lpwstr>
  </property>
</Properties>
</file>