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4.9.11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1FC7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今天我们班全部小朋友都准时来园了，非常棒哦！经过两天的签到，今天大部分小朋友都能主动签到，为你们点赞！有4个小朋友没有签到，还有个别小朋友名字写到其他小朋友上面明天观察清楚再动手写哦~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DCB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4B599F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2" name="图片 32" descr="C:/Users/Administrator/Desktop/IMG_1107.JPGIMG_1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1107.JPGIMG_11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3F75F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5" name="图片 35" descr="C:/Users/Administrator/Desktop/IMG_1108.JPGIMG_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1108.JPGIMG_11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A2447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567180" cy="1381760"/>
                  <wp:effectExtent l="0" t="0" r="8890" b="13970"/>
                  <wp:docPr id="36" name="图片 5" descr="C:/Users/Administrator/Desktop/IMG_1130.jpgIMG_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dministrator/Desktop/IMG_1130.jpgIMG_11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6718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3124E">
      <w:pPr>
        <w:rPr>
          <w:rFonts w:hint="default" w:ascii="宋体" w:hAnsi="宋体" w:eastAsia="宋体" w:cs="宋体"/>
          <w:sz w:val="24"/>
          <w:lang w:val="en-US" w:eastAsia="zh-CN"/>
        </w:rPr>
      </w:pPr>
    </w:p>
    <w:p w14:paraId="1814047A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3429E">
      <w:pPr>
        <w:spacing w:line="320" w:lineRule="exact"/>
        <w:ind w:firstLine="405"/>
        <w:rPr>
          <w:rFonts w:hint="eastAsia"/>
        </w:rPr>
      </w:pPr>
      <w:r>
        <w:rPr>
          <w:rFonts w:hint="eastAsia" w:ascii="宋体" w:hAnsi="宋体"/>
          <w:szCs w:val="21"/>
        </w:rPr>
        <w:t>规则是约束每个人言行的准</w:t>
      </w:r>
      <w:r>
        <w:rPr>
          <w:rFonts w:hint="eastAsia" w:ascii="宋体" w:hAnsi="宋体"/>
          <w:szCs w:val="21"/>
          <w:lang w:val="en-US" w:eastAsia="zh-CN"/>
        </w:rPr>
        <w:t>则</w:t>
      </w:r>
      <w:r>
        <w:rPr>
          <w:rFonts w:hint="eastAsia" w:ascii="宋体" w:hAnsi="宋体"/>
          <w:szCs w:val="21"/>
        </w:rPr>
        <w:t>，规则在生活中无处不在，商场、电影院、幼儿园等都有一定的规则需要大家遵守。本节活动通过“红绿灯”引发幼儿的讨论，让幼儿理解规则的重要性，没有规则就会出现混乱。而班级作为孩子们在园学习、生活的公共场所，自然也需要有一定的规则，它对班级秩序、习惯有一定的直接联系和意义。因此在本节活动中，重点引导幼儿共同参与并制定班级规则，建立规则意识。</w:t>
      </w:r>
    </w:p>
    <w:p w14:paraId="0CAC469D"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在班级活动中,幼儿之间总会出现一些不和谐、不守规则的情况，而他们往往忽视这些不合适的行为。通过幼儿共同商讨制定</w:t>
      </w:r>
      <w:r>
        <w:rPr>
          <w:rFonts w:hint="eastAsia" w:ascii="宋体" w:hAnsi="宋体"/>
          <w:szCs w:val="21"/>
          <w:lang w:val="en-US" w:eastAsia="zh-CN"/>
        </w:rPr>
        <w:t>活动规则</w:t>
      </w:r>
      <w:r>
        <w:rPr>
          <w:rFonts w:hint="eastAsia" w:ascii="宋体" w:hAnsi="宋体"/>
          <w:szCs w:val="21"/>
        </w:rPr>
        <w:t>，明确班级日常行为规范，增强幼儿践行</w:t>
      </w:r>
      <w:r>
        <w:rPr>
          <w:rFonts w:hint="eastAsia" w:ascii="宋体" w:hAnsi="宋体"/>
          <w:szCs w:val="21"/>
          <w:lang w:val="en-US" w:eastAsia="zh-CN"/>
        </w:rPr>
        <w:t>规则</w:t>
      </w:r>
      <w:r>
        <w:rPr>
          <w:rFonts w:hint="eastAsia" w:ascii="宋体" w:hAnsi="宋体"/>
          <w:szCs w:val="21"/>
        </w:rPr>
        <w:t>的主动性。</w:t>
      </w:r>
    </w:p>
    <w:p w14:paraId="7F618713">
      <w:pPr>
        <w:spacing w:line="360" w:lineRule="exact"/>
        <w:ind w:firstLine="420" w:firstLineChars="200"/>
        <w:rPr>
          <w:rFonts w:hint="eastAsia" w:ascii="微软雅黑" w:hAnsi="微软雅黑" w:eastAsia="宋体"/>
          <w:b/>
          <w:bCs/>
          <w:color w:val="44546A" w:themeColor="text2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</w:t>
      </w:r>
      <w:r>
        <w:rPr>
          <w:rFonts w:hint="eastAsia" w:ascii="宋体" w:hAnsi="宋体" w:eastAsia="宋体" w:cs="Times New Roman"/>
          <w:sz w:val="24"/>
          <w:szCs w:val="24"/>
        </w:rPr>
        <w:t>大胆表述自己对“规则”的认识和理解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，并讨论绘画区域规则。希望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能参与到活动中，动脑思考，发表自己的建议。</w:t>
      </w:r>
    </w:p>
    <w:p w14:paraId="39940E87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31691D7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2DC739C4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497DA75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0699CF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06CFBA3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F117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81A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6" w:hRule="atLeast"/>
        </w:trPr>
        <w:tc>
          <w:tcPr>
            <w:tcW w:w="3171" w:type="dxa"/>
          </w:tcPr>
          <w:p w14:paraId="7664568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0" name="图片 40" descr="C:/Users/Administrator/Desktop/IMG_1109.JPGIMG_1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dministrator/Desktop/IMG_1109.JPGIMG_11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D922E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我们一起玩帽子棋</w:t>
            </w:r>
          </w:p>
        </w:tc>
        <w:tc>
          <w:tcPr>
            <w:tcW w:w="3171" w:type="dxa"/>
          </w:tcPr>
          <w:p w14:paraId="4F55F4F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1" name="图片 41" descr="C:/Users/Administrator/Desktop/IMG_1110.JPGIMG_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Administrator/Desktop/IMG_1110.JPGIMG_11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4FBF2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我们将昨天的雪花片机器人完善一下</w:t>
            </w:r>
          </w:p>
        </w:tc>
        <w:tc>
          <w:tcPr>
            <w:tcW w:w="3172" w:type="dxa"/>
          </w:tcPr>
          <w:p w14:paraId="6EBC3CE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2" name="图片 5" descr="C:/Users/Administrator/Desktop/IMG_1112.JPGIMG_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5" descr="C:/Users/Administrator/Desktop/IMG_1112.JPGIMG_11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896AF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我们轮流堆圆柱</w:t>
            </w:r>
          </w:p>
        </w:tc>
      </w:tr>
      <w:tr w14:paraId="34DA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3171" w:type="dxa"/>
          </w:tcPr>
          <w:p w14:paraId="1A66272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3" name="图片 43" descr="C:/Users/Administrator/Desktop/IMG_1111.JPGIMG_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dministrator/Desktop/IMG_1111.JPGIMG_11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FDF6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我们在探索磁铁的玩法</w:t>
            </w:r>
          </w:p>
        </w:tc>
        <w:tc>
          <w:tcPr>
            <w:tcW w:w="3171" w:type="dxa"/>
          </w:tcPr>
          <w:p w14:paraId="56C3315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4" name="图片 44" descr="C:/Users/Administrator/Desktop/IMG_1114.JPGIMG_1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dministrator/Desktop/IMG_1114.JPGIMG_11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C69A0C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我们在玩火桥夺宝</w:t>
            </w:r>
          </w:p>
        </w:tc>
        <w:tc>
          <w:tcPr>
            <w:tcW w:w="3172" w:type="dxa"/>
          </w:tcPr>
          <w:p w14:paraId="33782A3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5" name="图片 5" descr="C:/Users/Administrator/Desktop/IMG_1115.JPGIMG_1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5" descr="C:/Users/Administrator/Desktop/IMG_1115.JPGIMG_11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816E7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我们在观察骨骼的玩法</w:t>
            </w:r>
          </w:p>
        </w:tc>
      </w:tr>
    </w:tbl>
    <w:p w14:paraId="77FFE40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是意大利面、海鲜菇木耳老鸭煲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进入大班，孩子们的食量增加，尤其是最爱吃的意大利面，吃了好2-3碗。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44"/>
        <w:gridCol w:w="1109"/>
        <w:gridCol w:w="1408"/>
        <w:gridCol w:w="990"/>
        <w:gridCol w:w="1530"/>
        <w:gridCol w:w="1395"/>
        <w:gridCol w:w="6"/>
        <w:gridCol w:w="1510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4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109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408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990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6" w:type="dxa"/>
            <w:gridSpan w:val="2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444" w:type="dxa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90" w:type="dxa"/>
            <w:shd w:val="clear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530" w:type="dxa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1" w:type="dxa"/>
            <w:gridSpan w:val="2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0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444" w:type="dxa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0" w:type="dxa"/>
            <w:shd w:val="clear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530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444" w:type="dxa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0" w:type="dxa"/>
            <w:shd w:val="clear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530" w:type="dxa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444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09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慢，不会用筷</w:t>
            </w:r>
          </w:p>
        </w:tc>
        <w:tc>
          <w:tcPr>
            <w:tcW w:w="990" w:type="dxa"/>
            <w:shd w:val="clear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530" w:type="dxa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444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0" w:type="dxa"/>
            <w:shd w:val="clear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530" w:type="dxa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center"/>
          </w:tcPr>
          <w:p w14:paraId="44B32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6" w:type="dxa"/>
            <w:gridSpan w:val="2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444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90" w:type="dxa"/>
            <w:shd w:val="clear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530" w:type="dxa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6" w:type="dxa"/>
            <w:gridSpan w:val="2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444" w:type="dxa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09" w:type="dxa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08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慢，挑食</w:t>
            </w:r>
          </w:p>
        </w:tc>
        <w:tc>
          <w:tcPr>
            <w:tcW w:w="990" w:type="dxa"/>
            <w:shd w:val="clear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530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1" w:type="dxa"/>
            <w:gridSpan w:val="2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0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444" w:type="dxa"/>
            <w:shd w:val="clear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shd w:val="clear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shd w:val="clear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530" w:type="dxa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444" w:type="dxa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shd w:val="clear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530" w:type="dxa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444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530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444" w:type="dxa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530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444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08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0" w:type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边吃边讲</w:t>
            </w: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444" w:type="dxa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530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444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09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408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530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25EB282F">
      <w:pPr>
        <w:rPr>
          <w:rFonts w:hint="eastAsia" w:ascii="宋体" w:hAnsi="宋体" w:eastAsia="宋体" w:cs="宋体"/>
          <w:kern w:val="0"/>
          <w:sz w:val="24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大部分都能在一点前</w:t>
      </w:r>
      <w:r>
        <w:rPr>
          <w:rFonts w:hint="eastAsia" w:ascii="宋体" w:hAnsi="宋体" w:eastAsia="宋体" w:cs="宋体"/>
          <w:kern w:val="0"/>
          <w:sz w:val="24"/>
        </w:rPr>
        <w:t>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u w:val="single"/>
          <w:lang w:eastAsia="zh-CN"/>
        </w:rPr>
        <w:t>尹乐岩、邱宇淏、蔡梦恬、孙屹然、</w:t>
      </w:r>
      <w:r>
        <w:rPr>
          <w:rFonts w:hint="eastAsia" w:ascii="宋体" w:hAnsi="宋体"/>
          <w:b/>
          <w:bCs/>
          <w:sz w:val="24"/>
          <w:szCs w:val="32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32"/>
          <w:u w:val="single"/>
          <w:lang w:eastAsia="zh-CN"/>
        </w:rPr>
        <w:t>、朱宇乐、单熙桐</w:t>
      </w:r>
      <w:r>
        <w:rPr>
          <w:rFonts w:hint="eastAsia" w:ascii="宋体" w:hAnsi="宋体"/>
          <w:sz w:val="24"/>
          <w:szCs w:val="32"/>
          <w:lang w:eastAsia="zh-CN"/>
        </w:rPr>
        <w:t>入睡比较晚。希望能早早睡觉，下午才能精力充沛地学习哦</w:t>
      </w:r>
      <w:r>
        <w:rPr>
          <w:rFonts w:hint="eastAsia" w:ascii="宋体" w:hAnsi="宋体"/>
          <w:sz w:val="24"/>
          <w:szCs w:val="32"/>
          <w:lang w:val="en-US" w:eastAsia="zh-CN"/>
        </w:rPr>
        <w:t>~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93964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雨天路滑，请家长们放学牵好孩子的手，提醒孩子不要奔跑，以免摔跤</w:t>
      </w:r>
    </w:p>
    <w:p w14:paraId="1ABEE59C">
      <w:pPr>
        <w:numPr>
          <w:ilvl w:val="0"/>
          <w:numId w:val="1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虽然已入秋，但是天气比较闷热，孩子们出汗多，请家长朋友们给孩子勤洗澡勤换衣。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856220"/>
    <w:multiLevelType w:val="singleLevel"/>
    <w:tmpl w:val="DC8562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928</Words>
  <Characters>939</Characters>
  <Lines>3</Lines>
  <Paragraphs>1</Paragraphs>
  <TotalTime>13</TotalTime>
  <ScaleCrop>false</ScaleCrop>
  <LinksUpToDate>false</LinksUpToDate>
  <CharactersWithSpaces>983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2022-09-06T08:51:00Z</cp:lastPrinted>
  <dcterms:modified xsi:type="dcterms:W3CDTF">2024-09-11T05:20:24Z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67DB8C54B9A88BB4DA90E163BE04118A</vt:lpwstr>
  </property>
</Properties>
</file>