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66C0">
      <w:pPr>
        <w:pStyle w:val="2"/>
        <w:keepNext w:val="0"/>
        <w:keepLines w:val="0"/>
        <w:widowControl/>
        <w:suppressLineNumbers w:val="0"/>
        <w:shd w:val="clear" w:fill="FFFFFF"/>
        <w:spacing w:line="720" w:lineRule="atLeast"/>
        <w:jc w:val="center"/>
      </w:pP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牛塘中心小学第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  <w:lang w:val="en-US" w:eastAsia="zh-CN"/>
        </w:rPr>
        <w:t>十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</w:rPr>
        <w:t>届“金牛奖”评选申报表</w:t>
      </w:r>
      <w:r>
        <w:rPr>
          <w:rStyle w:val="5"/>
          <w:rFonts w:hint="eastAsia" w:ascii="宋体" w:hAnsi="宋体" w:eastAsia="宋体" w:cs="宋体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09</w:t>
      </w:r>
    </w:p>
    <w:tbl>
      <w:tblPr>
        <w:tblStyle w:val="3"/>
        <w:tblW w:w="8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490"/>
        <w:gridCol w:w="1223"/>
        <w:gridCol w:w="1254"/>
        <w:gridCol w:w="524"/>
        <w:gridCol w:w="581"/>
        <w:gridCol w:w="131"/>
        <w:gridCol w:w="1279"/>
        <w:gridCol w:w="2189"/>
      </w:tblGrid>
      <w:tr w14:paraId="559D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CE0EE9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ind w:lef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姓  名</w:t>
            </w:r>
          </w:p>
        </w:tc>
        <w:tc>
          <w:tcPr>
            <w:tcW w:w="12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7A9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时春玉</w:t>
            </w:r>
          </w:p>
        </w:tc>
        <w:tc>
          <w:tcPr>
            <w:tcW w:w="1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661AA44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年  龄</w:t>
            </w:r>
          </w:p>
        </w:tc>
        <w:tc>
          <w:tcPr>
            <w:tcW w:w="123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C77D1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2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190D33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所在级组</w:t>
            </w:r>
          </w:p>
        </w:tc>
        <w:tc>
          <w:tcPr>
            <w:tcW w:w="21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4A2F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六年级</w:t>
            </w:r>
          </w:p>
        </w:tc>
      </w:tr>
      <w:tr w14:paraId="732A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3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7BF42D2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性  别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CBA1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C8BC92B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职  称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0F65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中小学高级教师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E893BA"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申报奖项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C85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老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黄牛</w:t>
            </w:r>
          </w:p>
        </w:tc>
      </w:tr>
      <w:tr w14:paraId="4367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91223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主要先进事迹</w:t>
            </w:r>
          </w:p>
        </w:tc>
        <w:tc>
          <w:tcPr>
            <w:tcW w:w="7671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top"/>
          </w:tcPr>
          <w:p w14:paraId="437D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从教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30多年</w:t>
            </w:r>
            <w:r>
              <w:rPr>
                <w:rFonts w:hint="eastAsia" w:ascii="宋体" w:hAnsi="宋体" w:cs="宋体"/>
                <w:kern w:val="0"/>
                <w:szCs w:val="21"/>
              </w:rPr>
              <w:t>，我</w:t>
            </w:r>
            <w:r>
              <w:rPr>
                <w:rFonts w:hint="eastAsia" w:ascii="宋体" w:hAnsi="宋体" w:cs="宋体"/>
                <w:szCs w:val="21"/>
              </w:rPr>
              <w:t>自觉加强专业知识和理论知识的学习，学而不厌，不断对自己“充电”，提高教学水平和班级管理水平。以严要求高标准来衡量自己，不断给自己施压，工作之余，勇于探究，努力钻研教材，分析课成功在哪里，哪里存在不足，不断地总结、反思。在教学中不照本宣科，而是以各种教学方式营造轻松、活泼、上进的学习氛围，用学生乐于接受的方法来教学。我</w:t>
            </w:r>
            <w:r>
              <w:rPr>
                <w:szCs w:val="21"/>
              </w:rPr>
              <w:t>积极参与教科研</w:t>
            </w:r>
            <w:r>
              <w:rPr>
                <w:rFonts w:hint="eastAsia"/>
                <w:szCs w:val="21"/>
              </w:rPr>
              <w:t>，结合自己的教学实践，总结经验，提升教科研水平。平时，还积极向书本、同行学习，取长补短，</w:t>
            </w:r>
            <w:r>
              <w:rPr>
                <w:szCs w:val="21"/>
              </w:rPr>
              <w:t>敢于尝试，勇于创新，形成</w:t>
            </w:r>
            <w:r>
              <w:rPr>
                <w:rFonts w:hint="eastAsia"/>
                <w:szCs w:val="21"/>
              </w:rPr>
              <w:t>了</w:t>
            </w:r>
            <w:r>
              <w:rPr>
                <w:szCs w:val="21"/>
              </w:rPr>
              <w:t>自己的教学风格</w:t>
            </w:r>
            <w:r>
              <w:rPr>
                <w:rFonts w:hint="eastAsia"/>
                <w:szCs w:val="21"/>
              </w:rPr>
              <w:t>。</w:t>
            </w:r>
          </w:p>
          <w:p w14:paraId="6CBD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Arial" w:hAnsi="Arial" w:cs="Arial"/>
                <w:szCs w:val="21"/>
                <w:shd w:val="clear" w:color="auto" w:fill="FFFFFF"/>
                <w:lang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在平时的工作中，我主动的关心学生，了解他们的思想变化。对于班级里的后进生，贫困生，对他们的学习和生活更加关注，尤其注重关爱那些有问题的孩子，用爱去感化他们的心灵，用心去塑造他们健全的人格和良好的品质。我认为任何学生都有闪光点，差生也不例外，只要细心留意，就不难发现他们身上的闪光点。平常我善于抓住学生学习、劳动、班级活动中闪现的亮点，激发他们的上进心和求知欲。哪怕是微小的进步，都给予他们表扬、肯定、鼓励，并不断强化。在班级管理中，以自身的榜样作用，打造班级的凝聚力，创造良好的积极向上的班级氛围，在各项校内外活动中，积极参与，认真组织，给孩子们锻炼成长的机会</w:t>
            </w:r>
            <w:r>
              <w:rPr>
                <w:rFonts w:hint="eastAsia" w:ascii="Arial" w:hAnsi="Arial" w:cs="Arial"/>
                <w:szCs w:val="21"/>
                <w:shd w:val="clear" w:color="auto" w:fill="FFFFFF"/>
                <w:lang w:eastAsia="zh-CN"/>
              </w:rPr>
              <w:t>。</w:t>
            </w:r>
          </w:p>
          <w:p w14:paraId="6B76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 xml:space="preserve">    对待年轻教师，我经常把一些上完课后的想法和他们交流，当他们有疑问或困难时热情帮保护，他们上公开课时协助他们一起备课，一起修改。从他们身上我也学到了许多，如奔放，敢于创新。</w:t>
            </w:r>
          </w:p>
          <w:p w14:paraId="27A2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20"/>
              <w:jc w:val="left"/>
              <w:textAlignment w:val="auto"/>
              <w:outlineLvl w:val="9"/>
              <w:rPr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在未来的工作生涯中，我将继续努力！</w:t>
            </w:r>
          </w:p>
          <w:p w14:paraId="7B108F4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 w14:paraId="3CB7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E91A0A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级组推荐意见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25CF5A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13A1B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行政审核意见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82146C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 w14:paraId="5FE59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zY5Yzg3YTBhNjlmY2FlMGU3ODVkNzQ4MzgwOTMifQ=="/>
  </w:docVars>
  <w:rsids>
    <w:rsidRoot w:val="2FF60E74"/>
    <w:rsid w:val="1785523D"/>
    <w:rsid w:val="1DF27E00"/>
    <w:rsid w:val="2FF60E74"/>
    <w:rsid w:val="48E53854"/>
    <w:rsid w:val="6CF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59</Characters>
  <Lines>0</Lines>
  <Paragraphs>0</Paragraphs>
  <TotalTime>2</TotalTime>
  <ScaleCrop>false</ScaleCrop>
  <LinksUpToDate>false</LinksUpToDate>
  <CharactersWithSpaces>69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2020-08-29T09:30:00Z</dcterms:created>
  <dc:creator>周小苏</dc:creator>
  <cp:lastModifiedBy>Administrator</cp:lastModifiedBy>
  <dcterms:modified xsi:type="dcterms:W3CDTF">2024-09-05T05:41:40Z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D73139AEBFDE40EA98761C66A3BC8D62_13</vt:lpwstr>
  </property>
</Properties>
</file>