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10B6">
      <w:pPr>
        <w:pStyle w:val="2"/>
        <w:keepNext w:val="0"/>
        <w:keepLines w:val="0"/>
        <w:widowControl/>
        <w:suppressLineNumbers w:val="0"/>
        <w:shd w:val="clear" w:fill="FFFFFF"/>
        <w:spacing w:line="72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牛塘中心小学第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  <w:lang w:val="en-US" w:eastAsia="zh-CN"/>
        </w:rPr>
        <w:t>十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届“金牛奖”评选申报表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09</w:t>
      </w:r>
    </w:p>
    <w:tbl>
      <w:tblPr>
        <w:tblStyle w:val="3"/>
        <w:tblW w:w="8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490"/>
        <w:gridCol w:w="1223"/>
        <w:gridCol w:w="1254"/>
        <w:gridCol w:w="524"/>
        <w:gridCol w:w="581"/>
        <w:gridCol w:w="131"/>
        <w:gridCol w:w="1279"/>
        <w:gridCol w:w="2189"/>
      </w:tblGrid>
      <w:tr w14:paraId="46C9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420F0E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ind w:left="0" w:firstLine="24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姓  名</w:t>
            </w:r>
          </w:p>
        </w:tc>
        <w:tc>
          <w:tcPr>
            <w:tcW w:w="12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BA5F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冯成柯</w:t>
            </w:r>
          </w:p>
        </w:tc>
        <w:tc>
          <w:tcPr>
            <w:tcW w:w="1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08884AA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年  龄</w:t>
            </w:r>
          </w:p>
        </w:tc>
        <w:tc>
          <w:tcPr>
            <w:tcW w:w="123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2092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E9E997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所在级组</w:t>
            </w:r>
          </w:p>
        </w:tc>
        <w:tc>
          <w:tcPr>
            <w:tcW w:w="21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76E1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综合一组</w:t>
            </w:r>
          </w:p>
        </w:tc>
      </w:tr>
      <w:tr w14:paraId="02A6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3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40C804A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性  别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FCCF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EF5B43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职  称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ADAE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03C791A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申报奖项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1A11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拓荒牛奖</w:t>
            </w:r>
          </w:p>
        </w:tc>
      </w:tr>
      <w:tr w14:paraId="3CDD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E6FA7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主要先进事迹</w:t>
            </w:r>
          </w:p>
        </w:tc>
        <w:tc>
          <w:tcPr>
            <w:tcW w:w="7671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top"/>
          </w:tcPr>
          <w:p w14:paraId="0FCC767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</w:p>
          <w:p w14:paraId="16948E2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AC0F6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540" w:firstLineChars="3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在校期间每周积极带领辅导篮球社团训练，带队获得了2023年常州市女子五人制篮球比赛第一名、2023年常州市女子三人制篮球比赛第一名、2024年武进区女子五人制篮球比赛第二名。在校开展了校级公开课《水平三 小篮球双手胸前传接球》，课堂师生互动良好，课堂内容循序渐进，充分激发了学生的学习兴趣，让学生融入到体育课堂中去。还跟着组内优秀教师参与了校级课题《小篮球发展计划背景下校园篮球运动推进策略研究》，共同研究小篮球对学校发展的作用。</w:t>
            </w:r>
            <w:bookmarkStart w:id="0" w:name="_GoBack"/>
            <w:bookmarkEnd w:id="0"/>
          </w:p>
          <w:p w14:paraId="131034E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384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学校工作上积极参与组织各项活动，校运动会，冬季三项以及教职工比赛等。组织学生进行体质健康测试，组织学生参与两操活动。</w:t>
            </w:r>
          </w:p>
          <w:p w14:paraId="6709EB3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384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课堂教学上严格按照《体育与健康课程标准》和学生实际情况进行制定学期体育教学工作计划，备好课，写好教案，做到课前布置和检查场地器材。每堂课准备部分和整理部分，以及每个教学环节前后，都要求学生做准备或放松活动练习，力求学生能够得到身体的全面发展。讲解动作要领和保护方法，突出重点难点，练习由易到难，由简到繁，循序渐进。把控好每堂课运动量的预计，防止身体疲劳过度。教学策略上采用游戏激趣，利用体育游戏代替千篇一律的准备活动，简化教材的技术结构，增加趣味性项目，将教师的教和学生自主学结合起来，重视启发式教学，重视教学评价，强调激励性评价和鼓励性评价，培养学生良好体育意识。</w:t>
            </w:r>
          </w:p>
          <w:p w14:paraId="4333224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 w14:paraId="02AA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820DD3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级组推荐意见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789A5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68F36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行政审核意见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C9C4B9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 w14:paraId="12385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jAyYTg2ODc4YmI5ZDg0NzRlYjBhNWZjODBiOGIifQ=="/>
  </w:docVars>
  <w:rsids>
    <w:rsidRoot w:val="2FF60E74"/>
    <w:rsid w:val="08A86386"/>
    <w:rsid w:val="1785523D"/>
    <w:rsid w:val="1DF27E00"/>
    <w:rsid w:val="2FF60E74"/>
    <w:rsid w:val="31D61018"/>
    <w:rsid w:val="48E5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22</TotalTime>
  <ScaleCrop>false</ScaleCrop>
  <LinksUpToDate>false</LinksUpToDate>
  <CharactersWithSpaces>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2020-08-29T09:30:00Z</dcterms:created>
  <dc:creator>周小苏</dc:creator>
  <cp:lastModifiedBy>给颗糖就跟你走</cp:lastModifiedBy>
  <dcterms:modified xsi:type="dcterms:W3CDTF">2024-09-09T01:31:29Z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7E45C72F2F59445EB199BD44A99993C4_13</vt:lpwstr>
  </property>
</Properties>
</file>