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DC70C" w14:textId="77777777" w:rsidR="005008CE" w:rsidRDefault="00000000">
      <w:pPr>
        <w:spacing w:line="360" w:lineRule="auto"/>
        <w:jc w:val="center"/>
        <w:rPr>
          <w:rFonts w:ascii="黑体" w:eastAsia="黑体" w:hAnsi="黑体" w:cs="黑体" w:hint="eastAsia"/>
          <w:b/>
          <w:bCs/>
          <w:sz w:val="30"/>
          <w:szCs w:val="30"/>
        </w:rPr>
      </w:pPr>
      <w:r>
        <w:rPr>
          <w:rFonts w:ascii="黑体" w:eastAsia="黑体" w:hAnsi="黑体" w:cs="黑体" w:hint="eastAsia"/>
          <w:b/>
          <w:bCs/>
          <w:sz w:val="30"/>
          <w:szCs w:val="30"/>
        </w:rPr>
        <w:t>常州市三河口小学数学教研组工作计划</w:t>
      </w:r>
    </w:p>
    <w:p w14:paraId="0749E823" w14:textId="64CCA13D" w:rsidR="005008CE" w:rsidRDefault="00000000">
      <w:pPr>
        <w:spacing w:line="360" w:lineRule="auto"/>
        <w:jc w:val="center"/>
        <w:rPr>
          <w:rFonts w:ascii="黑体" w:eastAsia="黑体" w:hAnsi="黑体" w:cs="黑体" w:hint="eastAsia"/>
          <w:sz w:val="24"/>
          <w:szCs w:val="24"/>
        </w:rPr>
      </w:pPr>
      <w:r>
        <w:rPr>
          <w:rFonts w:ascii="黑体" w:eastAsia="黑体" w:hAnsi="黑体" w:cs="黑体" w:hint="eastAsia"/>
          <w:sz w:val="24"/>
          <w:szCs w:val="24"/>
        </w:rPr>
        <w:t>（20</w:t>
      </w:r>
      <w:r>
        <w:rPr>
          <w:rFonts w:ascii="黑体" w:eastAsia="黑体" w:hAnsi="黑体" w:cs="黑体"/>
          <w:sz w:val="24"/>
          <w:szCs w:val="24"/>
        </w:rPr>
        <w:t>2</w:t>
      </w:r>
      <w:r w:rsidR="00213732">
        <w:rPr>
          <w:rFonts w:ascii="黑体" w:eastAsia="黑体" w:hAnsi="黑体" w:cs="黑体" w:hint="eastAsia"/>
          <w:sz w:val="24"/>
          <w:szCs w:val="24"/>
        </w:rPr>
        <w:t>4</w:t>
      </w:r>
      <w:r>
        <w:rPr>
          <w:rFonts w:ascii="黑体" w:eastAsia="黑体" w:hAnsi="黑体" w:cs="黑体" w:hint="eastAsia"/>
          <w:sz w:val="24"/>
          <w:szCs w:val="24"/>
        </w:rPr>
        <w:t>年</w:t>
      </w:r>
      <w:r w:rsidR="00213732">
        <w:rPr>
          <w:rFonts w:ascii="黑体" w:eastAsia="黑体" w:hAnsi="黑体" w:cs="黑体" w:hint="eastAsia"/>
          <w:sz w:val="24"/>
          <w:szCs w:val="24"/>
        </w:rPr>
        <w:t>9</w:t>
      </w:r>
      <w:r>
        <w:rPr>
          <w:rFonts w:ascii="黑体" w:eastAsia="黑体" w:hAnsi="黑体" w:cs="黑体" w:hint="eastAsia"/>
          <w:sz w:val="24"/>
          <w:szCs w:val="24"/>
        </w:rPr>
        <w:t>月---20</w:t>
      </w:r>
      <w:r>
        <w:rPr>
          <w:rFonts w:ascii="黑体" w:eastAsia="黑体" w:hAnsi="黑体" w:cs="黑体"/>
          <w:sz w:val="24"/>
          <w:szCs w:val="24"/>
        </w:rPr>
        <w:t>2</w:t>
      </w:r>
      <w:r w:rsidR="00213732">
        <w:rPr>
          <w:rFonts w:ascii="黑体" w:eastAsia="黑体" w:hAnsi="黑体" w:cs="黑体" w:hint="eastAsia"/>
          <w:sz w:val="24"/>
          <w:szCs w:val="24"/>
        </w:rPr>
        <w:t>5</w:t>
      </w:r>
      <w:r>
        <w:rPr>
          <w:rFonts w:ascii="黑体" w:eastAsia="黑体" w:hAnsi="黑体" w:cs="黑体" w:hint="eastAsia"/>
          <w:sz w:val="24"/>
          <w:szCs w:val="24"/>
        </w:rPr>
        <w:t>年1月）</w:t>
      </w:r>
    </w:p>
    <w:p w14:paraId="395B32D9" w14:textId="77777777" w:rsidR="005008CE" w:rsidRDefault="00000000" w:rsidP="001B3911">
      <w:pPr>
        <w:spacing w:line="360" w:lineRule="auto"/>
        <w:ind w:firstLineChars="200" w:firstLine="482"/>
        <w:jc w:val="left"/>
        <w:rPr>
          <w:rFonts w:ascii="黑体" w:eastAsia="黑体" w:hAnsi="黑体" w:cs="微软雅黑" w:hint="eastAsia"/>
          <w:b/>
          <w:bCs/>
          <w:color w:val="000000"/>
          <w:kern w:val="0"/>
          <w:sz w:val="24"/>
          <w:szCs w:val="24"/>
          <w:lang w:val="zh-TW"/>
        </w:rPr>
      </w:pPr>
      <w:r>
        <w:rPr>
          <w:rFonts w:ascii="黑体" w:eastAsia="黑体" w:hAnsi="黑体" w:cs="微软雅黑" w:hint="eastAsia"/>
          <w:b/>
          <w:bCs/>
          <w:color w:val="000000"/>
          <w:kern w:val="0"/>
          <w:sz w:val="24"/>
          <w:szCs w:val="24"/>
          <w:lang w:val="zh-TW"/>
        </w:rPr>
        <w:t>一、指导思想</w:t>
      </w:r>
    </w:p>
    <w:p w14:paraId="7ABA8825" w14:textId="2EA0C139" w:rsidR="005008CE" w:rsidRDefault="00000000" w:rsidP="001B3911">
      <w:pPr>
        <w:pStyle w:val="1"/>
        <w:spacing w:line="360" w:lineRule="auto"/>
        <w:ind w:firstLineChars="200" w:firstLine="480"/>
        <w:rPr>
          <w:rFonts w:ascii="楷体" w:eastAsia="楷体" w:hAnsi="楷体" w:cs="楷体" w:hint="eastAsia"/>
          <w:bCs/>
          <w:sz w:val="24"/>
          <w:szCs w:val="24"/>
        </w:rPr>
      </w:pPr>
      <w:r>
        <w:rPr>
          <w:rFonts w:ascii="楷体" w:eastAsia="楷体" w:hAnsi="楷体" w:cs="楷体" w:hint="eastAsia"/>
          <w:bCs/>
          <w:sz w:val="24"/>
          <w:szCs w:val="24"/>
        </w:rPr>
        <w:t>本学期工作将紧紧围绕“双减”工作，以《中共中央国务院关于深化教育教学改革全面提高义务教育质量的意见》及市、区级《202</w:t>
      </w:r>
      <w:r w:rsidR="002C441D">
        <w:rPr>
          <w:rFonts w:ascii="楷体" w:eastAsia="楷体" w:hAnsi="楷体" w:cs="楷体" w:hint="eastAsia"/>
          <w:bCs/>
          <w:sz w:val="24"/>
          <w:szCs w:val="24"/>
          <w:lang w:val="en-US" w:eastAsia="zh-CN"/>
        </w:rPr>
        <w:t>4</w:t>
      </w:r>
      <w:r>
        <w:rPr>
          <w:rFonts w:ascii="楷体" w:eastAsia="楷体" w:hAnsi="楷体" w:cs="楷体" w:hint="eastAsia"/>
          <w:bCs/>
          <w:sz w:val="24"/>
          <w:szCs w:val="24"/>
        </w:rPr>
        <w:t>-202</w:t>
      </w:r>
      <w:r w:rsidR="002C441D">
        <w:rPr>
          <w:rFonts w:ascii="楷体" w:eastAsia="楷体" w:hAnsi="楷体" w:cs="楷体" w:hint="eastAsia"/>
          <w:bCs/>
          <w:sz w:val="24"/>
          <w:szCs w:val="24"/>
          <w:lang w:val="en-US" w:eastAsia="zh-CN"/>
        </w:rPr>
        <w:t>5</w:t>
      </w:r>
      <w:r>
        <w:rPr>
          <w:rFonts w:ascii="楷体" w:eastAsia="楷体" w:hAnsi="楷体" w:cs="楷体" w:hint="eastAsia"/>
          <w:bCs/>
          <w:sz w:val="24"/>
          <w:szCs w:val="24"/>
        </w:rPr>
        <w:t>学年度第一学期小学数学学科教研工作计划》为指导，学习落实《义务教育数学课程标准（2022版）》对教学的要求，围绕“创造适合每一个孩子的数学教育”的数学学科特色建设目标，结合区教研室研训要求，以常态课堂教学改进为抓手，落实校内“双减”政策等，采取线上线下相结合的教研方式，抓常规教研，促教学水平，不断提高我校学生数学学业水平，全面提高我校数学课程实施水平。</w:t>
      </w:r>
    </w:p>
    <w:p w14:paraId="6105E10F" w14:textId="77777777" w:rsidR="005008CE" w:rsidRDefault="00000000" w:rsidP="001B3911">
      <w:pPr>
        <w:pStyle w:val="1"/>
        <w:spacing w:line="360" w:lineRule="auto"/>
        <w:ind w:firstLineChars="200" w:firstLine="482"/>
        <w:rPr>
          <w:rFonts w:ascii="黑体" w:eastAsia="黑体" w:hAnsi="黑体" w:cs="微软雅黑" w:hint="eastAsia"/>
          <w:b/>
          <w:bCs/>
          <w:sz w:val="24"/>
          <w:szCs w:val="24"/>
          <w:lang w:val="en-US" w:eastAsia="zh-CN"/>
        </w:rPr>
      </w:pPr>
      <w:r>
        <w:rPr>
          <w:rFonts w:ascii="黑体" w:eastAsia="黑体" w:hAnsi="黑体" w:cs="微软雅黑" w:hint="eastAsia"/>
          <w:b/>
          <w:bCs/>
          <w:sz w:val="24"/>
          <w:szCs w:val="24"/>
          <w:lang w:eastAsia="zh-CN"/>
        </w:rPr>
        <w:t>二、</w:t>
      </w:r>
      <w:r>
        <w:rPr>
          <w:rFonts w:ascii="黑体" w:eastAsia="黑体" w:hAnsi="黑体" w:cs="微软雅黑" w:hint="eastAsia"/>
          <w:b/>
          <w:bCs/>
          <w:sz w:val="24"/>
          <w:szCs w:val="24"/>
          <w:lang w:val="en-US" w:eastAsia="zh-CN"/>
        </w:rPr>
        <w:t>工作要点</w:t>
      </w:r>
    </w:p>
    <w:p w14:paraId="746EA192" w14:textId="7E20331F" w:rsidR="002C441D" w:rsidRPr="002C441D" w:rsidRDefault="002C441D" w:rsidP="001B3911">
      <w:pPr>
        <w:spacing w:line="360" w:lineRule="auto"/>
        <w:ind w:firstLineChars="200" w:firstLine="482"/>
        <w:rPr>
          <w:rFonts w:ascii="楷体" w:eastAsia="楷体" w:hAnsi="楷体" w:cs="宋体" w:hint="eastAsia"/>
          <w:b/>
          <w:bCs/>
          <w:sz w:val="24"/>
        </w:rPr>
      </w:pPr>
      <w:r w:rsidRPr="002C441D">
        <w:rPr>
          <w:rFonts w:ascii="楷体" w:eastAsia="楷体" w:hAnsi="楷体" w:cs="宋体" w:hint="eastAsia"/>
          <w:b/>
          <w:bCs/>
          <w:sz w:val="24"/>
        </w:rPr>
        <w:t>1、学习课程理念，提升教师课程实施能力</w:t>
      </w:r>
    </w:p>
    <w:p w14:paraId="53395ED7" w14:textId="65C42B58" w:rsidR="002C441D" w:rsidRPr="002C441D" w:rsidRDefault="002C441D" w:rsidP="001B3911">
      <w:pPr>
        <w:spacing w:line="360" w:lineRule="auto"/>
        <w:ind w:firstLineChars="200" w:firstLine="480"/>
        <w:rPr>
          <w:rFonts w:ascii="楷体" w:eastAsia="楷体" w:hAnsi="楷体" w:cs="宋体" w:hint="eastAsia"/>
          <w:sz w:val="24"/>
        </w:rPr>
      </w:pPr>
      <w:r w:rsidRPr="002C441D">
        <w:rPr>
          <w:rFonts w:ascii="楷体" w:eastAsia="楷体" w:hAnsi="楷体" w:cs="宋体" w:hint="eastAsia"/>
          <w:sz w:val="24"/>
        </w:rPr>
        <w:t>在前期学期的基础上，再次深入学习《义务教育数学课程标准（2022年版）》，深刻领悟新课程标准，把握新课标的核心本质，领会新课标的内涵，精准落实新课标对课堂教学的要求。让每一位教师都能了解新课标的要求，提升教师对新时代数学课程的认识，提高教师的课程实施能力。</w:t>
      </w:r>
    </w:p>
    <w:p w14:paraId="5AF8413C" w14:textId="5E68AC55" w:rsidR="002C441D" w:rsidRPr="002C441D" w:rsidRDefault="002C441D" w:rsidP="001B3911">
      <w:pPr>
        <w:spacing w:line="360" w:lineRule="auto"/>
        <w:ind w:firstLineChars="200" w:firstLine="480"/>
        <w:rPr>
          <w:rFonts w:ascii="楷体" w:eastAsia="楷体" w:hAnsi="楷体" w:cs="宋体" w:hint="eastAsia"/>
          <w:sz w:val="24"/>
        </w:rPr>
      </w:pPr>
      <w:r>
        <w:rPr>
          <w:rFonts w:ascii="楷体" w:eastAsia="楷体" w:hAnsi="楷体" w:cs="宋体" w:hint="eastAsia"/>
          <w:sz w:val="24"/>
          <w:szCs w:val="24"/>
        </w:rPr>
        <w:t>【</w:t>
      </w:r>
      <w:r w:rsidRPr="002C441D">
        <w:rPr>
          <w:rFonts w:ascii="楷体" w:eastAsia="楷体" w:hAnsi="楷体" w:cs="宋体" w:hint="eastAsia"/>
          <w:sz w:val="24"/>
          <w:szCs w:val="24"/>
        </w:rPr>
        <w:t>具体措施</w:t>
      </w:r>
      <w:r>
        <w:rPr>
          <w:rFonts w:ascii="楷体" w:eastAsia="楷体" w:hAnsi="楷体" w:cs="宋体" w:hint="eastAsia"/>
          <w:sz w:val="24"/>
          <w:szCs w:val="24"/>
        </w:rPr>
        <w:t>】</w:t>
      </w:r>
      <w:r w:rsidRPr="002C441D">
        <w:rPr>
          <w:rFonts w:ascii="楷体" w:eastAsia="楷体" w:hAnsi="楷体" w:cs="宋体" w:hint="eastAsia"/>
          <w:sz w:val="24"/>
          <w:szCs w:val="24"/>
        </w:rPr>
        <w:t>：利用备课组活动，聆听专家讲座、观摩优秀课例，进行新课标学习分享，学期末以</w:t>
      </w:r>
      <w:r>
        <w:rPr>
          <w:rFonts w:ascii="楷体" w:eastAsia="楷体" w:hAnsi="楷体" w:cs="宋体" w:hint="eastAsia"/>
          <w:sz w:val="24"/>
          <w:szCs w:val="24"/>
        </w:rPr>
        <w:t>理论</w:t>
      </w:r>
      <w:r w:rsidRPr="002C441D">
        <w:rPr>
          <w:rFonts w:ascii="楷体" w:eastAsia="楷体" w:hAnsi="楷体" w:cs="宋体" w:hint="eastAsia"/>
          <w:sz w:val="24"/>
          <w:szCs w:val="24"/>
        </w:rPr>
        <w:t>试卷、案例分析或沙龙的形式检验学习成果。</w:t>
      </w:r>
    </w:p>
    <w:p w14:paraId="00EB808E" w14:textId="70A8273F" w:rsidR="002C441D" w:rsidRPr="002C441D" w:rsidRDefault="002C441D" w:rsidP="001B3911">
      <w:pPr>
        <w:spacing w:line="360" w:lineRule="auto"/>
        <w:ind w:firstLineChars="200" w:firstLine="482"/>
        <w:rPr>
          <w:rFonts w:ascii="楷体" w:eastAsia="楷体" w:hAnsi="楷体" w:cs="宋体" w:hint="eastAsia"/>
          <w:b/>
          <w:bCs/>
          <w:sz w:val="24"/>
        </w:rPr>
      </w:pPr>
      <w:r w:rsidRPr="002C441D">
        <w:rPr>
          <w:rFonts w:ascii="楷体" w:eastAsia="楷体" w:hAnsi="楷体" w:cs="宋体" w:hint="eastAsia"/>
          <w:b/>
          <w:bCs/>
          <w:sz w:val="24"/>
          <w:szCs w:val="24"/>
        </w:rPr>
        <w:t>2、研究练习设计，提升教师习题命制能力</w:t>
      </w:r>
    </w:p>
    <w:p w14:paraId="65AF6E52" w14:textId="52C4FE06" w:rsidR="002C441D" w:rsidRPr="002C441D" w:rsidRDefault="002C441D" w:rsidP="001B3911">
      <w:pPr>
        <w:spacing w:line="360" w:lineRule="auto"/>
        <w:ind w:firstLineChars="200" w:firstLine="480"/>
        <w:rPr>
          <w:rFonts w:ascii="楷体" w:eastAsia="楷体" w:hAnsi="楷体" w:cs="宋体" w:hint="eastAsia"/>
          <w:sz w:val="24"/>
        </w:rPr>
      </w:pPr>
      <w:r w:rsidRPr="002C441D">
        <w:rPr>
          <w:rFonts w:ascii="楷体" w:eastAsia="楷体" w:hAnsi="楷体" w:cs="宋体" w:hint="eastAsia"/>
          <w:sz w:val="24"/>
          <w:szCs w:val="24"/>
        </w:rPr>
        <w:t>质量是学校的生命线，学业质量是质量当中重要的指标。</w:t>
      </w:r>
      <w:r w:rsidR="00CF7469">
        <w:rPr>
          <w:rFonts w:ascii="楷体" w:eastAsia="楷体" w:hAnsi="楷体" w:cs="宋体" w:hint="eastAsia"/>
          <w:sz w:val="24"/>
          <w:szCs w:val="24"/>
        </w:rPr>
        <w:t>本学期，教研组将</w:t>
      </w:r>
      <w:r>
        <w:rPr>
          <w:rFonts w:ascii="楷体" w:eastAsia="楷体" w:hAnsi="楷体" w:cs="宋体" w:hint="eastAsia"/>
          <w:sz w:val="24"/>
          <w:szCs w:val="24"/>
        </w:rPr>
        <w:t>结合</w:t>
      </w:r>
      <w:r w:rsidR="00CF7469">
        <w:rPr>
          <w:rFonts w:ascii="楷体" w:eastAsia="楷体" w:hAnsi="楷体" w:cs="宋体" w:hint="eastAsia"/>
          <w:sz w:val="24"/>
          <w:szCs w:val="24"/>
        </w:rPr>
        <w:t>上学期区、</w:t>
      </w:r>
      <w:r w:rsidRPr="002C441D">
        <w:rPr>
          <w:rFonts w:ascii="楷体" w:eastAsia="楷体" w:hAnsi="楷体" w:cs="宋体" w:hint="eastAsia"/>
          <w:sz w:val="24"/>
          <w:szCs w:val="24"/>
        </w:rPr>
        <w:t>市</w:t>
      </w:r>
      <w:r w:rsidR="00CF7469">
        <w:rPr>
          <w:rFonts w:ascii="楷体" w:eastAsia="楷体" w:hAnsi="楷体" w:cs="宋体" w:hint="eastAsia"/>
          <w:sz w:val="24"/>
          <w:szCs w:val="24"/>
        </w:rPr>
        <w:t>学业质量反馈意见，及时发现</w:t>
      </w:r>
      <w:r w:rsidRPr="002C441D">
        <w:rPr>
          <w:rFonts w:ascii="楷体" w:eastAsia="楷体" w:hAnsi="楷体" w:cs="宋体" w:hint="eastAsia"/>
          <w:sz w:val="24"/>
          <w:szCs w:val="24"/>
        </w:rPr>
        <w:t>问题</w:t>
      </w:r>
      <w:r w:rsidR="00CF7469">
        <w:rPr>
          <w:rFonts w:ascii="楷体" w:eastAsia="楷体" w:hAnsi="楷体" w:cs="宋体" w:hint="eastAsia"/>
          <w:sz w:val="24"/>
          <w:szCs w:val="24"/>
        </w:rPr>
        <w:t>、</w:t>
      </w:r>
      <w:r w:rsidRPr="002C441D">
        <w:rPr>
          <w:rFonts w:ascii="楷体" w:eastAsia="楷体" w:hAnsi="楷体" w:cs="宋体" w:hint="eastAsia"/>
          <w:sz w:val="24"/>
          <w:szCs w:val="24"/>
        </w:rPr>
        <w:t>改进教学，以市测和省测卷为导向</w:t>
      </w:r>
      <w:r w:rsidR="00CF7469">
        <w:rPr>
          <w:rFonts w:ascii="楷体" w:eastAsia="楷体" w:hAnsi="楷体" w:cs="宋体" w:hint="eastAsia"/>
          <w:sz w:val="24"/>
          <w:szCs w:val="24"/>
        </w:rPr>
        <w:t>练习</w:t>
      </w:r>
      <w:r w:rsidRPr="002C441D">
        <w:rPr>
          <w:rFonts w:ascii="楷体" w:eastAsia="楷体" w:hAnsi="楷体" w:cs="宋体" w:hint="eastAsia"/>
          <w:sz w:val="24"/>
          <w:szCs w:val="24"/>
        </w:rPr>
        <w:t>命制习题。</w:t>
      </w:r>
    </w:p>
    <w:p w14:paraId="16283C79" w14:textId="4CA5F4C7" w:rsidR="002C441D" w:rsidRPr="002C441D" w:rsidRDefault="00CF7469" w:rsidP="001B3911">
      <w:pPr>
        <w:spacing w:line="360" w:lineRule="auto"/>
        <w:ind w:firstLineChars="200" w:firstLine="480"/>
        <w:rPr>
          <w:rFonts w:ascii="楷体" w:eastAsia="楷体" w:hAnsi="楷体" w:cs="宋体" w:hint="eastAsia"/>
          <w:sz w:val="24"/>
        </w:rPr>
      </w:pPr>
      <w:r>
        <w:rPr>
          <w:rFonts w:ascii="楷体" w:eastAsia="楷体" w:hAnsi="楷体" w:cs="宋体" w:hint="eastAsia"/>
          <w:sz w:val="24"/>
          <w:szCs w:val="24"/>
        </w:rPr>
        <w:t>【</w:t>
      </w:r>
      <w:r w:rsidRPr="002C441D">
        <w:rPr>
          <w:rFonts w:ascii="楷体" w:eastAsia="楷体" w:hAnsi="楷体" w:cs="宋体" w:hint="eastAsia"/>
          <w:sz w:val="24"/>
          <w:szCs w:val="24"/>
        </w:rPr>
        <w:t>具体措施</w:t>
      </w:r>
      <w:r>
        <w:rPr>
          <w:rFonts w:ascii="楷体" w:eastAsia="楷体" w:hAnsi="楷体" w:cs="宋体" w:hint="eastAsia"/>
          <w:sz w:val="24"/>
          <w:szCs w:val="24"/>
        </w:rPr>
        <w:t>】</w:t>
      </w:r>
      <w:r w:rsidR="002C441D" w:rsidRPr="002C441D">
        <w:rPr>
          <w:rFonts w:ascii="楷体" w:eastAsia="楷体" w:hAnsi="楷体" w:cs="宋体" w:hint="eastAsia"/>
          <w:sz w:val="24"/>
          <w:szCs w:val="24"/>
        </w:rPr>
        <w:t>：利用备课组活动，研究往年区、市、省测卷，组织教师开展命题、解题的实践研究，并模仿区、市、省测卷设计随堂练习、</w:t>
      </w:r>
      <w:r>
        <w:rPr>
          <w:rFonts w:ascii="楷体" w:eastAsia="楷体" w:hAnsi="楷体" w:cs="宋体" w:hint="eastAsia"/>
          <w:sz w:val="24"/>
          <w:szCs w:val="24"/>
        </w:rPr>
        <w:t>专项限时作业</w:t>
      </w:r>
      <w:r w:rsidR="002C441D" w:rsidRPr="002C441D">
        <w:rPr>
          <w:rFonts w:ascii="楷体" w:eastAsia="楷体" w:hAnsi="楷体" w:cs="宋体" w:hint="eastAsia"/>
          <w:sz w:val="24"/>
          <w:szCs w:val="24"/>
        </w:rPr>
        <w:t>、阶段</w:t>
      </w:r>
      <w:r>
        <w:rPr>
          <w:rFonts w:ascii="楷体" w:eastAsia="楷体" w:hAnsi="楷体" w:cs="宋体" w:hint="eastAsia"/>
          <w:sz w:val="24"/>
          <w:szCs w:val="24"/>
        </w:rPr>
        <w:t>限时作业</w:t>
      </w:r>
      <w:r w:rsidR="002C441D" w:rsidRPr="002C441D">
        <w:rPr>
          <w:rFonts w:ascii="楷体" w:eastAsia="楷体" w:hAnsi="楷体" w:cs="宋体" w:hint="eastAsia"/>
          <w:sz w:val="24"/>
          <w:szCs w:val="24"/>
        </w:rPr>
        <w:t>。</w:t>
      </w:r>
    </w:p>
    <w:p w14:paraId="20A4B67D" w14:textId="6314F031" w:rsidR="002C441D" w:rsidRPr="002C441D" w:rsidRDefault="002C441D" w:rsidP="001B3911">
      <w:pPr>
        <w:spacing w:line="360" w:lineRule="auto"/>
        <w:ind w:firstLineChars="200" w:firstLine="482"/>
        <w:rPr>
          <w:rFonts w:ascii="楷体" w:eastAsia="楷体" w:hAnsi="楷体" w:cs="宋体" w:hint="eastAsia"/>
          <w:b/>
          <w:bCs/>
          <w:sz w:val="24"/>
        </w:rPr>
      </w:pPr>
      <w:r w:rsidRPr="002C441D">
        <w:rPr>
          <w:rFonts w:ascii="楷体" w:eastAsia="楷体" w:hAnsi="楷体" w:cs="宋体" w:hint="eastAsia"/>
          <w:b/>
          <w:bCs/>
          <w:sz w:val="24"/>
          <w:szCs w:val="24"/>
        </w:rPr>
        <w:t>3、研究新版教材，提升教师教材使用能力。</w:t>
      </w:r>
    </w:p>
    <w:p w14:paraId="69F9ACA7" w14:textId="77777777" w:rsidR="002C441D" w:rsidRPr="002C441D" w:rsidRDefault="002C441D" w:rsidP="001B3911">
      <w:pPr>
        <w:spacing w:line="360" w:lineRule="auto"/>
        <w:ind w:firstLineChars="200" w:firstLine="480"/>
        <w:rPr>
          <w:rFonts w:ascii="楷体" w:eastAsia="楷体" w:hAnsi="楷体" w:cs="宋体" w:hint="eastAsia"/>
          <w:sz w:val="24"/>
        </w:rPr>
      </w:pPr>
      <w:r w:rsidRPr="002C441D">
        <w:rPr>
          <w:rFonts w:ascii="楷体" w:eastAsia="楷体" w:hAnsi="楷体" w:cs="宋体" w:hint="eastAsia"/>
          <w:sz w:val="24"/>
          <w:szCs w:val="24"/>
        </w:rPr>
        <w:t>今年从一年级开始新版教材陆续与一线教师见面。教材是集中众多专家、学者、优秀教师的智慧于一体，集中体现了新课程标准的理念，如何用好新教材是一项值得研究的话题。本学期，数学组将与区教研室、市教科院同步，着重开展</w:t>
      </w:r>
      <w:r w:rsidRPr="002C441D">
        <w:rPr>
          <w:rFonts w:ascii="楷体" w:eastAsia="楷体" w:hAnsi="楷体" w:cs="宋体" w:hint="eastAsia"/>
          <w:sz w:val="24"/>
          <w:szCs w:val="24"/>
        </w:rPr>
        <w:lastRenderedPageBreak/>
        <w:t>一年级上册新教材使用系列培训活动，做好教材内容的教学培训，提升教师教学能力。围绕“教学内容”“学习特点”“关键能力”“课时设计”“练习设计”“评价设计”等六个版块进行单元、课时分析，让教师准确理解教材编排，把握教学重、难点，结合一年级教材编写，丰富教师对课标、教材的实践理解。</w:t>
      </w:r>
    </w:p>
    <w:p w14:paraId="2A617B4E" w14:textId="1DE396E7" w:rsidR="002C441D" w:rsidRPr="002C441D" w:rsidRDefault="00CF7469" w:rsidP="001B3911">
      <w:pPr>
        <w:spacing w:line="360" w:lineRule="auto"/>
        <w:ind w:firstLineChars="200" w:firstLine="480"/>
        <w:rPr>
          <w:rFonts w:ascii="楷体" w:eastAsia="楷体" w:hAnsi="楷体" w:cs="宋体" w:hint="eastAsia"/>
          <w:sz w:val="24"/>
        </w:rPr>
      </w:pPr>
      <w:r>
        <w:rPr>
          <w:rFonts w:ascii="楷体" w:eastAsia="楷体" w:hAnsi="楷体" w:cs="宋体" w:hint="eastAsia"/>
          <w:sz w:val="24"/>
          <w:szCs w:val="24"/>
        </w:rPr>
        <w:t>【</w:t>
      </w:r>
      <w:r w:rsidRPr="002C441D">
        <w:rPr>
          <w:rFonts w:ascii="楷体" w:eastAsia="楷体" w:hAnsi="楷体" w:cs="宋体" w:hint="eastAsia"/>
          <w:sz w:val="24"/>
          <w:szCs w:val="24"/>
        </w:rPr>
        <w:t>具体措施</w:t>
      </w:r>
      <w:r>
        <w:rPr>
          <w:rFonts w:ascii="楷体" w:eastAsia="楷体" w:hAnsi="楷体" w:cs="宋体" w:hint="eastAsia"/>
          <w:sz w:val="24"/>
          <w:szCs w:val="24"/>
        </w:rPr>
        <w:t>】</w:t>
      </w:r>
      <w:r w:rsidR="002C441D" w:rsidRPr="002C441D">
        <w:rPr>
          <w:rFonts w:ascii="楷体" w:eastAsia="楷体" w:hAnsi="楷体" w:cs="宋体" w:hint="eastAsia"/>
          <w:sz w:val="24"/>
          <w:szCs w:val="24"/>
        </w:rPr>
        <w:t>：</w:t>
      </w:r>
      <w:r>
        <w:rPr>
          <w:rFonts w:ascii="楷体" w:eastAsia="楷体" w:hAnsi="楷体" w:cs="宋体" w:hint="eastAsia"/>
          <w:sz w:val="24"/>
          <w:szCs w:val="24"/>
        </w:rPr>
        <w:t>积极</w:t>
      </w:r>
      <w:r w:rsidR="002C441D" w:rsidRPr="002C441D">
        <w:rPr>
          <w:rFonts w:ascii="楷体" w:eastAsia="楷体" w:hAnsi="楷体" w:cs="宋体" w:hint="eastAsia"/>
          <w:sz w:val="24"/>
          <w:szCs w:val="24"/>
        </w:rPr>
        <w:t>参与区、市组织的一年级新教材培训，利用备课组活动集中学习专家对新教材的解读和优秀教师课堂展示，</w:t>
      </w:r>
      <w:r>
        <w:rPr>
          <w:rFonts w:ascii="楷体" w:eastAsia="楷体" w:hAnsi="楷体" w:cs="宋体" w:hint="eastAsia"/>
          <w:sz w:val="24"/>
          <w:szCs w:val="24"/>
        </w:rPr>
        <w:t>尽可能地</w:t>
      </w:r>
      <w:r w:rsidR="002C441D" w:rsidRPr="002C441D">
        <w:rPr>
          <w:rFonts w:ascii="楷体" w:eastAsia="楷体" w:hAnsi="楷体" w:cs="宋体" w:hint="eastAsia"/>
          <w:sz w:val="24"/>
          <w:szCs w:val="24"/>
        </w:rPr>
        <w:t>让二-六年级数学老师参与到一年级课堂教学，理论联系实际感受新教材的变化。学期末组织一次一年级教材沙龙。</w:t>
      </w:r>
    </w:p>
    <w:p w14:paraId="78C423BE" w14:textId="4507D838" w:rsidR="002C441D" w:rsidRPr="002C441D" w:rsidRDefault="002C441D" w:rsidP="001B3911">
      <w:pPr>
        <w:spacing w:line="360" w:lineRule="auto"/>
        <w:ind w:firstLineChars="200" w:firstLine="482"/>
        <w:rPr>
          <w:rFonts w:ascii="楷体" w:eastAsia="楷体" w:hAnsi="楷体" w:cs="宋体" w:hint="eastAsia"/>
          <w:b/>
          <w:bCs/>
          <w:sz w:val="24"/>
        </w:rPr>
      </w:pPr>
      <w:r w:rsidRPr="002C441D">
        <w:rPr>
          <w:rFonts w:ascii="楷体" w:eastAsia="楷体" w:hAnsi="楷体" w:cs="宋体" w:hint="eastAsia"/>
          <w:b/>
          <w:bCs/>
          <w:sz w:val="24"/>
          <w:szCs w:val="24"/>
        </w:rPr>
        <w:t>4、组织基本功大练兵，提升教师综合素养。</w:t>
      </w:r>
    </w:p>
    <w:p w14:paraId="179C2A02" w14:textId="1320CEF0" w:rsidR="002C441D" w:rsidRPr="002C441D" w:rsidRDefault="002C441D" w:rsidP="001B3911">
      <w:pPr>
        <w:spacing w:line="360" w:lineRule="auto"/>
        <w:ind w:firstLineChars="200" w:firstLine="480"/>
        <w:rPr>
          <w:rFonts w:ascii="楷体" w:eastAsia="楷体" w:hAnsi="楷体" w:cs="宋体" w:hint="eastAsia"/>
          <w:sz w:val="24"/>
        </w:rPr>
      </w:pPr>
      <w:r w:rsidRPr="002C441D">
        <w:rPr>
          <w:rFonts w:ascii="楷体" w:eastAsia="楷体" w:hAnsi="楷体" w:cs="宋体" w:hint="eastAsia"/>
          <w:sz w:val="24"/>
          <w:szCs w:val="24"/>
        </w:rPr>
        <w:t>为准备</w:t>
      </w:r>
      <w:r w:rsidR="00CF7469">
        <w:rPr>
          <w:rFonts w:ascii="楷体" w:eastAsia="楷体" w:hAnsi="楷体" w:cs="宋体" w:hint="eastAsia"/>
          <w:sz w:val="24"/>
          <w:szCs w:val="24"/>
        </w:rPr>
        <w:t>本学期的区</w:t>
      </w:r>
      <w:r w:rsidRPr="002C441D">
        <w:rPr>
          <w:rFonts w:ascii="楷体" w:eastAsia="楷体" w:hAnsi="楷体" w:cs="宋体" w:hint="eastAsia"/>
          <w:sz w:val="24"/>
          <w:szCs w:val="24"/>
        </w:rPr>
        <w:t>评优课竞赛</w:t>
      </w:r>
      <w:r w:rsidR="00CF7469">
        <w:rPr>
          <w:rFonts w:ascii="楷体" w:eastAsia="楷体" w:hAnsi="楷体" w:cs="宋体" w:hint="eastAsia"/>
          <w:sz w:val="24"/>
          <w:szCs w:val="24"/>
        </w:rPr>
        <w:t>和明年的区基本功比赛</w:t>
      </w:r>
      <w:r w:rsidRPr="002C441D">
        <w:rPr>
          <w:rFonts w:ascii="楷体" w:eastAsia="楷体" w:hAnsi="楷体" w:cs="宋体" w:hint="eastAsia"/>
          <w:sz w:val="24"/>
          <w:szCs w:val="24"/>
        </w:rPr>
        <w:t>，</w:t>
      </w:r>
      <w:r w:rsidR="00CF7469">
        <w:rPr>
          <w:rFonts w:ascii="楷体" w:eastAsia="楷体" w:hAnsi="楷体" w:cs="宋体" w:hint="eastAsia"/>
          <w:sz w:val="24"/>
          <w:szCs w:val="24"/>
        </w:rPr>
        <w:t>教研组将</w:t>
      </w:r>
      <w:r w:rsidRPr="002C441D">
        <w:rPr>
          <w:rFonts w:ascii="楷体" w:eastAsia="楷体" w:hAnsi="楷体" w:cs="宋体" w:hint="eastAsia"/>
          <w:sz w:val="24"/>
          <w:szCs w:val="24"/>
        </w:rPr>
        <w:t>组织一次</w:t>
      </w:r>
      <w:r w:rsidR="00CF7469">
        <w:rPr>
          <w:rFonts w:ascii="楷体" w:eastAsia="楷体" w:hAnsi="楷体" w:cs="宋体" w:hint="eastAsia"/>
          <w:sz w:val="24"/>
          <w:szCs w:val="24"/>
        </w:rPr>
        <w:t>青年教师</w:t>
      </w:r>
      <w:r w:rsidRPr="002C441D">
        <w:rPr>
          <w:rFonts w:ascii="楷体" w:eastAsia="楷体" w:hAnsi="楷体" w:cs="宋体" w:hint="eastAsia"/>
          <w:sz w:val="24"/>
          <w:szCs w:val="24"/>
        </w:rPr>
        <w:t>的基本功练兵</w:t>
      </w:r>
      <w:r w:rsidR="009530E2">
        <w:rPr>
          <w:rFonts w:ascii="楷体" w:eastAsia="楷体" w:hAnsi="楷体" w:cs="宋体" w:hint="eastAsia"/>
          <w:sz w:val="24"/>
          <w:szCs w:val="24"/>
        </w:rPr>
        <w:t>（教育教学理论</w:t>
      </w:r>
      <w:r w:rsidR="00B33267">
        <w:rPr>
          <w:rFonts w:ascii="楷体" w:eastAsia="楷体" w:hAnsi="楷体" w:cs="宋体" w:hint="eastAsia"/>
          <w:sz w:val="24"/>
          <w:szCs w:val="24"/>
        </w:rPr>
        <w:t>常识</w:t>
      </w:r>
      <w:r w:rsidR="009530E2">
        <w:rPr>
          <w:rFonts w:ascii="楷体" w:eastAsia="楷体" w:hAnsi="楷体" w:cs="宋体" w:hint="eastAsia"/>
          <w:sz w:val="24"/>
          <w:szCs w:val="24"/>
        </w:rPr>
        <w:t>+课堂教学），</w:t>
      </w:r>
      <w:r w:rsidRPr="002C441D">
        <w:rPr>
          <w:rFonts w:ascii="楷体" w:eastAsia="楷体" w:hAnsi="楷体" w:cs="宋体" w:hint="eastAsia"/>
          <w:sz w:val="24"/>
          <w:szCs w:val="24"/>
        </w:rPr>
        <w:t>打磨教师基本功，提升教师综合素养，推动教师专业成长。</w:t>
      </w:r>
    </w:p>
    <w:p w14:paraId="5D045D7A" w14:textId="47B94E6F" w:rsidR="002C441D" w:rsidRPr="002C441D" w:rsidRDefault="009530E2" w:rsidP="001B3911">
      <w:pPr>
        <w:spacing w:line="360" w:lineRule="auto"/>
        <w:ind w:firstLineChars="200" w:firstLine="480"/>
        <w:rPr>
          <w:rFonts w:ascii="楷体" w:eastAsia="楷体" w:hAnsi="楷体" w:cs="宋体" w:hint="eastAsia"/>
          <w:sz w:val="24"/>
        </w:rPr>
      </w:pPr>
      <w:r>
        <w:rPr>
          <w:rFonts w:ascii="楷体" w:eastAsia="楷体" w:hAnsi="楷体" w:cs="宋体" w:hint="eastAsia"/>
          <w:sz w:val="24"/>
          <w:szCs w:val="24"/>
        </w:rPr>
        <w:t>【</w:t>
      </w:r>
      <w:r w:rsidRPr="002C441D">
        <w:rPr>
          <w:rFonts w:ascii="楷体" w:eastAsia="楷体" w:hAnsi="楷体" w:cs="宋体" w:hint="eastAsia"/>
          <w:sz w:val="24"/>
          <w:szCs w:val="24"/>
        </w:rPr>
        <w:t>具体措施</w:t>
      </w:r>
      <w:r>
        <w:rPr>
          <w:rFonts w:ascii="楷体" w:eastAsia="楷体" w:hAnsi="楷体" w:cs="宋体" w:hint="eastAsia"/>
          <w:sz w:val="24"/>
          <w:szCs w:val="24"/>
        </w:rPr>
        <w:t>】</w:t>
      </w:r>
      <w:r w:rsidR="002C441D" w:rsidRPr="002C441D">
        <w:rPr>
          <w:rFonts w:ascii="楷体" w:eastAsia="楷体" w:hAnsi="楷体" w:cs="宋体" w:hint="eastAsia"/>
          <w:sz w:val="24"/>
          <w:szCs w:val="24"/>
        </w:rPr>
        <w:t>：利用分散和集中学习，强化教师的理论知识和解题能力；利用教研组</w:t>
      </w:r>
      <w:r>
        <w:rPr>
          <w:rFonts w:ascii="楷体" w:eastAsia="楷体" w:hAnsi="楷体" w:cs="宋体" w:hint="eastAsia"/>
          <w:sz w:val="24"/>
          <w:szCs w:val="24"/>
        </w:rPr>
        <w:t>、备课组“人人一堂公开课”和镇区</w:t>
      </w:r>
      <w:r w:rsidR="002C441D" w:rsidRPr="002C441D">
        <w:rPr>
          <w:rFonts w:ascii="楷体" w:eastAsia="楷体" w:hAnsi="楷体" w:cs="宋体" w:hint="eastAsia"/>
          <w:sz w:val="24"/>
          <w:szCs w:val="24"/>
        </w:rPr>
        <w:t>联合活动</w:t>
      </w:r>
      <w:r>
        <w:rPr>
          <w:rFonts w:ascii="楷体" w:eastAsia="楷体" w:hAnsi="楷体" w:cs="宋体" w:hint="eastAsia"/>
          <w:sz w:val="24"/>
          <w:szCs w:val="24"/>
        </w:rPr>
        <w:t>，以及安排尽可能多的骨干教师参与区级层面的教学研讨活动等，以此</w:t>
      </w:r>
      <w:r w:rsidR="002C441D" w:rsidRPr="002C441D">
        <w:rPr>
          <w:rFonts w:ascii="楷体" w:eastAsia="楷体" w:hAnsi="楷体" w:cs="宋体" w:hint="eastAsia"/>
          <w:sz w:val="24"/>
          <w:szCs w:val="24"/>
        </w:rPr>
        <w:t>提升教师的课堂教学能力</w:t>
      </w:r>
      <w:r>
        <w:rPr>
          <w:rFonts w:ascii="楷体" w:eastAsia="楷体" w:hAnsi="楷体" w:cs="宋体" w:hint="eastAsia"/>
          <w:sz w:val="24"/>
          <w:szCs w:val="24"/>
        </w:rPr>
        <w:t>。</w:t>
      </w:r>
    </w:p>
    <w:p w14:paraId="6BCC96C2" w14:textId="46B5A9DC" w:rsidR="00B33267" w:rsidRPr="00B33267" w:rsidRDefault="00B33267" w:rsidP="001B3911">
      <w:pPr>
        <w:spacing w:line="360" w:lineRule="auto"/>
        <w:ind w:firstLine="480"/>
        <w:rPr>
          <w:rFonts w:ascii="楷体" w:eastAsia="楷体" w:hAnsi="楷体" w:cs="宋体" w:hint="eastAsia"/>
          <w:b/>
          <w:bCs/>
          <w:sz w:val="24"/>
        </w:rPr>
      </w:pPr>
      <w:r w:rsidRPr="00B33267">
        <w:rPr>
          <w:rFonts w:ascii="楷体" w:eastAsia="楷体" w:hAnsi="楷体" w:cs="宋体" w:hint="eastAsia"/>
          <w:b/>
          <w:bCs/>
          <w:sz w:val="24"/>
        </w:rPr>
        <w:t>5、加强教学常规管理，</w:t>
      </w:r>
      <w:r>
        <w:rPr>
          <w:rFonts w:ascii="楷体" w:eastAsia="楷体" w:hAnsi="楷体" w:cs="宋体" w:hint="eastAsia"/>
          <w:b/>
          <w:bCs/>
          <w:sz w:val="24"/>
        </w:rPr>
        <w:t>落实提优补差</w:t>
      </w:r>
      <w:r w:rsidRPr="00B33267">
        <w:rPr>
          <w:rFonts w:ascii="楷体" w:eastAsia="楷体" w:hAnsi="楷体" w:cs="宋体" w:hint="eastAsia"/>
          <w:b/>
          <w:bCs/>
          <w:sz w:val="24"/>
        </w:rPr>
        <w:t>。</w:t>
      </w:r>
    </w:p>
    <w:p w14:paraId="2084DA12" w14:textId="67C9D807" w:rsidR="00B33267" w:rsidRPr="00F756B2" w:rsidRDefault="00B33267" w:rsidP="001B3911">
      <w:pPr>
        <w:spacing w:line="360" w:lineRule="auto"/>
        <w:ind w:firstLineChars="200" w:firstLine="480"/>
        <w:jc w:val="left"/>
        <w:rPr>
          <w:rFonts w:ascii="楷体" w:eastAsia="楷体" w:hAnsi="楷体" w:cs="宋体" w:hint="eastAsia"/>
          <w:sz w:val="24"/>
        </w:rPr>
      </w:pPr>
      <w:r w:rsidRPr="00F756B2">
        <w:rPr>
          <w:rFonts w:ascii="楷体" w:eastAsia="楷体" w:hAnsi="楷体" w:cs="宋体" w:hint="eastAsia"/>
          <w:sz w:val="24"/>
        </w:rPr>
        <w:t>提升质量的主阵地在于课堂。</w:t>
      </w:r>
      <w:r w:rsidR="0089686B" w:rsidRPr="00F756B2">
        <w:rPr>
          <w:rFonts w:ascii="楷体" w:eastAsia="楷体" w:hAnsi="楷体" w:cs="宋体" w:hint="eastAsia"/>
          <w:sz w:val="24"/>
        </w:rPr>
        <w:t>我们要</w:t>
      </w:r>
      <w:r w:rsidRPr="00F756B2">
        <w:rPr>
          <w:rFonts w:ascii="楷体" w:eastAsia="楷体" w:hAnsi="楷体" w:cs="宋体" w:hint="eastAsia"/>
          <w:sz w:val="24"/>
        </w:rPr>
        <w:t>严禁教师无准备上课，无教案上课，克服课堂教学的随意性；课堂中要遵循“尚美课堂345”</w:t>
      </w:r>
      <w:r w:rsidR="0089686B" w:rsidRPr="00F756B2">
        <w:rPr>
          <w:rFonts w:ascii="楷体" w:eastAsia="楷体" w:hAnsi="楷体" w:cs="宋体" w:hint="eastAsia"/>
          <w:sz w:val="24"/>
        </w:rPr>
        <w:t>，即三个读懂：读懂课标，读懂学生，读懂教材；四个美：</w:t>
      </w:r>
      <w:r w:rsidR="00F756B2" w:rsidRPr="00F756B2">
        <w:rPr>
          <w:rFonts w:ascii="楷体" w:eastAsia="楷体" w:hAnsi="楷体" w:cs="宋体" w:hint="eastAsia"/>
          <w:sz w:val="24"/>
        </w:rPr>
        <w:t>活动美、互动美、思维美、情感美；五个要素：价值的引领和明确、知识的建构和运用、思维的提升与发展、情感的体验与丰富。</w:t>
      </w:r>
      <w:r w:rsidR="00F756B2">
        <w:rPr>
          <w:rFonts w:ascii="楷体" w:eastAsia="楷体" w:hAnsi="楷体" w:cs="宋体" w:hint="eastAsia"/>
          <w:sz w:val="24"/>
        </w:rPr>
        <w:t>此外，本学期我们还要着重关注3个</w:t>
      </w:r>
      <w:r w:rsidR="00F756B2" w:rsidRPr="002C441D">
        <w:rPr>
          <w:rFonts w:ascii="楷体" w:eastAsia="楷体" w:hAnsi="楷体" w:cs="宋体" w:hint="eastAsia"/>
          <w:sz w:val="24"/>
          <w:szCs w:val="24"/>
        </w:rPr>
        <w:t>关键性年级：一年级（起始年级）、三年级（省测）、六年级（毕业班）。</w:t>
      </w:r>
      <w:r w:rsidR="00F756B2">
        <w:rPr>
          <w:rFonts w:ascii="楷体" w:eastAsia="楷体" w:hAnsi="楷体" w:cs="宋体" w:hint="eastAsia"/>
          <w:sz w:val="24"/>
          <w:szCs w:val="24"/>
        </w:rPr>
        <w:t>关注三类学生，即优秀学生、待优秀学生、后进生，落实好提优补差。</w:t>
      </w:r>
    </w:p>
    <w:p w14:paraId="40347AF2" w14:textId="230BD4B0" w:rsidR="00B33267" w:rsidRPr="00E43A8C" w:rsidRDefault="00F756B2" w:rsidP="001B3911">
      <w:pPr>
        <w:spacing w:line="360" w:lineRule="auto"/>
        <w:ind w:firstLineChars="200" w:firstLine="480"/>
        <w:rPr>
          <w:rFonts w:ascii="楷体" w:eastAsia="楷体" w:hAnsi="楷体" w:cs="宋体" w:hint="eastAsia"/>
          <w:sz w:val="24"/>
          <w:szCs w:val="24"/>
        </w:rPr>
      </w:pPr>
      <w:r w:rsidRPr="00E43A8C">
        <w:rPr>
          <w:rFonts w:ascii="楷体" w:eastAsia="楷体" w:hAnsi="楷体" w:cs="宋体" w:hint="eastAsia"/>
          <w:sz w:val="24"/>
          <w:szCs w:val="24"/>
        </w:rPr>
        <w:t>【具体措施】：每周二配合学校课程中心，安排“推门听课”，及时对教师的课堂行为等进行反馈指导。9月对一年级进行常规调研，10月</w:t>
      </w:r>
      <w:r w:rsidR="00E43A8C" w:rsidRPr="00E43A8C">
        <w:rPr>
          <w:rFonts w:ascii="楷体" w:eastAsia="楷体" w:hAnsi="楷体" w:cs="宋体" w:hint="eastAsia"/>
          <w:sz w:val="24"/>
          <w:szCs w:val="24"/>
        </w:rPr>
        <w:t>或11月</w:t>
      </w:r>
      <w:r w:rsidRPr="00E43A8C">
        <w:rPr>
          <w:rFonts w:ascii="楷体" w:eastAsia="楷体" w:hAnsi="楷体" w:cs="宋体" w:hint="eastAsia"/>
          <w:sz w:val="24"/>
          <w:szCs w:val="24"/>
        </w:rPr>
        <w:t>对三年级进行跟踪抽测，1</w:t>
      </w:r>
      <w:r w:rsidR="004935B1">
        <w:rPr>
          <w:rFonts w:ascii="楷体" w:eastAsia="楷体" w:hAnsi="楷体" w:cs="宋体" w:hint="eastAsia"/>
          <w:sz w:val="24"/>
          <w:szCs w:val="24"/>
        </w:rPr>
        <w:t>2月</w:t>
      </w:r>
      <w:r w:rsidR="00E43A8C" w:rsidRPr="00E43A8C">
        <w:rPr>
          <w:rFonts w:ascii="楷体" w:eastAsia="楷体" w:hAnsi="楷体" w:cs="宋体" w:hint="eastAsia"/>
          <w:sz w:val="24"/>
          <w:szCs w:val="24"/>
        </w:rPr>
        <w:t>对六年级进行质量调研。此外，教研组每位老师要</w:t>
      </w:r>
      <w:r w:rsidR="00B33267" w:rsidRPr="00E43A8C">
        <w:rPr>
          <w:rFonts w:ascii="楷体" w:eastAsia="楷体" w:hAnsi="楷体" w:cs="宋体" w:hint="eastAsia"/>
          <w:sz w:val="24"/>
        </w:rPr>
        <w:t>建立班级优秀学生、待优秀学生、学困生学业跟踪档案，各备课组制定可操作性的提优和补差措施，</w:t>
      </w:r>
      <w:r w:rsidR="00E43A8C" w:rsidRPr="00E43A8C">
        <w:rPr>
          <w:rFonts w:ascii="楷体" w:eastAsia="楷体" w:hAnsi="楷体" w:cs="宋体" w:hint="eastAsia"/>
          <w:sz w:val="24"/>
        </w:rPr>
        <w:t>结合每月的限时作业检测情况进行</w:t>
      </w:r>
      <w:r w:rsidR="00B33267" w:rsidRPr="00E43A8C">
        <w:rPr>
          <w:rFonts w:ascii="楷体" w:eastAsia="楷体" w:hAnsi="楷体" w:cs="宋体" w:hint="eastAsia"/>
          <w:sz w:val="24"/>
        </w:rPr>
        <w:t>跟进分析，在备课组活动记载里有记录。</w:t>
      </w:r>
    </w:p>
    <w:p w14:paraId="4F92246F" w14:textId="5AA9F1E7" w:rsidR="002C441D" w:rsidRPr="002C441D" w:rsidRDefault="002C441D" w:rsidP="001B3911">
      <w:pPr>
        <w:spacing w:line="360" w:lineRule="auto"/>
        <w:ind w:firstLineChars="200" w:firstLine="480"/>
        <w:rPr>
          <w:rFonts w:ascii="楷体" w:eastAsia="楷体" w:hAnsi="楷体" w:cs="宋体" w:hint="eastAsia"/>
          <w:sz w:val="24"/>
        </w:rPr>
      </w:pPr>
      <w:r w:rsidRPr="002C441D">
        <w:rPr>
          <w:rFonts w:ascii="楷体" w:eastAsia="楷体" w:hAnsi="楷体" w:cs="宋体" w:hint="eastAsia"/>
          <w:sz w:val="24"/>
          <w:szCs w:val="24"/>
        </w:rPr>
        <w:lastRenderedPageBreak/>
        <w:t>总之，本学期我们数学组教研将认真搞好数学教学研究、扎实有效开展教研活动，促进教师、学生共同的发展；切实加强教研组建设，提高课堂教学效率；总结经验，发挥优势，改进不足，努力使数学教研组在有朝气、有创新、团结奋进的基础上焕发出新的生机与活力。</w:t>
      </w:r>
    </w:p>
    <w:p w14:paraId="36C6B3B5" w14:textId="77777777" w:rsidR="005008CE" w:rsidRDefault="00000000">
      <w:pPr>
        <w:spacing w:line="360" w:lineRule="auto"/>
        <w:ind w:firstLineChars="200" w:firstLine="482"/>
        <w:jc w:val="left"/>
        <w:rPr>
          <w:rFonts w:ascii="黑体" w:eastAsia="黑体" w:hAnsi="黑体" w:cs="微软雅黑" w:hint="eastAsia"/>
          <w:b/>
          <w:bCs/>
          <w:color w:val="000000"/>
          <w:kern w:val="0"/>
          <w:sz w:val="24"/>
          <w:szCs w:val="24"/>
        </w:rPr>
      </w:pPr>
      <w:r>
        <w:rPr>
          <w:rFonts w:ascii="黑体" w:eastAsia="黑体" w:hAnsi="黑体" w:cs="微软雅黑" w:hint="eastAsia"/>
          <w:b/>
          <w:bCs/>
          <w:color w:val="000000"/>
          <w:kern w:val="0"/>
          <w:sz w:val="24"/>
          <w:szCs w:val="24"/>
        </w:rPr>
        <w:t>三、具体安排</w:t>
      </w:r>
    </w:p>
    <w:p w14:paraId="7FE8EB4F" w14:textId="77777777" w:rsidR="005008CE" w:rsidRPr="001B3911" w:rsidRDefault="00000000" w:rsidP="001B3911">
      <w:pPr>
        <w:spacing w:line="400" w:lineRule="exact"/>
        <w:ind w:firstLineChars="200" w:firstLine="482"/>
        <w:rPr>
          <w:rFonts w:ascii="楷体" w:eastAsia="楷体" w:hAnsi="楷体" w:cs="宋体" w:hint="eastAsia"/>
          <w:sz w:val="24"/>
          <w:szCs w:val="24"/>
        </w:rPr>
      </w:pPr>
      <w:r w:rsidRPr="001B3911">
        <w:rPr>
          <w:rFonts w:ascii="楷体" w:eastAsia="楷体" w:hAnsi="楷体" w:cs="宋体" w:hint="eastAsia"/>
          <w:b/>
          <w:bCs/>
          <w:sz w:val="24"/>
          <w:szCs w:val="24"/>
        </w:rPr>
        <w:t xml:space="preserve">八月份： </w:t>
      </w:r>
      <w:r w:rsidRPr="001B3911">
        <w:rPr>
          <w:rFonts w:ascii="楷体" w:eastAsia="楷体" w:hAnsi="楷体" w:cs="宋体" w:hint="eastAsia"/>
          <w:sz w:val="24"/>
          <w:szCs w:val="24"/>
        </w:rPr>
        <w:t xml:space="preserve"> </w:t>
      </w:r>
    </w:p>
    <w:p w14:paraId="25983D9F" w14:textId="335FFDB2" w:rsidR="005008CE" w:rsidRPr="001B3911" w:rsidRDefault="00000000"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1.参加期初教材分析线上培训活动</w:t>
      </w:r>
      <w:r w:rsidR="001B3911">
        <w:rPr>
          <w:rFonts w:ascii="楷体" w:eastAsia="楷体" w:hAnsi="楷体" w:cs="宋体" w:hint="eastAsia"/>
          <w:sz w:val="24"/>
          <w:szCs w:val="24"/>
        </w:rPr>
        <w:t>。</w:t>
      </w:r>
    </w:p>
    <w:p w14:paraId="52D5C4B9" w14:textId="77777777" w:rsidR="005008CE" w:rsidRPr="001B3911" w:rsidRDefault="00000000" w:rsidP="001B3911">
      <w:pPr>
        <w:spacing w:line="400" w:lineRule="exact"/>
        <w:ind w:firstLineChars="200" w:firstLine="482"/>
        <w:rPr>
          <w:rFonts w:ascii="楷体" w:eastAsia="楷体" w:hAnsi="楷体" w:cs="宋体" w:hint="eastAsia"/>
          <w:b/>
          <w:bCs/>
          <w:sz w:val="24"/>
          <w:szCs w:val="24"/>
        </w:rPr>
      </w:pPr>
      <w:r w:rsidRPr="001B3911">
        <w:rPr>
          <w:rFonts w:ascii="楷体" w:eastAsia="楷体" w:hAnsi="楷体" w:cs="宋体" w:hint="eastAsia"/>
          <w:b/>
          <w:bCs/>
          <w:sz w:val="24"/>
          <w:szCs w:val="24"/>
        </w:rPr>
        <w:t>九月份：</w:t>
      </w:r>
    </w:p>
    <w:p w14:paraId="6DE8D9C7" w14:textId="77777777" w:rsidR="005008CE" w:rsidRPr="001B3911" w:rsidRDefault="00000000"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1.参加期初数学学科责任人会议暨省、市学业质量检测分析会。</w:t>
      </w:r>
    </w:p>
    <w:p w14:paraId="18F788B4" w14:textId="2D6ED777" w:rsidR="005008CE" w:rsidRPr="001B3911" w:rsidRDefault="00000000"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2.</w:t>
      </w:r>
      <w:r w:rsidR="000D355F" w:rsidRPr="001B3911">
        <w:rPr>
          <w:rFonts w:ascii="楷体" w:eastAsia="楷体" w:hAnsi="楷体" w:cs="宋体" w:hint="eastAsia"/>
          <w:sz w:val="24"/>
          <w:szCs w:val="24"/>
        </w:rPr>
        <w:t>参加区小学数学一年级新教材培训活动暨“幼小科学衔接”活动</w:t>
      </w:r>
      <w:r w:rsidRPr="001B3911">
        <w:rPr>
          <w:rFonts w:ascii="楷体" w:eastAsia="楷体" w:hAnsi="楷体" w:cs="宋体" w:hint="eastAsia"/>
          <w:sz w:val="24"/>
          <w:szCs w:val="24"/>
        </w:rPr>
        <w:t>。</w:t>
      </w:r>
    </w:p>
    <w:p w14:paraId="6B4419F6" w14:textId="3C0088C8" w:rsidR="005008CE" w:rsidRPr="001B3911" w:rsidRDefault="00000000"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3.准备</w:t>
      </w:r>
      <w:r w:rsidR="000D355F" w:rsidRPr="001B3911">
        <w:rPr>
          <w:rFonts w:ascii="楷体" w:eastAsia="楷体" w:hAnsi="楷体" w:cs="宋体" w:hint="eastAsia"/>
          <w:sz w:val="24"/>
          <w:szCs w:val="24"/>
        </w:rPr>
        <w:t>数学学科关键能力（口算）常态检测（三年级）</w:t>
      </w:r>
      <w:r w:rsidRPr="001B3911">
        <w:rPr>
          <w:rFonts w:ascii="楷体" w:eastAsia="楷体" w:hAnsi="楷体" w:cs="宋体" w:hint="eastAsia"/>
          <w:sz w:val="24"/>
          <w:szCs w:val="24"/>
        </w:rPr>
        <w:t>。</w:t>
      </w:r>
    </w:p>
    <w:p w14:paraId="07502811" w14:textId="77777777" w:rsidR="001B3911" w:rsidRDefault="00000000"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4.</w:t>
      </w:r>
      <w:r w:rsidR="000D355F" w:rsidRPr="001B3911">
        <w:rPr>
          <w:rFonts w:ascii="楷体" w:eastAsia="楷体" w:hAnsi="楷体" w:cs="宋体" w:hint="eastAsia"/>
          <w:sz w:val="24"/>
          <w:szCs w:val="24"/>
        </w:rPr>
        <w:t>参加区域城乡共研——小学数学校本教研交流展示活动。</w:t>
      </w:r>
    </w:p>
    <w:p w14:paraId="4A357E46" w14:textId="4D27B4CE" w:rsidR="000D355F" w:rsidRPr="001B3911" w:rsidRDefault="000D355F"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hint="eastAsia"/>
          <w:sz w:val="24"/>
          <w:szCs w:val="24"/>
        </w:rPr>
        <w:t>5.准备区小学数学优质课评比第一轮（练习设计）。</w:t>
      </w:r>
    </w:p>
    <w:p w14:paraId="0406F5E6" w14:textId="72C75B54" w:rsidR="005008CE" w:rsidRPr="001B3911" w:rsidRDefault="00C850A8" w:rsidP="001B3911">
      <w:pPr>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6.</w:t>
      </w:r>
      <w:r w:rsidR="000D355F" w:rsidRPr="001B3911">
        <w:rPr>
          <w:rFonts w:ascii="楷体" w:eastAsia="楷体" w:hAnsi="楷体" w:cs="宋体" w:hint="eastAsia"/>
          <w:sz w:val="24"/>
          <w:szCs w:val="24"/>
        </w:rPr>
        <w:t>教研组活动：</w:t>
      </w:r>
      <w:r w:rsidRPr="001B3911">
        <w:rPr>
          <w:rFonts w:ascii="楷体" w:eastAsia="楷体" w:hAnsi="楷体" w:cs="宋体" w:hint="eastAsia"/>
          <w:sz w:val="24"/>
          <w:szCs w:val="24"/>
        </w:rPr>
        <w:t>传达区研训计划及本学期教研组安排</w:t>
      </w:r>
      <w:r w:rsidR="000D355F" w:rsidRPr="001B3911">
        <w:rPr>
          <w:rFonts w:ascii="楷体" w:eastAsia="楷体" w:hAnsi="楷体" w:cs="宋体" w:hint="eastAsia"/>
          <w:sz w:val="24"/>
          <w:szCs w:val="24"/>
        </w:rPr>
        <w:t>，说明新学期电子备课的要求，重温教学常规要求、作业批改要求。</w:t>
      </w:r>
    </w:p>
    <w:p w14:paraId="1A142178" w14:textId="77777777" w:rsidR="005008CE" w:rsidRPr="001B3911" w:rsidRDefault="00000000" w:rsidP="001B3911">
      <w:pPr>
        <w:spacing w:line="400" w:lineRule="exact"/>
        <w:ind w:firstLineChars="200" w:firstLine="482"/>
        <w:rPr>
          <w:rFonts w:ascii="楷体" w:eastAsia="楷体" w:hAnsi="楷体" w:cs="宋体" w:hint="eastAsia"/>
          <w:sz w:val="24"/>
          <w:szCs w:val="24"/>
        </w:rPr>
      </w:pPr>
      <w:r w:rsidRPr="001B3911">
        <w:rPr>
          <w:rFonts w:ascii="楷体" w:eastAsia="楷体" w:hAnsi="楷体" w:cs="宋体" w:hint="eastAsia"/>
          <w:b/>
          <w:bCs/>
          <w:sz w:val="24"/>
          <w:szCs w:val="24"/>
        </w:rPr>
        <w:t xml:space="preserve">十月份： </w:t>
      </w:r>
      <w:r w:rsidRPr="001B3911">
        <w:rPr>
          <w:rFonts w:ascii="楷体" w:eastAsia="楷体" w:hAnsi="楷体" w:cs="宋体" w:hint="eastAsia"/>
          <w:sz w:val="24"/>
          <w:szCs w:val="24"/>
        </w:rPr>
        <w:t xml:space="preserve"> </w:t>
      </w:r>
    </w:p>
    <w:p w14:paraId="1154B2D1" w14:textId="720C8B1C" w:rsidR="005008CE" w:rsidRPr="001B3911" w:rsidRDefault="00000000" w:rsidP="001B3911">
      <w:pPr>
        <w:tabs>
          <w:tab w:val="left" w:pos="2232"/>
        </w:tabs>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1.参加</w:t>
      </w:r>
      <w:r w:rsidR="000D355F" w:rsidRPr="001B3911">
        <w:rPr>
          <w:rFonts w:ascii="楷体" w:eastAsia="楷体" w:hAnsi="楷体" w:cs="宋体" w:hint="eastAsia"/>
          <w:sz w:val="24"/>
          <w:szCs w:val="24"/>
        </w:rPr>
        <w:t>小学数学“统计与概率”大单元整体教学研究活动。</w:t>
      </w:r>
    </w:p>
    <w:p w14:paraId="795CB492" w14:textId="26FCF3D7" w:rsidR="005008CE" w:rsidRPr="001B3911" w:rsidRDefault="00000000" w:rsidP="001B3911">
      <w:pPr>
        <w:tabs>
          <w:tab w:val="left" w:pos="2232"/>
        </w:tabs>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2.</w:t>
      </w:r>
      <w:r w:rsidR="000D355F" w:rsidRPr="001B3911">
        <w:rPr>
          <w:rFonts w:ascii="楷体" w:eastAsia="楷体" w:hAnsi="楷体" w:hint="eastAsia"/>
          <w:sz w:val="24"/>
          <w:szCs w:val="24"/>
        </w:rPr>
        <w:t>准备区小学数学优质课评比第一轮（模拟课堂）。</w:t>
      </w:r>
    </w:p>
    <w:p w14:paraId="74882B2A" w14:textId="50257C9E" w:rsidR="005008CE" w:rsidRPr="001B3911" w:rsidRDefault="00000000" w:rsidP="001B3911">
      <w:pPr>
        <w:pStyle w:val="TOC2"/>
        <w:spacing w:line="400" w:lineRule="exact"/>
        <w:ind w:leftChars="0" w:left="0" w:firstLineChars="200" w:firstLine="480"/>
        <w:rPr>
          <w:rFonts w:ascii="楷体" w:eastAsia="楷体" w:hAnsi="楷体" w:hint="eastAsia"/>
          <w:sz w:val="24"/>
        </w:rPr>
      </w:pPr>
      <w:r w:rsidRPr="001B3911">
        <w:rPr>
          <w:rFonts w:ascii="楷体" w:eastAsia="楷体" w:hAnsi="楷体" w:cs="宋体" w:hint="eastAsia"/>
          <w:sz w:val="24"/>
        </w:rPr>
        <w:t>3.教研组</w:t>
      </w:r>
      <w:r w:rsidR="000D355F" w:rsidRPr="001B3911">
        <w:rPr>
          <w:rFonts w:ascii="楷体" w:eastAsia="楷体" w:hAnsi="楷体" w:cs="宋体" w:hint="eastAsia"/>
          <w:sz w:val="24"/>
        </w:rPr>
        <w:t>活动：“人人一堂公开课”展示</w:t>
      </w:r>
      <w:r w:rsidR="001B3911">
        <w:rPr>
          <w:rFonts w:ascii="楷体" w:eastAsia="楷体" w:hAnsi="楷体" w:cs="宋体" w:hint="eastAsia"/>
          <w:sz w:val="24"/>
        </w:rPr>
        <w:t>（2节）</w:t>
      </w:r>
      <w:r w:rsidRPr="001B3911">
        <w:rPr>
          <w:rFonts w:ascii="楷体" w:eastAsia="楷体" w:hAnsi="楷体" w:cs="宋体" w:hint="eastAsia"/>
          <w:sz w:val="24"/>
        </w:rPr>
        <w:t>。</w:t>
      </w:r>
    </w:p>
    <w:p w14:paraId="26ECDA47" w14:textId="77777777" w:rsidR="005008CE" w:rsidRPr="001B3911" w:rsidRDefault="00000000" w:rsidP="00E21013">
      <w:pPr>
        <w:tabs>
          <w:tab w:val="left" w:pos="2232"/>
        </w:tabs>
        <w:spacing w:line="400" w:lineRule="exact"/>
        <w:ind w:firstLineChars="200" w:firstLine="482"/>
        <w:rPr>
          <w:rFonts w:ascii="楷体" w:eastAsia="楷体" w:hAnsi="楷体" w:cs="宋体" w:hint="eastAsia"/>
          <w:b/>
          <w:bCs/>
          <w:sz w:val="24"/>
          <w:szCs w:val="24"/>
        </w:rPr>
      </w:pPr>
      <w:r w:rsidRPr="001B3911">
        <w:rPr>
          <w:rFonts w:ascii="楷体" w:eastAsia="楷体" w:hAnsi="楷体" w:cs="宋体" w:hint="eastAsia"/>
          <w:b/>
          <w:bCs/>
          <w:sz w:val="24"/>
          <w:szCs w:val="24"/>
        </w:rPr>
        <w:t xml:space="preserve">十一月份：  </w:t>
      </w:r>
    </w:p>
    <w:p w14:paraId="677E9E8C" w14:textId="6E20F56A" w:rsidR="005008CE" w:rsidRPr="001B3911" w:rsidRDefault="00000000" w:rsidP="00E21013">
      <w:pPr>
        <w:tabs>
          <w:tab w:val="left" w:pos="2232"/>
        </w:tabs>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1.参加市</w:t>
      </w:r>
      <w:r w:rsidR="000D355F" w:rsidRPr="001B3911">
        <w:rPr>
          <w:rFonts w:ascii="楷体" w:eastAsia="楷体" w:hAnsi="楷体" w:cs="宋体" w:hint="eastAsia"/>
          <w:sz w:val="24"/>
          <w:szCs w:val="24"/>
        </w:rPr>
        <w:t>级年会论文评比区域选拔活动</w:t>
      </w:r>
      <w:r w:rsidRPr="001B3911">
        <w:rPr>
          <w:rFonts w:ascii="楷体" w:eastAsia="楷体" w:hAnsi="楷体" w:cs="宋体" w:hint="eastAsia"/>
          <w:sz w:val="24"/>
          <w:szCs w:val="24"/>
        </w:rPr>
        <w:t>。</w:t>
      </w:r>
    </w:p>
    <w:p w14:paraId="7F954902" w14:textId="462AC8E1" w:rsidR="005008CE" w:rsidRPr="001B3911" w:rsidRDefault="00000000" w:rsidP="00E21013">
      <w:pPr>
        <w:tabs>
          <w:tab w:val="left" w:pos="2232"/>
        </w:tabs>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2.参加</w:t>
      </w:r>
      <w:r w:rsidR="000D355F" w:rsidRPr="001B3911">
        <w:rPr>
          <w:rFonts w:ascii="楷体" w:eastAsia="楷体" w:hAnsi="楷体" w:cs="宋体" w:hint="eastAsia"/>
          <w:sz w:val="24"/>
          <w:szCs w:val="24"/>
        </w:rPr>
        <w:t>市级“幼小科学衔接”专题教研暨一年级新教材培训活动</w:t>
      </w:r>
      <w:r w:rsidRPr="001B3911">
        <w:rPr>
          <w:rFonts w:ascii="楷体" w:eastAsia="楷体" w:hAnsi="楷体" w:cs="宋体" w:hint="eastAsia"/>
          <w:sz w:val="24"/>
          <w:szCs w:val="24"/>
        </w:rPr>
        <w:t>。</w:t>
      </w:r>
    </w:p>
    <w:p w14:paraId="1D1EBE00" w14:textId="41B746DB" w:rsidR="005008CE" w:rsidRPr="001B3911" w:rsidRDefault="00000000" w:rsidP="00E21013">
      <w:pPr>
        <w:pStyle w:val="TOC2"/>
        <w:spacing w:line="400" w:lineRule="exact"/>
        <w:ind w:leftChars="0" w:left="0" w:firstLineChars="200" w:firstLine="480"/>
        <w:rPr>
          <w:rFonts w:ascii="楷体" w:eastAsia="楷体" w:hAnsi="楷体" w:cs="宋体" w:hint="eastAsia"/>
          <w:sz w:val="24"/>
        </w:rPr>
      </w:pPr>
      <w:r w:rsidRPr="001B3911">
        <w:rPr>
          <w:rFonts w:ascii="楷体" w:eastAsia="楷体" w:hAnsi="楷体" w:cs="宋体" w:hint="eastAsia"/>
          <w:sz w:val="24"/>
        </w:rPr>
        <w:t>3.参加</w:t>
      </w:r>
      <w:r w:rsidR="000D355F" w:rsidRPr="001B3911">
        <w:rPr>
          <w:rFonts w:ascii="楷体" w:eastAsia="楷体" w:hAnsi="楷体" w:cs="宋体" w:hint="eastAsia"/>
          <w:sz w:val="24"/>
        </w:rPr>
        <w:t>“综合与实践”大单元整体教学研究暨智慧教育学习展示活动。</w:t>
      </w:r>
    </w:p>
    <w:p w14:paraId="60BAF17B" w14:textId="69EF33CE" w:rsidR="000D355F" w:rsidRPr="001B3911" w:rsidRDefault="000D355F" w:rsidP="00E21013">
      <w:pPr>
        <w:spacing w:line="400" w:lineRule="exact"/>
        <w:rPr>
          <w:rFonts w:ascii="楷体" w:eastAsia="楷体" w:hAnsi="楷体" w:hint="eastAsia"/>
          <w:sz w:val="24"/>
          <w:szCs w:val="24"/>
        </w:rPr>
      </w:pPr>
      <w:r w:rsidRPr="001B3911">
        <w:rPr>
          <w:rFonts w:ascii="楷体" w:eastAsia="楷体" w:hAnsi="楷体" w:hint="eastAsia"/>
          <w:sz w:val="24"/>
          <w:szCs w:val="24"/>
        </w:rPr>
        <w:t xml:space="preserve">    4.</w:t>
      </w:r>
      <w:r w:rsidR="00C850A8" w:rsidRPr="001B3911">
        <w:rPr>
          <w:rFonts w:ascii="楷体" w:eastAsia="楷体" w:hAnsi="楷体" w:hint="eastAsia"/>
          <w:sz w:val="24"/>
          <w:szCs w:val="24"/>
        </w:rPr>
        <w:t>准备区小学数学优质课评比第二轮（课堂教学）</w:t>
      </w:r>
    </w:p>
    <w:p w14:paraId="301D8A5B" w14:textId="78519E72" w:rsidR="00E21013" w:rsidRDefault="00C850A8" w:rsidP="00E21013">
      <w:pPr>
        <w:pStyle w:val="TOC2"/>
        <w:spacing w:line="400" w:lineRule="exact"/>
        <w:ind w:leftChars="0" w:left="0" w:firstLineChars="200" w:firstLine="480"/>
        <w:rPr>
          <w:rFonts w:ascii="楷体" w:eastAsia="楷体" w:hAnsi="楷体" w:cs="宋体" w:hint="eastAsia"/>
          <w:sz w:val="24"/>
        </w:rPr>
      </w:pPr>
      <w:r w:rsidRPr="001B3911">
        <w:rPr>
          <w:rFonts w:ascii="楷体" w:eastAsia="楷体" w:hAnsi="楷体" w:cs="宋体" w:hint="eastAsia"/>
          <w:sz w:val="24"/>
        </w:rPr>
        <w:t>5.教研组活动：“人人一堂公开课”展示</w:t>
      </w:r>
      <w:r w:rsidR="00E21013">
        <w:rPr>
          <w:rFonts w:ascii="楷体" w:eastAsia="楷体" w:hAnsi="楷体" w:cs="宋体" w:hint="eastAsia"/>
          <w:sz w:val="24"/>
        </w:rPr>
        <w:t>（2节）</w:t>
      </w:r>
      <w:r w:rsidRPr="001B3911">
        <w:rPr>
          <w:rFonts w:ascii="楷体" w:eastAsia="楷体" w:hAnsi="楷体" w:cs="宋体" w:hint="eastAsia"/>
          <w:sz w:val="24"/>
        </w:rPr>
        <w:t>。</w:t>
      </w:r>
    </w:p>
    <w:p w14:paraId="45A0A331" w14:textId="07F6A53A" w:rsidR="00E21013" w:rsidRPr="00E21013" w:rsidRDefault="00E21013" w:rsidP="00E21013">
      <w:pPr>
        <w:spacing w:line="400" w:lineRule="exact"/>
        <w:ind w:firstLineChars="200" w:firstLine="480"/>
      </w:pPr>
      <w:r>
        <w:rPr>
          <w:rFonts w:ascii="楷体" w:eastAsia="楷体" w:hAnsi="楷体" w:cs="宋体" w:hint="eastAsia"/>
          <w:sz w:val="24"/>
          <w:szCs w:val="24"/>
        </w:rPr>
        <w:t>6</w:t>
      </w:r>
      <w:r w:rsidRPr="001B3911">
        <w:rPr>
          <w:rFonts w:ascii="楷体" w:eastAsia="楷体" w:hAnsi="楷体" w:cs="宋体" w:hint="eastAsia"/>
          <w:sz w:val="24"/>
          <w:szCs w:val="24"/>
        </w:rPr>
        <w:t>.教研组活动：</w:t>
      </w:r>
      <w:r>
        <w:rPr>
          <w:rFonts w:ascii="楷体" w:eastAsia="楷体" w:hAnsi="楷体" w:cs="宋体" w:hint="eastAsia"/>
          <w:sz w:val="24"/>
          <w:szCs w:val="24"/>
        </w:rPr>
        <w:t>一年级教材沙龙研讨</w:t>
      </w:r>
      <w:r w:rsidR="008B7F0C">
        <w:rPr>
          <w:rFonts w:ascii="楷体" w:eastAsia="楷体" w:hAnsi="楷体" w:cs="宋体" w:hint="eastAsia"/>
          <w:sz w:val="24"/>
          <w:szCs w:val="24"/>
        </w:rPr>
        <w:t>及论文写作培训</w:t>
      </w:r>
      <w:r>
        <w:rPr>
          <w:rFonts w:ascii="楷体" w:eastAsia="楷体" w:hAnsi="楷体" w:cs="宋体" w:hint="eastAsia"/>
          <w:sz w:val="24"/>
          <w:szCs w:val="24"/>
        </w:rPr>
        <w:t>。</w:t>
      </w:r>
    </w:p>
    <w:p w14:paraId="256EEFB2" w14:textId="64CE0E51" w:rsidR="005008CE" w:rsidRPr="001B3911" w:rsidRDefault="00000000" w:rsidP="00E21013">
      <w:pPr>
        <w:pStyle w:val="TOC2"/>
        <w:spacing w:line="400" w:lineRule="exact"/>
        <w:ind w:leftChars="0" w:left="0" w:firstLineChars="200" w:firstLine="482"/>
        <w:rPr>
          <w:rFonts w:ascii="楷体" w:eastAsia="楷体" w:hAnsi="楷体" w:cs="宋体" w:hint="eastAsia"/>
          <w:b/>
          <w:bCs/>
          <w:sz w:val="24"/>
        </w:rPr>
      </w:pPr>
      <w:r w:rsidRPr="001B3911">
        <w:rPr>
          <w:rFonts w:ascii="楷体" w:eastAsia="楷体" w:hAnsi="楷体" w:cs="宋体" w:hint="eastAsia"/>
          <w:b/>
          <w:bCs/>
          <w:sz w:val="24"/>
        </w:rPr>
        <w:t>十二月份：</w:t>
      </w:r>
    </w:p>
    <w:p w14:paraId="2BEE5934" w14:textId="16AAA2FB" w:rsidR="005008CE" w:rsidRPr="001B3911" w:rsidRDefault="00000000" w:rsidP="00E21013">
      <w:pPr>
        <w:tabs>
          <w:tab w:val="left" w:pos="2232"/>
        </w:tabs>
        <w:spacing w:line="400" w:lineRule="exact"/>
        <w:ind w:firstLineChars="200" w:firstLine="480"/>
        <w:rPr>
          <w:rFonts w:ascii="楷体" w:eastAsia="楷体" w:hAnsi="楷体" w:cs="宋体" w:hint="eastAsia"/>
          <w:sz w:val="24"/>
          <w:szCs w:val="24"/>
        </w:rPr>
      </w:pPr>
      <w:r w:rsidRPr="001B3911">
        <w:rPr>
          <w:rFonts w:ascii="楷体" w:eastAsia="楷体" w:hAnsi="楷体" w:cs="宋体" w:hint="eastAsia"/>
          <w:sz w:val="24"/>
          <w:szCs w:val="24"/>
        </w:rPr>
        <w:t>1.</w:t>
      </w:r>
      <w:r w:rsidR="00C850A8" w:rsidRPr="001B3911">
        <w:rPr>
          <w:rFonts w:ascii="楷体" w:eastAsia="楷体" w:hAnsi="楷体" w:cs="宋体" w:hint="eastAsia"/>
          <w:sz w:val="24"/>
          <w:szCs w:val="24"/>
        </w:rPr>
        <w:t>准备区学业质量常态检测（六年级）。</w:t>
      </w:r>
    </w:p>
    <w:p w14:paraId="71E0FC0D" w14:textId="61B93057" w:rsidR="005008CE" w:rsidRPr="001B3911" w:rsidRDefault="00000000" w:rsidP="00E21013">
      <w:pPr>
        <w:tabs>
          <w:tab w:val="left" w:pos="2232"/>
        </w:tabs>
        <w:spacing w:line="400" w:lineRule="exact"/>
        <w:ind w:firstLineChars="200" w:firstLine="480"/>
        <w:rPr>
          <w:rFonts w:ascii="楷体" w:eastAsia="楷体" w:hAnsi="楷体" w:hint="eastAsia"/>
          <w:sz w:val="24"/>
          <w:szCs w:val="24"/>
        </w:rPr>
      </w:pPr>
      <w:r w:rsidRPr="001B3911">
        <w:rPr>
          <w:rFonts w:ascii="楷体" w:eastAsia="楷体" w:hAnsi="楷体" w:cs="宋体" w:hint="eastAsia"/>
          <w:sz w:val="24"/>
          <w:szCs w:val="24"/>
        </w:rPr>
        <w:t>2.</w:t>
      </w:r>
      <w:r w:rsidR="00C850A8" w:rsidRPr="001B3911">
        <w:rPr>
          <w:rFonts w:ascii="楷体" w:eastAsia="楷体" w:hAnsi="楷体" w:cs="宋体" w:hint="eastAsia"/>
          <w:sz w:val="24"/>
          <w:szCs w:val="24"/>
        </w:rPr>
        <w:t>参加小学数学新教师课堂教学展示活动暨集团联盟校校本教研交流展示活动</w:t>
      </w:r>
      <w:r w:rsidRPr="001B3911">
        <w:rPr>
          <w:rFonts w:ascii="楷体" w:eastAsia="楷体" w:hAnsi="楷体" w:cs="宋体" w:hint="eastAsia"/>
          <w:sz w:val="24"/>
          <w:szCs w:val="24"/>
        </w:rPr>
        <w:t>。</w:t>
      </w:r>
    </w:p>
    <w:p w14:paraId="0F475FFE" w14:textId="559AFBB8" w:rsidR="00C850A8" w:rsidRPr="001B3911" w:rsidRDefault="00000000" w:rsidP="00E21013">
      <w:pPr>
        <w:pStyle w:val="TOC2"/>
        <w:spacing w:line="400" w:lineRule="exact"/>
        <w:ind w:leftChars="0" w:left="0" w:firstLineChars="200" w:firstLine="480"/>
        <w:rPr>
          <w:rFonts w:ascii="楷体" w:eastAsia="楷体" w:hAnsi="楷体" w:cs="楷体" w:hint="eastAsia"/>
          <w:sz w:val="24"/>
        </w:rPr>
      </w:pPr>
      <w:r w:rsidRPr="001B3911">
        <w:rPr>
          <w:rFonts w:ascii="楷体" w:eastAsia="楷体" w:hAnsi="楷体" w:cs="楷体" w:hint="eastAsia"/>
          <w:sz w:val="24"/>
        </w:rPr>
        <w:t>3.</w:t>
      </w:r>
      <w:r w:rsidR="00C850A8" w:rsidRPr="001B3911">
        <w:rPr>
          <w:rFonts w:ascii="楷体" w:eastAsia="楷体" w:hAnsi="楷体" w:cs="楷体" w:hint="eastAsia"/>
          <w:sz w:val="24"/>
        </w:rPr>
        <w:t>参加市小数年会活动。</w:t>
      </w:r>
    </w:p>
    <w:p w14:paraId="5F326898" w14:textId="0C6DB417" w:rsidR="005008CE" w:rsidRDefault="00C850A8" w:rsidP="00E21013">
      <w:pPr>
        <w:pStyle w:val="TOC2"/>
        <w:spacing w:line="400" w:lineRule="exact"/>
        <w:ind w:leftChars="0" w:left="0" w:firstLineChars="200" w:firstLine="480"/>
        <w:rPr>
          <w:rFonts w:ascii="楷体" w:eastAsia="楷体" w:hAnsi="楷体" w:cs="宋体" w:hint="eastAsia"/>
          <w:sz w:val="24"/>
        </w:rPr>
      </w:pPr>
      <w:r w:rsidRPr="001B3911">
        <w:rPr>
          <w:rFonts w:ascii="楷体" w:eastAsia="楷体" w:hAnsi="楷体" w:cs="楷体" w:hint="eastAsia"/>
          <w:sz w:val="24"/>
        </w:rPr>
        <w:t>4.</w:t>
      </w:r>
      <w:r w:rsidRPr="001B3911">
        <w:rPr>
          <w:rFonts w:ascii="楷体" w:eastAsia="楷体" w:hAnsi="楷体" w:cs="宋体" w:hint="eastAsia"/>
          <w:sz w:val="24"/>
        </w:rPr>
        <w:t>教研组活动：“人人一堂公开课”展示</w:t>
      </w:r>
      <w:r w:rsidR="00E21013">
        <w:rPr>
          <w:rFonts w:ascii="楷体" w:eastAsia="楷体" w:hAnsi="楷体" w:cs="宋体" w:hint="eastAsia"/>
          <w:sz w:val="24"/>
        </w:rPr>
        <w:t>（2节）。</w:t>
      </w:r>
    </w:p>
    <w:p w14:paraId="598A2987" w14:textId="19847EC4" w:rsidR="00E21013" w:rsidRPr="00E21013" w:rsidRDefault="00E21013" w:rsidP="00E21013">
      <w:pPr>
        <w:spacing w:line="400" w:lineRule="exact"/>
        <w:ind w:firstLineChars="200" w:firstLine="480"/>
      </w:pPr>
      <w:r>
        <w:rPr>
          <w:rFonts w:ascii="楷体" w:eastAsia="楷体" w:hAnsi="楷体" w:cs="楷体" w:hint="eastAsia"/>
          <w:sz w:val="24"/>
          <w:szCs w:val="24"/>
        </w:rPr>
        <w:t>5</w:t>
      </w:r>
      <w:r w:rsidRPr="001B3911">
        <w:rPr>
          <w:rFonts w:ascii="楷体" w:eastAsia="楷体" w:hAnsi="楷体" w:cs="楷体" w:hint="eastAsia"/>
          <w:sz w:val="24"/>
          <w:szCs w:val="24"/>
        </w:rPr>
        <w:t>.</w:t>
      </w:r>
      <w:r w:rsidRPr="001B3911">
        <w:rPr>
          <w:rFonts w:ascii="楷体" w:eastAsia="楷体" w:hAnsi="楷体" w:cs="宋体" w:hint="eastAsia"/>
          <w:sz w:val="24"/>
          <w:szCs w:val="24"/>
        </w:rPr>
        <w:t>教研组活动：</w:t>
      </w:r>
      <w:r>
        <w:rPr>
          <w:rFonts w:ascii="楷体" w:eastAsia="楷体" w:hAnsi="楷体" w:cs="宋体" w:hint="eastAsia"/>
          <w:sz w:val="24"/>
          <w:szCs w:val="24"/>
        </w:rPr>
        <w:t>新课标学习分享、沙龙研讨。</w:t>
      </w:r>
    </w:p>
    <w:p w14:paraId="2BE38263" w14:textId="77777777" w:rsidR="005008CE" w:rsidRPr="001B3911" w:rsidRDefault="00000000" w:rsidP="001B3911">
      <w:pPr>
        <w:pStyle w:val="a3"/>
        <w:spacing w:after="0" w:line="400" w:lineRule="exact"/>
        <w:ind w:leftChars="0" w:left="0" w:firstLineChars="200" w:firstLine="482"/>
        <w:rPr>
          <w:rFonts w:ascii="楷体" w:eastAsia="楷体" w:hAnsi="楷体" w:hint="eastAsia"/>
          <w:b/>
          <w:sz w:val="24"/>
        </w:rPr>
      </w:pPr>
      <w:r w:rsidRPr="001B3911">
        <w:rPr>
          <w:rFonts w:ascii="楷体" w:eastAsia="楷体" w:hAnsi="楷体" w:hint="eastAsia"/>
          <w:b/>
          <w:sz w:val="24"/>
        </w:rPr>
        <w:t>一月份：</w:t>
      </w:r>
    </w:p>
    <w:p w14:paraId="3022408C" w14:textId="77777777" w:rsidR="00E21013" w:rsidRDefault="00C850A8" w:rsidP="00E21013">
      <w:pPr>
        <w:tabs>
          <w:tab w:val="left" w:pos="2232"/>
        </w:tabs>
        <w:spacing w:line="400" w:lineRule="exact"/>
        <w:ind w:firstLineChars="200" w:firstLine="480"/>
        <w:jc w:val="left"/>
        <w:rPr>
          <w:rFonts w:ascii="楷体" w:eastAsia="楷体" w:hAnsi="楷体" w:cs="宋体" w:hint="eastAsia"/>
          <w:color w:val="000000"/>
          <w:sz w:val="24"/>
          <w:szCs w:val="24"/>
        </w:rPr>
      </w:pPr>
      <w:r w:rsidRPr="001B3911">
        <w:rPr>
          <w:rFonts w:ascii="楷体" w:eastAsia="楷体" w:hAnsi="楷体" w:cs="宋体" w:hint="eastAsia"/>
          <w:sz w:val="24"/>
          <w:szCs w:val="24"/>
        </w:rPr>
        <w:lastRenderedPageBreak/>
        <w:t>1.教研组活动：</w:t>
      </w:r>
      <w:r w:rsidRPr="001B3911">
        <w:rPr>
          <w:rFonts w:ascii="楷体" w:eastAsia="楷体" w:hAnsi="楷体" w:cs="宋体" w:hint="eastAsia"/>
          <w:color w:val="000000"/>
          <w:sz w:val="24"/>
          <w:szCs w:val="24"/>
        </w:rPr>
        <w:t>期末复习计划交流及期末质量分析</w:t>
      </w:r>
    </w:p>
    <w:p w14:paraId="520DCA68" w14:textId="15E5E8D7" w:rsidR="005008CE" w:rsidRPr="001B3911" w:rsidRDefault="00C850A8" w:rsidP="00E21013">
      <w:pPr>
        <w:tabs>
          <w:tab w:val="left" w:pos="2232"/>
        </w:tabs>
        <w:spacing w:line="400" w:lineRule="exact"/>
        <w:ind w:firstLineChars="200" w:firstLine="480"/>
        <w:jc w:val="left"/>
        <w:rPr>
          <w:rFonts w:ascii="楷体" w:eastAsia="楷体" w:hAnsi="楷体" w:cs="宋体" w:hint="eastAsia"/>
          <w:color w:val="000000"/>
          <w:sz w:val="24"/>
          <w:szCs w:val="24"/>
        </w:rPr>
      </w:pPr>
      <w:r w:rsidRPr="001B3911">
        <w:rPr>
          <w:rFonts w:ascii="楷体" w:eastAsia="楷体" w:hAnsi="楷体" w:cs="宋体" w:hint="eastAsia"/>
          <w:color w:val="000000"/>
          <w:sz w:val="24"/>
          <w:szCs w:val="24"/>
        </w:rPr>
        <w:t>2.期末结束相关工作</w:t>
      </w:r>
    </w:p>
    <w:p w14:paraId="212219B4" w14:textId="77777777" w:rsidR="005008CE" w:rsidRDefault="005008CE"/>
    <w:p w14:paraId="3440D559" w14:textId="77777777" w:rsidR="005008CE" w:rsidRDefault="00000000">
      <w:pPr>
        <w:widowControl/>
        <w:spacing w:line="380" w:lineRule="exact"/>
        <w:jc w:val="left"/>
        <w:rPr>
          <w:rFonts w:ascii="宋体" w:hAnsi="宋体" w:hint="eastAsia"/>
          <w:b/>
          <w:bCs/>
          <w:szCs w:val="21"/>
        </w:rPr>
      </w:pPr>
      <w:r>
        <w:rPr>
          <w:rFonts w:ascii="宋体" w:hAnsi="宋体" w:hint="eastAsia"/>
          <w:b/>
          <w:bCs/>
          <w:sz w:val="24"/>
        </w:rPr>
        <w:t>附：河小数学教师任课安排表</w:t>
      </w:r>
    </w:p>
    <w:p w14:paraId="02D52BFC" w14:textId="77777777" w:rsidR="005008CE" w:rsidRDefault="005008CE" w:rsidP="00115425">
      <w:pPr>
        <w:pStyle w:val="TOC2"/>
        <w:ind w:leftChars="0" w:left="0"/>
      </w:pPr>
    </w:p>
    <w:tbl>
      <w:tblPr>
        <w:tblStyle w:val="a4"/>
        <w:tblW w:w="0" w:type="auto"/>
        <w:tblLook w:val="04A0" w:firstRow="1" w:lastRow="0" w:firstColumn="1" w:lastColumn="0" w:noHBand="0" w:noVBand="1"/>
      </w:tblPr>
      <w:tblGrid>
        <w:gridCol w:w="1217"/>
        <w:gridCol w:w="1217"/>
        <w:gridCol w:w="1217"/>
        <w:gridCol w:w="1217"/>
        <w:gridCol w:w="1218"/>
        <w:gridCol w:w="1218"/>
        <w:gridCol w:w="1218"/>
      </w:tblGrid>
      <w:tr w:rsidR="00C850A8" w:rsidRPr="00115425" w14:paraId="510F302F" w14:textId="77777777" w:rsidTr="00C850A8">
        <w:tc>
          <w:tcPr>
            <w:tcW w:w="1217" w:type="dxa"/>
          </w:tcPr>
          <w:p w14:paraId="3112EA0F" w14:textId="1A9F671E"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年级</w:t>
            </w:r>
          </w:p>
        </w:tc>
        <w:tc>
          <w:tcPr>
            <w:tcW w:w="1217" w:type="dxa"/>
          </w:tcPr>
          <w:p w14:paraId="3DAA0AA8" w14:textId="308F2788"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1班</w:t>
            </w:r>
          </w:p>
        </w:tc>
        <w:tc>
          <w:tcPr>
            <w:tcW w:w="1217" w:type="dxa"/>
          </w:tcPr>
          <w:p w14:paraId="3F679444" w14:textId="49D141F6"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2班</w:t>
            </w:r>
          </w:p>
        </w:tc>
        <w:tc>
          <w:tcPr>
            <w:tcW w:w="1217" w:type="dxa"/>
          </w:tcPr>
          <w:p w14:paraId="03AFC841" w14:textId="4EB9C560"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3班</w:t>
            </w:r>
          </w:p>
        </w:tc>
        <w:tc>
          <w:tcPr>
            <w:tcW w:w="1218" w:type="dxa"/>
          </w:tcPr>
          <w:p w14:paraId="09A20709" w14:textId="6E8CCACF"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4班</w:t>
            </w:r>
          </w:p>
        </w:tc>
        <w:tc>
          <w:tcPr>
            <w:tcW w:w="1218" w:type="dxa"/>
          </w:tcPr>
          <w:p w14:paraId="27F49832" w14:textId="7296996D"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5班</w:t>
            </w:r>
          </w:p>
        </w:tc>
        <w:tc>
          <w:tcPr>
            <w:tcW w:w="1218" w:type="dxa"/>
          </w:tcPr>
          <w:p w14:paraId="6D7F8B48" w14:textId="1C4E7B89"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6班</w:t>
            </w:r>
          </w:p>
        </w:tc>
      </w:tr>
      <w:tr w:rsidR="00115425" w:rsidRPr="00115425" w14:paraId="44AB9823" w14:textId="77777777" w:rsidTr="008255B1">
        <w:tc>
          <w:tcPr>
            <w:tcW w:w="1217" w:type="dxa"/>
          </w:tcPr>
          <w:p w14:paraId="4EB84B9F" w14:textId="70439D99"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一年级</w:t>
            </w:r>
          </w:p>
        </w:tc>
        <w:tc>
          <w:tcPr>
            <w:tcW w:w="2434" w:type="dxa"/>
            <w:gridSpan w:val="2"/>
          </w:tcPr>
          <w:p w14:paraId="3DBAB029" w14:textId="0DF7F784"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范洁雅</w:t>
            </w:r>
          </w:p>
        </w:tc>
        <w:tc>
          <w:tcPr>
            <w:tcW w:w="2435" w:type="dxa"/>
            <w:gridSpan w:val="2"/>
          </w:tcPr>
          <w:p w14:paraId="5B5375FB" w14:textId="40697377"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蔡凤奇</w:t>
            </w:r>
          </w:p>
        </w:tc>
        <w:tc>
          <w:tcPr>
            <w:tcW w:w="1218" w:type="dxa"/>
          </w:tcPr>
          <w:p w14:paraId="2BE2013E" w14:textId="1207465E"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牟丹英</w:t>
            </w:r>
          </w:p>
        </w:tc>
        <w:tc>
          <w:tcPr>
            <w:tcW w:w="1218" w:type="dxa"/>
          </w:tcPr>
          <w:p w14:paraId="18565FF2" w14:textId="77777777" w:rsidR="00115425" w:rsidRPr="00115425" w:rsidRDefault="00115425" w:rsidP="00115425">
            <w:pPr>
              <w:jc w:val="center"/>
              <w:rPr>
                <w:rFonts w:ascii="楷体" w:eastAsia="楷体" w:hAnsi="楷体" w:hint="eastAsia"/>
                <w:sz w:val="28"/>
                <w:szCs w:val="28"/>
              </w:rPr>
            </w:pPr>
          </w:p>
        </w:tc>
      </w:tr>
      <w:tr w:rsidR="00115425" w:rsidRPr="00115425" w14:paraId="3DFB7B0E" w14:textId="77777777" w:rsidTr="00A55629">
        <w:tc>
          <w:tcPr>
            <w:tcW w:w="1217" w:type="dxa"/>
          </w:tcPr>
          <w:p w14:paraId="05F84CA9" w14:textId="6D01DD28"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二年级</w:t>
            </w:r>
          </w:p>
        </w:tc>
        <w:tc>
          <w:tcPr>
            <w:tcW w:w="2434" w:type="dxa"/>
            <w:gridSpan w:val="2"/>
          </w:tcPr>
          <w:p w14:paraId="52E9200D" w14:textId="56646068"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吴倩</w:t>
            </w:r>
          </w:p>
        </w:tc>
        <w:tc>
          <w:tcPr>
            <w:tcW w:w="2435" w:type="dxa"/>
            <w:gridSpan w:val="2"/>
          </w:tcPr>
          <w:p w14:paraId="388B7571" w14:textId="2820A867"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李香</w:t>
            </w:r>
          </w:p>
        </w:tc>
        <w:tc>
          <w:tcPr>
            <w:tcW w:w="2436" w:type="dxa"/>
            <w:gridSpan w:val="2"/>
          </w:tcPr>
          <w:p w14:paraId="04153E16" w14:textId="2045E22C"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苏梅玉</w:t>
            </w:r>
          </w:p>
        </w:tc>
      </w:tr>
      <w:tr w:rsidR="00115425" w:rsidRPr="00115425" w14:paraId="55311EB3" w14:textId="77777777" w:rsidTr="00EE1946">
        <w:tc>
          <w:tcPr>
            <w:tcW w:w="1217" w:type="dxa"/>
          </w:tcPr>
          <w:p w14:paraId="73AC903D" w14:textId="7B8E3AFE"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三年级</w:t>
            </w:r>
          </w:p>
        </w:tc>
        <w:tc>
          <w:tcPr>
            <w:tcW w:w="2434" w:type="dxa"/>
            <w:gridSpan w:val="2"/>
          </w:tcPr>
          <w:p w14:paraId="63D50AE8" w14:textId="04705C68"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刘烨</w:t>
            </w:r>
          </w:p>
        </w:tc>
        <w:tc>
          <w:tcPr>
            <w:tcW w:w="1217" w:type="dxa"/>
          </w:tcPr>
          <w:p w14:paraId="7F105D1D" w14:textId="5AD2F359"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魏玉洁</w:t>
            </w:r>
          </w:p>
        </w:tc>
        <w:tc>
          <w:tcPr>
            <w:tcW w:w="1218" w:type="dxa"/>
          </w:tcPr>
          <w:p w14:paraId="31D124E3" w14:textId="2A0FD6DF"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沈林武</w:t>
            </w:r>
          </w:p>
        </w:tc>
        <w:tc>
          <w:tcPr>
            <w:tcW w:w="2436" w:type="dxa"/>
            <w:gridSpan w:val="2"/>
          </w:tcPr>
          <w:p w14:paraId="4D83D28C" w14:textId="42E0C0C3"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顾灿</w:t>
            </w:r>
          </w:p>
        </w:tc>
      </w:tr>
      <w:tr w:rsidR="00115425" w:rsidRPr="00115425" w14:paraId="4D111AFF" w14:textId="77777777" w:rsidTr="009912D8">
        <w:tc>
          <w:tcPr>
            <w:tcW w:w="1217" w:type="dxa"/>
          </w:tcPr>
          <w:p w14:paraId="58738AB3" w14:textId="1A7A1F08"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四年级</w:t>
            </w:r>
          </w:p>
        </w:tc>
        <w:tc>
          <w:tcPr>
            <w:tcW w:w="2434" w:type="dxa"/>
            <w:gridSpan w:val="2"/>
          </w:tcPr>
          <w:p w14:paraId="11A7AD19" w14:textId="67A0F1D1"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郭鸿星</w:t>
            </w:r>
          </w:p>
        </w:tc>
        <w:tc>
          <w:tcPr>
            <w:tcW w:w="2435" w:type="dxa"/>
            <w:gridSpan w:val="2"/>
          </w:tcPr>
          <w:p w14:paraId="1F0AD4B9" w14:textId="161400B4"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史心怡</w:t>
            </w:r>
          </w:p>
        </w:tc>
        <w:tc>
          <w:tcPr>
            <w:tcW w:w="2436" w:type="dxa"/>
            <w:gridSpan w:val="2"/>
          </w:tcPr>
          <w:p w14:paraId="03F0EF18" w14:textId="244CCEE5" w:rsidR="00115425"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章梦娜</w:t>
            </w:r>
          </w:p>
        </w:tc>
      </w:tr>
      <w:tr w:rsidR="00C850A8" w:rsidRPr="00115425" w14:paraId="6A314E30" w14:textId="77777777" w:rsidTr="00C850A8">
        <w:tc>
          <w:tcPr>
            <w:tcW w:w="1217" w:type="dxa"/>
          </w:tcPr>
          <w:p w14:paraId="24459A15" w14:textId="5A053A04"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五年级</w:t>
            </w:r>
          </w:p>
        </w:tc>
        <w:tc>
          <w:tcPr>
            <w:tcW w:w="1217" w:type="dxa"/>
          </w:tcPr>
          <w:p w14:paraId="1D34CB42" w14:textId="31A9E42F"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承丽娜</w:t>
            </w:r>
          </w:p>
        </w:tc>
        <w:tc>
          <w:tcPr>
            <w:tcW w:w="1217" w:type="dxa"/>
          </w:tcPr>
          <w:p w14:paraId="0D665C3A" w14:textId="5DA3B35E"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杨丽</w:t>
            </w:r>
          </w:p>
        </w:tc>
        <w:tc>
          <w:tcPr>
            <w:tcW w:w="1217" w:type="dxa"/>
          </w:tcPr>
          <w:p w14:paraId="2AECC7DB" w14:textId="6C25043F"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朱新辉</w:t>
            </w:r>
          </w:p>
        </w:tc>
        <w:tc>
          <w:tcPr>
            <w:tcW w:w="1218" w:type="dxa"/>
          </w:tcPr>
          <w:p w14:paraId="58BBEB88" w14:textId="6320E2B1"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潘秋红</w:t>
            </w:r>
          </w:p>
        </w:tc>
        <w:tc>
          <w:tcPr>
            <w:tcW w:w="1218" w:type="dxa"/>
          </w:tcPr>
          <w:p w14:paraId="3C47AB7B" w14:textId="2E143D71"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卞雅君</w:t>
            </w:r>
          </w:p>
        </w:tc>
        <w:tc>
          <w:tcPr>
            <w:tcW w:w="1218" w:type="dxa"/>
          </w:tcPr>
          <w:p w14:paraId="248A56D1" w14:textId="5985F5DC"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潘秋红</w:t>
            </w:r>
          </w:p>
        </w:tc>
      </w:tr>
      <w:tr w:rsidR="00C850A8" w:rsidRPr="00115425" w14:paraId="5A160A8B" w14:textId="77777777" w:rsidTr="00C850A8">
        <w:tc>
          <w:tcPr>
            <w:tcW w:w="1217" w:type="dxa"/>
          </w:tcPr>
          <w:p w14:paraId="00918579" w14:textId="158F8991" w:rsidR="00C850A8" w:rsidRPr="00115425" w:rsidRDefault="00C850A8" w:rsidP="00115425">
            <w:pPr>
              <w:jc w:val="center"/>
              <w:rPr>
                <w:rFonts w:ascii="楷体" w:eastAsia="楷体" w:hAnsi="楷体" w:hint="eastAsia"/>
                <w:sz w:val="28"/>
                <w:szCs w:val="28"/>
              </w:rPr>
            </w:pPr>
            <w:r w:rsidRPr="00115425">
              <w:rPr>
                <w:rFonts w:ascii="楷体" w:eastAsia="楷体" w:hAnsi="楷体" w:hint="eastAsia"/>
                <w:sz w:val="28"/>
                <w:szCs w:val="28"/>
              </w:rPr>
              <w:t>六年级</w:t>
            </w:r>
          </w:p>
        </w:tc>
        <w:tc>
          <w:tcPr>
            <w:tcW w:w="1217" w:type="dxa"/>
          </w:tcPr>
          <w:p w14:paraId="69BA1400" w14:textId="0335E2A6"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吴迎春</w:t>
            </w:r>
          </w:p>
        </w:tc>
        <w:tc>
          <w:tcPr>
            <w:tcW w:w="1217" w:type="dxa"/>
          </w:tcPr>
          <w:p w14:paraId="229E21D0" w14:textId="4544B918"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承叶</w:t>
            </w:r>
          </w:p>
        </w:tc>
        <w:tc>
          <w:tcPr>
            <w:tcW w:w="1217" w:type="dxa"/>
          </w:tcPr>
          <w:p w14:paraId="2783F764" w14:textId="787DAFCD"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陆萍芬</w:t>
            </w:r>
          </w:p>
        </w:tc>
        <w:tc>
          <w:tcPr>
            <w:tcW w:w="1218" w:type="dxa"/>
          </w:tcPr>
          <w:p w14:paraId="0CB66E1B" w14:textId="53A48C00"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杨剑英</w:t>
            </w:r>
          </w:p>
        </w:tc>
        <w:tc>
          <w:tcPr>
            <w:tcW w:w="1218" w:type="dxa"/>
          </w:tcPr>
          <w:p w14:paraId="4DAAACD1" w14:textId="6A9BC62C"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李甜</w:t>
            </w:r>
          </w:p>
        </w:tc>
        <w:tc>
          <w:tcPr>
            <w:tcW w:w="1218" w:type="dxa"/>
          </w:tcPr>
          <w:p w14:paraId="27B4B1CF" w14:textId="750E6E95" w:rsidR="00C850A8" w:rsidRPr="00115425" w:rsidRDefault="00115425" w:rsidP="00115425">
            <w:pPr>
              <w:jc w:val="center"/>
              <w:rPr>
                <w:rFonts w:ascii="楷体" w:eastAsia="楷体" w:hAnsi="楷体" w:hint="eastAsia"/>
                <w:sz w:val="28"/>
                <w:szCs w:val="28"/>
              </w:rPr>
            </w:pPr>
            <w:r w:rsidRPr="00115425">
              <w:rPr>
                <w:rFonts w:ascii="楷体" w:eastAsia="楷体" w:hAnsi="楷体" w:hint="eastAsia"/>
                <w:sz w:val="28"/>
                <w:szCs w:val="28"/>
              </w:rPr>
              <w:t>孙晓</w:t>
            </w:r>
          </w:p>
        </w:tc>
      </w:tr>
    </w:tbl>
    <w:p w14:paraId="6219D81E" w14:textId="77777777" w:rsidR="005008CE" w:rsidRDefault="005008CE" w:rsidP="00115425">
      <w:pPr>
        <w:pStyle w:val="TOC2"/>
        <w:ind w:leftChars="0" w:left="0"/>
      </w:pPr>
    </w:p>
    <w:p w14:paraId="1484E725" w14:textId="77777777" w:rsidR="005008CE" w:rsidRDefault="00000000">
      <w:pPr>
        <w:widowControl/>
        <w:spacing w:line="380" w:lineRule="exact"/>
        <w:jc w:val="left"/>
        <w:rPr>
          <w:rFonts w:ascii="宋体" w:hAnsi="宋体" w:hint="eastAsia"/>
          <w:b/>
          <w:bCs/>
          <w:sz w:val="24"/>
        </w:rPr>
      </w:pPr>
      <w:r>
        <w:rPr>
          <w:rFonts w:ascii="宋体" w:hAnsi="宋体" w:hint="eastAsia"/>
          <w:b/>
          <w:bCs/>
          <w:sz w:val="24"/>
        </w:rPr>
        <w:t>附：教研活动安排表</w:t>
      </w:r>
    </w:p>
    <w:tbl>
      <w:tblPr>
        <w:tblStyle w:val="a4"/>
        <w:tblW w:w="8718" w:type="dxa"/>
        <w:jc w:val="center"/>
        <w:tblLook w:val="04A0" w:firstRow="1" w:lastRow="0" w:firstColumn="1" w:lastColumn="0" w:noHBand="0" w:noVBand="1"/>
      </w:tblPr>
      <w:tblGrid>
        <w:gridCol w:w="1549"/>
        <w:gridCol w:w="1350"/>
        <w:gridCol w:w="4180"/>
        <w:gridCol w:w="1639"/>
      </w:tblGrid>
      <w:tr w:rsidR="005008CE" w14:paraId="52822501" w14:textId="77777777">
        <w:trPr>
          <w:trHeight w:val="726"/>
          <w:jc w:val="center"/>
        </w:trPr>
        <w:tc>
          <w:tcPr>
            <w:tcW w:w="1549" w:type="dxa"/>
            <w:vAlign w:val="center"/>
          </w:tcPr>
          <w:p w14:paraId="49A42DAA" w14:textId="77777777" w:rsidR="005008CE" w:rsidRDefault="00000000">
            <w:pPr>
              <w:pStyle w:val="TOC2"/>
              <w:ind w:leftChars="0" w:left="0"/>
              <w:jc w:val="center"/>
              <w:rPr>
                <w:b/>
                <w:bCs/>
                <w:sz w:val="28"/>
                <w:szCs w:val="28"/>
              </w:rPr>
            </w:pPr>
            <w:r>
              <w:rPr>
                <w:rFonts w:hint="eastAsia"/>
                <w:b/>
                <w:bCs/>
                <w:sz w:val="28"/>
                <w:szCs w:val="28"/>
              </w:rPr>
              <w:t>时</w:t>
            </w:r>
            <w:r>
              <w:rPr>
                <w:rFonts w:hint="eastAsia"/>
                <w:b/>
                <w:bCs/>
                <w:sz w:val="28"/>
                <w:szCs w:val="28"/>
              </w:rPr>
              <w:t xml:space="preserve"> </w:t>
            </w:r>
            <w:r>
              <w:rPr>
                <w:rFonts w:hint="eastAsia"/>
                <w:b/>
                <w:bCs/>
                <w:sz w:val="28"/>
                <w:szCs w:val="28"/>
              </w:rPr>
              <w:t>间</w:t>
            </w:r>
          </w:p>
        </w:tc>
        <w:tc>
          <w:tcPr>
            <w:tcW w:w="1350" w:type="dxa"/>
            <w:vAlign w:val="center"/>
          </w:tcPr>
          <w:p w14:paraId="3A78A794" w14:textId="77777777" w:rsidR="005008CE" w:rsidRDefault="00000000">
            <w:pPr>
              <w:pStyle w:val="TOC2"/>
              <w:ind w:leftChars="0" w:left="0"/>
              <w:jc w:val="center"/>
              <w:rPr>
                <w:b/>
                <w:bCs/>
                <w:sz w:val="28"/>
                <w:szCs w:val="28"/>
              </w:rPr>
            </w:pPr>
            <w:r>
              <w:rPr>
                <w:rFonts w:hint="eastAsia"/>
                <w:b/>
                <w:bCs/>
                <w:sz w:val="28"/>
                <w:szCs w:val="28"/>
              </w:rPr>
              <w:t>地</w:t>
            </w:r>
            <w:r>
              <w:rPr>
                <w:rFonts w:hint="eastAsia"/>
                <w:b/>
                <w:bCs/>
                <w:sz w:val="28"/>
                <w:szCs w:val="28"/>
              </w:rPr>
              <w:t xml:space="preserve"> </w:t>
            </w:r>
            <w:r>
              <w:rPr>
                <w:rFonts w:hint="eastAsia"/>
                <w:b/>
                <w:bCs/>
                <w:sz w:val="28"/>
                <w:szCs w:val="28"/>
              </w:rPr>
              <w:t>点</w:t>
            </w:r>
          </w:p>
        </w:tc>
        <w:tc>
          <w:tcPr>
            <w:tcW w:w="4180" w:type="dxa"/>
            <w:vAlign w:val="center"/>
          </w:tcPr>
          <w:p w14:paraId="41C1A3EB" w14:textId="77777777" w:rsidR="005008CE" w:rsidRDefault="00000000">
            <w:pPr>
              <w:pStyle w:val="TOC2"/>
              <w:ind w:leftChars="0" w:left="0"/>
              <w:jc w:val="center"/>
              <w:rPr>
                <w:b/>
                <w:bCs/>
                <w:sz w:val="28"/>
                <w:szCs w:val="28"/>
              </w:rPr>
            </w:pPr>
            <w:r>
              <w:rPr>
                <w:rFonts w:hint="eastAsia"/>
                <w:b/>
                <w:bCs/>
                <w:sz w:val="28"/>
                <w:szCs w:val="28"/>
              </w:rPr>
              <w:t>内</w:t>
            </w:r>
            <w:r>
              <w:rPr>
                <w:rFonts w:hint="eastAsia"/>
                <w:b/>
                <w:bCs/>
                <w:sz w:val="28"/>
                <w:szCs w:val="28"/>
              </w:rPr>
              <w:t xml:space="preserve"> </w:t>
            </w:r>
            <w:r>
              <w:rPr>
                <w:rFonts w:hint="eastAsia"/>
                <w:b/>
                <w:bCs/>
                <w:sz w:val="28"/>
                <w:szCs w:val="28"/>
              </w:rPr>
              <w:t>容</w:t>
            </w:r>
          </w:p>
        </w:tc>
        <w:tc>
          <w:tcPr>
            <w:tcW w:w="1639" w:type="dxa"/>
            <w:vAlign w:val="center"/>
          </w:tcPr>
          <w:p w14:paraId="3CBA4F54" w14:textId="77777777" w:rsidR="005008CE" w:rsidRDefault="00000000">
            <w:pPr>
              <w:pStyle w:val="TOC2"/>
              <w:ind w:leftChars="0" w:left="0"/>
              <w:jc w:val="center"/>
              <w:rPr>
                <w:b/>
                <w:bCs/>
                <w:sz w:val="28"/>
                <w:szCs w:val="28"/>
              </w:rPr>
            </w:pPr>
            <w:r>
              <w:rPr>
                <w:rFonts w:hint="eastAsia"/>
                <w:b/>
                <w:bCs/>
                <w:sz w:val="28"/>
                <w:szCs w:val="28"/>
              </w:rPr>
              <w:t>人</w:t>
            </w:r>
            <w:r>
              <w:rPr>
                <w:rFonts w:hint="eastAsia"/>
                <w:b/>
                <w:bCs/>
                <w:sz w:val="28"/>
                <w:szCs w:val="28"/>
              </w:rPr>
              <w:t xml:space="preserve"> </w:t>
            </w:r>
            <w:r>
              <w:rPr>
                <w:rFonts w:hint="eastAsia"/>
                <w:b/>
                <w:bCs/>
                <w:sz w:val="28"/>
                <w:szCs w:val="28"/>
              </w:rPr>
              <w:t>员</w:t>
            </w:r>
          </w:p>
        </w:tc>
      </w:tr>
      <w:tr w:rsidR="005008CE" w:rsidRPr="009D7437" w14:paraId="431FA7DB" w14:textId="77777777">
        <w:trPr>
          <w:trHeight w:val="936"/>
          <w:jc w:val="center"/>
        </w:trPr>
        <w:tc>
          <w:tcPr>
            <w:tcW w:w="1549" w:type="dxa"/>
            <w:vAlign w:val="center"/>
          </w:tcPr>
          <w:p w14:paraId="0756885C" w14:textId="721DFD08" w:rsidR="005008CE" w:rsidRPr="009D7437" w:rsidRDefault="00000000">
            <w:pPr>
              <w:pStyle w:val="TOC2"/>
              <w:ind w:leftChars="0" w:left="0"/>
              <w:jc w:val="center"/>
              <w:rPr>
                <w:rFonts w:ascii="楷体" w:eastAsia="楷体" w:hAnsi="楷体" w:hint="eastAsia"/>
              </w:rPr>
            </w:pPr>
            <w:r w:rsidRPr="009D7437">
              <w:rPr>
                <w:rFonts w:ascii="楷体" w:eastAsia="楷体" w:hAnsi="楷体" w:hint="eastAsia"/>
              </w:rPr>
              <w:t>9月1</w:t>
            </w:r>
            <w:r w:rsidR="009D7437" w:rsidRPr="009D7437">
              <w:rPr>
                <w:rFonts w:ascii="楷体" w:eastAsia="楷体" w:hAnsi="楷体" w:hint="eastAsia"/>
              </w:rPr>
              <w:t>1</w:t>
            </w:r>
            <w:r w:rsidRPr="009D7437">
              <w:rPr>
                <w:rFonts w:ascii="楷体" w:eastAsia="楷体" w:hAnsi="楷体" w:hint="eastAsia"/>
              </w:rPr>
              <w:t>日</w:t>
            </w:r>
          </w:p>
          <w:p w14:paraId="1DB9F263" w14:textId="77777777" w:rsidR="005008CE" w:rsidRPr="009D7437" w:rsidRDefault="00000000">
            <w:pPr>
              <w:jc w:val="center"/>
              <w:rPr>
                <w:rFonts w:ascii="楷体" w:eastAsia="楷体" w:hAnsi="楷体" w:hint="eastAsia"/>
              </w:rPr>
            </w:pPr>
            <w:r w:rsidRPr="009D7437">
              <w:rPr>
                <w:rFonts w:ascii="楷体" w:eastAsia="楷体" w:hAnsi="楷体" w:hint="eastAsia"/>
                <w:szCs w:val="21"/>
              </w:rPr>
              <w:t>13：00-14：00</w:t>
            </w:r>
          </w:p>
        </w:tc>
        <w:tc>
          <w:tcPr>
            <w:tcW w:w="1350" w:type="dxa"/>
            <w:vAlign w:val="center"/>
          </w:tcPr>
          <w:p w14:paraId="019485F4"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39E387C8" w14:textId="77777777" w:rsidR="005008CE" w:rsidRPr="009D7437" w:rsidRDefault="00000000">
            <w:pPr>
              <w:pStyle w:val="TOC2"/>
              <w:numPr>
                <w:ilvl w:val="0"/>
                <w:numId w:val="1"/>
              </w:numPr>
              <w:ind w:leftChars="0"/>
              <w:jc w:val="left"/>
              <w:rPr>
                <w:rFonts w:ascii="楷体" w:eastAsia="楷体" w:hAnsi="楷体" w:hint="eastAsia"/>
                <w:szCs w:val="21"/>
              </w:rPr>
            </w:pPr>
            <w:r w:rsidRPr="009D7437">
              <w:rPr>
                <w:rFonts w:ascii="楷体" w:eastAsia="楷体" w:hAnsi="楷体" w:hint="eastAsia"/>
                <w:szCs w:val="21"/>
              </w:rPr>
              <w:t>传达区研训计划</w:t>
            </w:r>
          </w:p>
          <w:p w14:paraId="68DCC897" w14:textId="77777777" w:rsidR="005008CE" w:rsidRPr="009D7437" w:rsidRDefault="00000000">
            <w:pPr>
              <w:pStyle w:val="TOC2"/>
              <w:numPr>
                <w:ilvl w:val="0"/>
                <w:numId w:val="1"/>
              </w:numPr>
              <w:ind w:leftChars="0"/>
              <w:jc w:val="left"/>
              <w:rPr>
                <w:rFonts w:ascii="楷体" w:eastAsia="楷体" w:hAnsi="楷体" w:hint="eastAsia"/>
                <w:szCs w:val="21"/>
              </w:rPr>
            </w:pPr>
            <w:r w:rsidRPr="009D7437">
              <w:rPr>
                <w:rFonts w:ascii="楷体" w:eastAsia="楷体" w:hAnsi="楷体" w:hint="eastAsia"/>
                <w:szCs w:val="21"/>
              </w:rPr>
              <w:t>本学期教研组安排</w:t>
            </w:r>
          </w:p>
          <w:p w14:paraId="7908325A" w14:textId="191C2739" w:rsidR="005008CE" w:rsidRPr="009D7437" w:rsidRDefault="00000000">
            <w:pPr>
              <w:numPr>
                <w:ilvl w:val="0"/>
                <w:numId w:val="1"/>
              </w:numPr>
              <w:rPr>
                <w:rFonts w:ascii="楷体" w:eastAsia="楷体" w:hAnsi="楷体" w:hint="eastAsia"/>
                <w:szCs w:val="21"/>
              </w:rPr>
            </w:pPr>
            <w:r w:rsidRPr="009D7437">
              <w:rPr>
                <w:rFonts w:ascii="楷体" w:eastAsia="楷体" w:hAnsi="楷体" w:hint="eastAsia"/>
                <w:szCs w:val="21"/>
              </w:rPr>
              <w:t>明确</w:t>
            </w:r>
            <w:r w:rsidR="00F90245" w:rsidRPr="009D7437">
              <w:rPr>
                <w:rFonts w:ascii="楷体" w:eastAsia="楷体" w:hAnsi="楷体" w:hint="eastAsia"/>
                <w:szCs w:val="21"/>
              </w:rPr>
              <w:t>电子备课要求和</w:t>
            </w:r>
            <w:r w:rsidRPr="009D7437">
              <w:rPr>
                <w:rFonts w:ascii="楷体" w:eastAsia="楷体" w:hAnsi="楷体" w:hint="eastAsia"/>
                <w:szCs w:val="21"/>
              </w:rPr>
              <w:t>作业批改要求</w:t>
            </w:r>
          </w:p>
        </w:tc>
        <w:tc>
          <w:tcPr>
            <w:tcW w:w="1639" w:type="dxa"/>
            <w:vAlign w:val="center"/>
          </w:tcPr>
          <w:p w14:paraId="4A809D4E"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9D7437" w:rsidRPr="009D7437" w14:paraId="3E00F91C" w14:textId="77777777">
        <w:trPr>
          <w:trHeight w:val="936"/>
          <w:jc w:val="center"/>
        </w:trPr>
        <w:tc>
          <w:tcPr>
            <w:tcW w:w="1549" w:type="dxa"/>
            <w:vAlign w:val="center"/>
          </w:tcPr>
          <w:p w14:paraId="50F024D7" w14:textId="77777777" w:rsidR="009D7437" w:rsidRPr="009D7437" w:rsidRDefault="009D7437">
            <w:pPr>
              <w:pStyle w:val="TOC2"/>
              <w:ind w:leftChars="0" w:left="0"/>
              <w:jc w:val="center"/>
              <w:rPr>
                <w:rFonts w:ascii="楷体" w:eastAsia="楷体" w:hAnsi="楷体" w:hint="eastAsia"/>
              </w:rPr>
            </w:pPr>
            <w:r w:rsidRPr="009D7437">
              <w:rPr>
                <w:rFonts w:ascii="楷体" w:eastAsia="楷体" w:hAnsi="楷体" w:hint="eastAsia"/>
              </w:rPr>
              <w:t>9月18日</w:t>
            </w:r>
          </w:p>
          <w:p w14:paraId="62EF4016" w14:textId="27C222A6" w:rsidR="009D7437" w:rsidRPr="009D7437" w:rsidRDefault="009D7437" w:rsidP="009D7437">
            <w:pPr>
              <w:rPr>
                <w:rFonts w:ascii="楷体" w:eastAsia="楷体" w:hAnsi="楷体" w:hint="eastAsia"/>
              </w:rPr>
            </w:pPr>
            <w:r w:rsidRPr="009D7437">
              <w:rPr>
                <w:rFonts w:ascii="楷体" w:eastAsia="楷体" w:hAnsi="楷体" w:hint="eastAsia"/>
                <w:szCs w:val="21"/>
              </w:rPr>
              <w:t>13：00-14：00</w:t>
            </w:r>
          </w:p>
        </w:tc>
        <w:tc>
          <w:tcPr>
            <w:tcW w:w="1350" w:type="dxa"/>
            <w:vAlign w:val="center"/>
          </w:tcPr>
          <w:p w14:paraId="0F7A74BF" w14:textId="76B4A308" w:rsidR="009D7437" w:rsidRPr="009D7437" w:rsidRDefault="009D7437">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67DD7450" w14:textId="0D8FDA27" w:rsidR="009D7437" w:rsidRPr="009D7437" w:rsidRDefault="009D7437" w:rsidP="008B7F0C">
            <w:pPr>
              <w:pStyle w:val="TOC2"/>
              <w:ind w:leftChars="0"/>
              <w:jc w:val="left"/>
              <w:rPr>
                <w:rFonts w:ascii="楷体" w:eastAsia="楷体" w:hAnsi="楷体" w:hint="eastAsia"/>
                <w:szCs w:val="21"/>
              </w:rPr>
            </w:pPr>
            <w:r w:rsidRPr="009D7437">
              <w:rPr>
                <w:rFonts w:ascii="楷体" w:eastAsia="楷体" w:hAnsi="楷体" w:hint="eastAsia"/>
                <w:szCs w:val="21"/>
              </w:rPr>
              <w:t>区小学数学优质课评比第一轮（练习设计</w:t>
            </w:r>
            <w:r>
              <w:rPr>
                <w:rFonts w:ascii="楷体" w:eastAsia="楷体" w:hAnsi="楷体" w:hint="eastAsia"/>
                <w:szCs w:val="21"/>
              </w:rPr>
              <w:t>、模拟课堂</w:t>
            </w:r>
            <w:r w:rsidRPr="009D7437">
              <w:rPr>
                <w:rFonts w:ascii="楷体" w:eastAsia="楷体" w:hAnsi="楷体" w:hint="eastAsia"/>
                <w:szCs w:val="21"/>
              </w:rPr>
              <w:t>）</w:t>
            </w:r>
            <w:r>
              <w:rPr>
                <w:rFonts w:ascii="楷体" w:eastAsia="楷体" w:hAnsi="楷体" w:hint="eastAsia"/>
                <w:szCs w:val="21"/>
              </w:rPr>
              <w:t>研讨</w:t>
            </w:r>
          </w:p>
        </w:tc>
        <w:tc>
          <w:tcPr>
            <w:tcW w:w="1639" w:type="dxa"/>
            <w:vAlign w:val="center"/>
          </w:tcPr>
          <w:p w14:paraId="35C4125B" w14:textId="66F53270" w:rsidR="009D7437" w:rsidRPr="009D7437" w:rsidRDefault="009D7437" w:rsidP="009D7437">
            <w:pPr>
              <w:pStyle w:val="TOC2"/>
              <w:ind w:leftChars="0" w:left="0"/>
              <w:jc w:val="center"/>
              <w:rPr>
                <w:rFonts w:ascii="楷体" w:eastAsia="楷体" w:hAnsi="楷体" w:hint="eastAsia"/>
                <w:szCs w:val="21"/>
              </w:rPr>
            </w:pPr>
            <w:r>
              <w:rPr>
                <w:rFonts w:ascii="楷体" w:eastAsia="楷体" w:hAnsi="楷体" w:hint="eastAsia"/>
                <w:szCs w:val="21"/>
              </w:rPr>
              <w:t>学科责任人、教研组长、青年骨干教师</w:t>
            </w:r>
          </w:p>
        </w:tc>
      </w:tr>
      <w:tr w:rsidR="005008CE" w:rsidRPr="009D7437" w14:paraId="076DDFB6" w14:textId="77777777">
        <w:trPr>
          <w:trHeight w:val="936"/>
          <w:jc w:val="center"/>
        </w:trPr>
        <w:tc>
          <w:tcPr>
            <w:tcW w:w="1549" w:type="dxa"/>
            <w:vAlign w:val="center"/>
          </w:tcPr>
          <w:p w14:paraId="30775354" w14:textId="379AB88C" w:rsidR="005008CE" w:rsidRPr="009D7437" w:rsidRDefault="009D7437">
            <w:pPr>
              <w:pStyle w:val="TOC2"/>
              <w:ind w:leftChars="0" w:left="0"/>
              <w:jc w:val="center"/>
              <w:rPr>
                <w:rFonts w:ascii="楷体" w:eastAsia="楷体" w:hAnsi="楷体" w:hint="eastAsia"/>
              </w:rPr>
            </w:pPr>
            <w:r w:rsidRPr="009D7437">
              <w:rPr>
                <w:rFonts w:ascii="楷体" w:eastAsia="楷体" w:hAnsi="楷体" w:hint="eastAsia"/>
              </w:rPr>
              <w:t>1</w:t>
            </w:r>
            <w:r>
              <w:rPr>
                <w:rFonts w:ascii="楷体" w:eastAsia="楷体" w:hAnsi="楷体" w:hint="eastAsia"/>
              </w:rPr>
              <w:t>0</w:t>
            </w:r>
            <w:r w:rsidRPr="009D7437">
              <w:rPr>
                <w:rFonts w:ascii="楷体" w:eastAsia="楷体" w:hAnsi="楷体" w:hint="eastAsia"/>
              </w:rPr>
              <w:t>月2</w:t>
            </w:r>
            <w:r>
              <w:rPr>
                <w:rFonts w:ascii="楷体" w:eastAsia="楷体" w:hAnsi="楷体" w:hint="eastAsia"/>
              </w:rPr>
              <w:t>3</w:t>
            </w:r>
            <w:r w:rsidRPr="009D7437">
              <w:rPr>
                <w:rFonts w:ascii="楷体" w:eastAsia="楷体" w:hAnsi="楷体" w:hint="eastAsia"/>
              </w:rPr>
              <w:t>日</w:t>
            </w:r>
          </w:p>
          <w:p w14:paraId="6CC47E07" w14:textId="77777777" w:rsidR="005008CE" w:rsidRPr="009D7437" w:rsidRDefault="00000000">
            <w:pPr>
              <w:rPr>
                <w:rFonts w:ascii="楷体" w:eastAsia="楷体" w:hAnsi="楷体" w:hint="eastAsia"/>
              </w:rPr>
            </w:pPr>
            <w:r w:rsidRPr="009D7437">
              <w:rPr>
                <w:rFonts w:ascii="楷体" w:eastAsia="楷体" w:hAnsi="楷体" w:hint="eastAsia"/>
                <w:szCs w:val="21"/>
              </w:rPr>
              <w:t>13：00-15：00</w:t>
            </w:r>
          </w:p>
        </w:tc>
        <w:tc>
          <w:tcPr>
            <w:tcW w:w="1350" w:type="dxa"/>
            <w:vAlign w:val="center"/>
          </w:tcPr>
          <w:p w14:paraId="4923BB71"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06A11A3C" w14:textId="5F87C2BA" w:rsidR="009D7437" w:rsidRDefault="009D7437" w:rsidP="009D7437">
            <w:pPr>
              <w:pStyle w:val="TOC2"/>
              <w:ind w:leftChars="0"/>
              <w:jc w:val="left"/>
              <w:rPr>
                <w:rFonts w:ascii="楷体" w:eastAsia="楷体" w:hAnsi="楷体" w:hint="eastAsia"/>
              </w:rPr>
            </w:pPr>
            <w:r>
              <w:rPr>
                <w:rFonts w:ascii="楷体" w:eastAsia="楷体" w:hAnsi="楷体" w:hint="eastAsia"/>
              </w:rPr>
              <w:t>青年教师课堂教学展示活动</w:t>
            </w:r>
          </w:p>
          <w:p w14:paraId="7ADAC347" w14:textId="75698B52" w:rsidR="005008CE" w:rsidRDefault="009D7437">
            <w:pPr>
              <w:pStyle w:val="TOC2"/>
              <w:numPr>
                <w:ilvl w:val="0"/>
                <w:numId w:val="1"/>
              </w:numPr>
              <w:ind w:leftChars="0"/>
              <w:jc w:val="left"/>
              <w:rPr>
                <w:rFonts w:ascii="楷体" w:eastAsia="楷体" w:hAnsi="楷体" w:hint="eastAsia"/>
              </w:rPr>
            </w:pPr>
            <w:r>
              <w:rPr>
                <w:rFonts w:ascii="楷体" w:eastAsia="楷体" w:hAnsi="楷体" w:hint="eastAsia"/>
              </w:rPr>
              <w:t>二年级</w:t>
            </w:r>
            <w:r w:rsidRPr="009D7437">
              <w:rPr>
                <w:rFonts w:ascii="楷体" w:eastAsia="楷体" w:hAnsi="楷体" w:hint="eastAsia"/>
              </w:rPr>
              <w:t>：</w:t>
            </w:r>
            <w:r>
              <w:rPr>
                <w:rFonts w:ascii="楷体" w:eastAsia="楷体" w:hAnsi="楷体" w:hint="eastAsia"/>
              </w:rPr>
              <w:t>吴倩《平均分（1）》</w:t>
            </w:r>
          </w:p>
          <w:p w14:paraId="051FE52A" w14:textId="21ABFFB9" w:rsidR="009D7437" w:rsidRPr="009D7437" w:rsidRDefault="009D7437" w:rsidP="009D7437">
            <w:pPr>
              <w:ind w:left="420"/>
              <w:rPr>
                <w:rFonts w:ascii="楷体" w:eastAsia="楷体" w:hAnsi="楷体" w:hint="eastAsia"/>
              </w:rPr>
            </w:pPr>
            <w:r w:rsidRPr="009D7437">
              <w:rPr>
                <w:rFonts w:ascii="楷体" w:eastAsia="楷体" w:hAnsi="楷体" w:hint="eastAsia"/>
              </w:rPr>
              <w:t>六年级：孙晓《比的意义》</w:t>
            </w:r>
          </w:p>
          <w:p w14:paraId="358263D8" w14:textId="77777777" w:rsidR="005008CE" w:rsidRPr="009D7437" w:rsidRDefault="00000000">
            <w:pPr>
              <w:numPr>
                <w:ilvl w:val="0"/>
                <w:numId w:val="1"/>
              </w:numPr>
              <w:rPr>
                <w:rFonts w:ascii="楷体" w:eastAsia="楷体" w:hAnsi="楷体" w:hint="eastAsia"/>
              </w:rPr>
            </w:pPr>
            <w:r w:rsidRPr="009D7437">
              <w:rPr>
                <w:rFonts w:ascii="楷体" w:eastAsia="楷体" w:hAnsi="楷体" w:hint="eastAsia"/>
              </w:rPr>
              <w:t>执教老师分享授课思路和上课感悟</w:t>
            </w:r>
          </w:p>
          <w:p w14:paraId="663D226B" w14:textId="77777777" w:rsidR="005008CE" w:rsidRPr="009D7437" w:rsidRDefault="00000000">
            <w:pPr>
              <w:numPr>
                <w:ilvl w:val="0"/>
                <w:numId w:val="1"/>
              </w:numPr>
              <w:rPr>
                <w:rFonts w:ascii="楷体" w:eastAsia="楷体" w:hAnsi="楷体" w:hint="eastAsia"/>
              </w:rPr>
            </w:pPr>
            <w:r w:rsidRPr="009D7437">
              <w:rPr>
                <w:rFonts w:ascii="楷体" w:eastAsia="楷体" w:hAnsi="楷体" w:hint="eastAsia"/>
              </w:rPr>
              <w:t>评课环节</w:t>
            </w:r>
          </w:p>
        </w:tc>
        <w:tc>
          <w:tcPr>
            <w:tcW w:w="1639" w:type="dxa"/>
            <w:vAlign w:val="center"/>
          </w:tcPr>
          <w:p w14:paraId="525E519D"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9D7437" w:rsidRPr="009D7437" w14:paraId="0D153BD9" w14:textId="77777777">
        <w:trPr>
          <w:trHeight w:val="936"/>
          <w:jc w:val="center"/>
        </w:trPr>
        <w:tc>
          <w:tcPr>
            <w:tcW w:w="1549" w:type="dxa"/>
            <w:vAlign w:val="center"/>
          </w:tcPr>
          <w:p w14:paraId="5E85D0B9" w14:textId="661F8918" w:rsidR="009D7437" w:rsidRPr="009D7437" w:rsidRDefault="009D7437" w:rsidP="009D7437">
            <w:pPr>
              <w:pStyle w:val="TOC2"/>
              <w:ind w:leftChars="0" w:left="0"/>
              <w:jc w:val="center"/>
              <w:rPr>
                <w:rFonts w:ascii="楷体" w:eastAsia="楷体" w:hAnsi="楷体" w:hint="eastAsia"/>
              </w:rPr>
            </w:pPr>
            <w:r>
              <w:rPr>
                <w:rFonts w:ascii="楷体" w:eastAsia="楷体" w:hAnsi="楷体" w:hint="eastAsia"/>
              </w:rPr>
              <w:t>11</w:t>
            </w:r>
            <w:r w:rsidRPr="009D7437">
              <w:rPr>
                <w:rFonts w:ascii="楷体" w:eastAsia="楷体" w:hAnsi="楷体" w:hint="eastAsia"/>
              </w:rPr>
              <w:t>月</w:t>
            </w:r>
            <w:r w:rsidR="008B7F0C">
              <w:rPr>
                <w:rFonts w:ascii="楷体" w:eastAsia="楷体" w:hAnsi="楷体" w:hint="eastAsia"/>
              </w:rPr>
              <w:t>6</w:t>
            </w:r>
            <w:r w:rsidRPr="009D7437">
              <w:rPr>
                <w:rFonts w:ascii="楷体" w:eastAsia="楷体" w:hAnsi="楷体" w:hint="eastAsia"/>
              </w:rPr>
              <w:t>日</w:t>
            </w:r>
          </w:p>
          <w:p w14:paraId="1B703D93" w14:textId="0E0D143D" w:rsidR="009D7437" w:rsidRPr="009D7437" w:rsidRDefault="009D7437" w:rsidP="009D7437">
            <w:pPr>
              <w:pStyle w:val="TOC2"/>
              <w:ind w:leftChars="0" w:left="0"/>
              <w:jc w:val="center"/>
              <w:rPr>
                <w:rFonts w:ascii="楷体" w:eastAsia="楷体" w:hAnsi="楷体" w:hint="eastAsia"/>
              </w:rPr>
            </w:pPr>
            <w:r w:rsidRPr="009D7437">
              <w:rPr>
                <w:rFonts w:ascii="楷体" w:eastAsia="楷体" w:hAnsi="楷体" w:hint="eastAsia"/>
                <w:szCs w:val="21"/>
              </w:rPr>
              <w:t>13：00-14：</w:t>
            </w:r>
            <w:r w:rsidR="008B7F0C">
              <w:rPr>
                <w:rFonts w:ascii="楷体" w:eastAsia="楷体" w:hAnsi="楷体" w:hint="eastAsia"/>
                <w:szCs w:val="21"/>
              </w:rPr>
              <w:t>3</w:t>
            </w:r>
            <w:r w:rsidRPr="009D7437">
              <w:rPr>
                <w:rFonts w:ascii="楷体" w:eastAsia="楷体" w:hAnsi="楷体" w:hint="eastAsia"/>
                <w:szCs w:val="21"/>
              </w:rPr>
              <w:t>0</w:t>
            </w:r>
          </w:p>
        </w:tc>
        <w:tc>
          <w:tcPr>
            <w:tcW w:w="1350" w:type="dxa"/>
            <w:vAlign w:val="center"/>
          </w:tcPr>
          <w:p w14:paraId="3BF6DFC2" w14:textId="11DA9900" w:rsidR="009D7437" w:rsidRPr="009D7437" w:rsidRDefault="008B7F0C">
            <w:pPr>
              <w:pStyle w:val="TOC2"/>
              <w:ind w:leftChars="0" w:left="0"/>
              <w:jc w:val="center"/>
              <w:rPr>
                <w:rFonts w:ascii="楷体" w:eastAsia="楷体" w:hAnsi="楷体" w:hint="eastAsia"/>
                <w:szCs w:val="21"/>
              </w:rPr>
            </w:pPr>
            <w:r>
              <w:rPr>
                <w:rFonts w:ascii="楷体" w:eastAsia="楷体" w:hAnsi="楷体" w:hint="eastAsia"/>
                <w:szCs w:val="21"/>
              </w:rPr>
              <w:t>三楼录播室</w:t>
            </w:r>
          </w:p>
        </w:tc>
        <w:tc>
          <w:tcPr>
            <w:tcW w:w="4180" w:type="dxa"/>
            <w:vAlign w:val="center"/>
          </w:tcPr>
          <w:p w14:paraId="08F2E787" w14:textId="64022A64" w:rsidR="009D7437" w:rsidRPr="008B7F0C" w:rsidRDefault="008B7F0C" w:rsidP="009D7437">
            <w:pPr>
              <w:pStyle w:val="TOC2"/>
              <w:ind w:leftChars="0"/>
              <w:jc w:val="left"/>
              <w:rPr>
                <w:rFonts w:ascii="楷体" w:eastAsia="楷体" w:hAnsi="楷体" w:hint="eastAsia"/>
                <w:szCs w:val="21"/>
              </w:rPr>
            </w:pPr>
            <w:r w:rsidRPr="008B7F0C">
              <w:rPr>
                <w:rFonts w:ascii="楷体" w:eastAsia="楷体" w:hAnsi="楷体" w:cs="宋体" w:hint="eastAsia"/>
                <w:szCs w:val="21"/>
              </w:rPr>
              <w:t>一年级教材沙龙研讨</w:t>
            </w:r>
            <w:r>
              <w:rPr>
                <w:rFonts w:ascii="楷体" w:eastAsia="楷体" w:hAnsi="楷体" w:cs="宋体" w:hint="eastAsia"/>
                <w:szCs w:val="21"/>
              </w:rPr>
              <w:t>及论文培训</w:t>
            </w:r>
          </w:p>
        </w:tc>
        <w:tc>
          <w:tcPr>
            <w:tcW w:w="1639" w:type="dxa"/>
            <w:vAlign w:val="center"/>
          </w:tcPr>
          <w:p w14:paraId="69A8D58C" w14:textId="3F5F46EB" w:rsidR="009D7437" w:rsidRPr="009D7437" w:rsidRDefault="008B7F0C">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5008CE" w:rsidRPr="009D7437" w14:paraId="190EC221" w14:textId="77777777">
        <w:trPr>
          <w:trHeight w:val="936"/>
          <w:jc w:val="center"/>
        </w:trPr>
        <w:tc>
          <w:tcPr>
            <w:tcW w:w="1549" w:type="dxa"/>
            <w:vAlign w:val="center"/>
          </w:tcPr>
          <w:p w14:paraId="1D2BFD45" w14:textId="2BDF2CF3" w:rsidR="005008CE" w:rsidRPr="009D7437" w:rsidRDefault="00000000">
            <w:pPr>
              <w:pStyle w:val="TOC2"/>
              <w:ind w:leftChars="0" w:left="0"/>
              <w:jc w:val="center"/>
              <w:rPr>
                <w:rFonts w:ascii="楷体" w:eastAsia="楷体" w:hAnsi="楷体" w:hint="eastAsia"/>
              </w:rPr>
            </w:pPr>
            <w:r w:rsidRPr="009D7437">
              <w:rPr>
                <w:rFonts w:ascii="楷体" w:eastAsia="楷体" w:hAnsi="楷体" w:hint="eastAsia"/>
              </w:rPr>
              <w:t>1</w:t>
            </w:r>
            <w:r w:rsidR="009D7437">
              <w:rPr>
                <w:rFonts w:ascii="楷体" w:eastAsia="楷体" w:hAnsi="楷体" w:hint="eastAsia"/>
              </w:rPr>
              <w:t>1</w:t>
            </w:r>
            <w:r w:rsidRPr="009D7437">
              <w:rPr>
                <w:rFonts w:ascii="楷体" w:eastAsia="楷体" w:hAnsi="楷体" w:hint="eastAsia"/>
              </w:rPr>
              <w:t>月</w:t>
            </w:r>
            <w:r w:rsidR="009D7437">
              <w:rPr>
                <w:rFonts w:ascii="楷体" w:eastAsia="楷体" w:hAnsi="楷体" w:hint="eastAsia"/>
              </w:rPr>
              <w:t>20</w:t>
            </w:r>
            <w:r w:rsidRPr="009D7437">
              <w:rPr>
                <w:rFonts w:ascii="楷体" w:eastAsia="楷体" w:hAnsi="楷体" w:hint="eastAsia"/>
              </w:rPr>
              <w:t>日</w:t>
            </w:r>
          </w:p>
          <w:p w14:paraId="3BA003BA" w14:textId="77777777" w:rsidR="005008CE" w:rsidRPr="009D7437" w:rsidRDefault="00000000">
            <w:pPr>
              <w:rPr>
                <w:rFonts w:ascii="楷体" w:eastAsia="楷体" w:hAnsi="楷体" w:hint="eastAsia"/>
              </w:rPr>
            </w:pPr>
            <w:r w:rsidRPr="009D7437">
              <w:rPr>
                <w:rFonts w:ascii="楷体" w:eastAsia="楷体" w:hAnsi="楷体" w:hint="eastAsia"/>
                <w:szCs w:val="21"/>
              </w:rPr>
              <w:t>13：00-15：00</w:t>
            </w:r>
          </w:p>
        </w:tc>
        <w:tc>
          <w:tcPr>
            <w:tcW w:w="1350" w:type="dxa"/>
            <w:vAlign w:val="center"/>
          </w:tcPr>
          <w:p w14:paraId="04BBD13D"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5DB7E4FF" w14:textId="77777777" w:rsidR="009D7437" w:rsidRDefault="009D7437" w:rsidP="009D7437">
            <w:pPr>
              <w:pStyle w:val="TOC2"/>
              <w:ind w:leftChars="0"/>
              <w:jc w:val="left"/>
              <w:rPr>
                <w:rFonts w:ascii="楷体" w:eastAsia="楷体" w:hAnsi="楷体" w:hint="eastAsia"/>
              </w:rPr>
            </w:pPr>
            <w:r>
              <w:rPr>
                <w:rFonts w:ascii="楷体" w:eastAsia="楷体" w:hAnsi="楷体" w:hint="eastAsia"/>
              </w:rPr>
              <w:t>青年教师课堂教学展示活动</w:t>
            </w:r>
          </w:p>
          <w:p w14:paraId="72D905F7" w14:textId="0171FBA3" w:rsidR="009D7437" w:rsidRDefault="009D7437" w:rsidP="009D7437">
            <w:pPr>
              <w:pStyle w:val="TOC2"/>
              <w:numPr>
                <w:ilvl w:val="0"/>
                <w:numId w:val="1"/>
              </w:numPr>
              <w:ind w:leftChars="0"/>
              <w:jc w:val="left"/>
              <w:rPr>
                <w:rFonts w:ascii="楷体" w:eastAsia="楷体" w:hAnsi="楷体" w:hint="eastAsia"/>
              </w:rPr>
            </w:pPr>
            <w:r>
              <w:rPr>
                <w:rFonts w:ascii="楷体" w:eastAsia="楷体" w:hAnsi="楷体" w:hint="eastAsia"/>
              </w:rPr>
              <w:t>四年级</w:t>
            </w:r>
            <w:r w:rsidRPr="009D7437">
              <w:rPr>
                <w:rFonts w:ascii="楷体" w:eastAsia="楷体" w:hAnsi="楷体" w:hint="eastAsia"/>
              </w:rPr>
              <w:t>：</w:t>
            </w:r>
            <w:r>
              <w:rPr>
                <w:rFonts w:ascii="楷体" w:eastAsia="楷体" w:hAnsi="楷体" w:hint="eastAsia"/>
              </w:rPr>
              <w:t>史心怡《简单的周期》</w:t>
            </w:r>
          </w:p>
          <w:p w14:paraId="1B927C51" w14:textId="5011B56F" w:rsidR="009D7437" w:rsidRPr="009D7437" w:rsidRDefault="009D7437" w:rsidP="009D7437">
            <w:pPr>
              <w:ind w:left="420"/>
              <w:rPr>
                <w:rFonts w:ascii="楷体" w:eastAsia="楷体" w:hAnsi="楷体" w:hint="eastAsia"/>
              </w:rPr>
            </w:pPr>
            <w:r>
              <w:rPr>
                <w:rFonts w:ascii="楷体" w:eastAsia="楷体" w:hAnsi="楷体" w:hint="eastAsia"/>
              </w:rPr>
              <w:t>五</w:t>
            </w:r>
            <w:r w:rsidRPr="009D7437">
              <w:rPr>
                <w:rFonts w:ascii="楷体" w:eastAsia="楷体" w:hAnsi="楷体" w:hint="eastAsia"/>
              </w:rPr>
              <w:t>年级：</w:t>
            </w:r>
            <w:r>
              <w:rPr>
                <w:rFonts w:ascii="楷体" w:eastAsia="楷体" w:hAnsi="楷体" w:hint="eastAsia"/>
              </w:rPr>
              <w:t>杨丽</w:t>
            </w:r>
            <w:r w:rsidRPr="009D7437">
              <w:rPr>
                <w:rFonts w:ascii="楷体" w:eastAsia="楷体" w:hAnsi="楷体" w:hint="eastAsia"/>
              </w:rPr>
              <w:t>《</w:t>
            </w:r>
            <w:r>
              <w:rPr>
                <w:rFonts w:ascii="楷体" w:eastAsia="楷体" w:hAnsi="楷体" w:hint="eastAsia"/>
              </w:rPr>
              <w:t>复式统计表</w:t>
            </w:r>
            <w:r w:rsidRPr="009D7437">
              <w:rPr>
                <w:rFonts w:ascii="楷体" w:eastAsia="楷体" w:hAnsi="楷体" w:hint="eastAsia"/>
              </w:rPr>
              <w:t>》</w:t>
            </w:r>
          </w:p>
          <w:p w14:paraId="7E86411C" w14:textId="35F1E2B1" w:rsidR="005008CE" w:rsidRPr="009D7437" w:rsidRDefault="00000000">
            <w:pPr>
              <w:numPr>
                <w:ilvl w:val="0"/>
                <w:numId w:val="1"/>
              </w:numPr>
              <w:rPr>
                <w:rFonts w:ascii="楷体" w:eastAsia="楷体" w:hAnsi="楷体" w:hint="eastAsia"/>
                <w:szCs w:val="21"/>
              </w:rPr>
            </w:pPr>
            <w:r w:rsidRPr="009D7437">
              <w:rPr>
                <w:rFonts w:ascii="楷体" w:eastAsia="楷体" w:hAnsi="楷体" w:hint="eastAsia"/>
              </w:rPr>
              <w:t>执教老师分享授课思路和上课感悟</w:t>
            </w:r>
          </w:p>
          <w:p w14:paraId="7F7CC7E1" w14:textId="77777777" w:rsidR="005008CE" w:rsidRPr="009D7437" w:rsidRDefault="00000000">
            <w:pPr>
              <w:numPr>
                <w:ilvl w:val="0"/>
                <w:numId w:val="1"/>
              </w:numPr>
              <w:rPr>
                <w:rFonts w:ascii="楷体" w:eastAsia="楷体" w:hAnsi="楷体" w:hint="eastAsia"/>
                <w:szCs w:val="21"/>
              </w:rPr>
            </w:pPr>
            <w:r w:rsidRPr="009D7437">
              <w:rPr>
                <w:rFonts w:ascii="楷体" w:eastAsia="楷体" w:hAnsi="楷体" w:hint="eastAsia"/>
              </w:rPr>
              <w:t>评课环节</w:t>
            </w:r>
          </w:p>
        </w:tc>
        <w:tc>
          <w:tcPr>
            <w:tcW w:w="1639" w:type="dxa"/>
            <w:vAlign w:val="center"/>
          </w:tcPr>
          <w:p w14:paraId="710CF48D"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5008CE" w:rsidRPr="009D7437" w14:paraId="2F033037" w14:textId="77777777">
        <w:trPr>
          <w:trHeight w:val="936"/>
          <w:jc w:val="center"/>
        </w:trPr>
        <w:tc>
          <w:tcPr>
            <w:tcW w:w="1549" w:type="dxa"/>
            <w:vAlign w:val="center"/>
          </w:tcPr>
          <w:p w14:paraId="663A3E08" w14:textId="0B94E0FE" w:rsidR="005008CE" w:rsidRPr="009D7437" w:rsidRDefault="00000000">
            <w:pPr>
              <w:pStyle w:val="TOC2"/>
              <w:ind w:leftChars="0" w:left="0"/>
              <w:jc w:val="center"/>
              <w:rPr>
                <w:rFonts w:ascii="楷体" w:eastAsia="楷体" w:hAnsi="楷体" w:hint="eastAsia"/>
              </w:rPr>
            </w:pPr>
            <w:r w:rsidRPr="009D7437">
              <w:rPr>
                <w:rFonts w:ascii="楷体" w:eastAsia="楷体" w:hAnsi="楷体" w:hint="eastAsia"/>
              </w:rPr>
              <w:lastRenderedPageBreak/>
              <w:t>1</w:t>
            </w:r>
            <w:r w:rsidR="008B7F0C">
              <w:rPr>
                <w:rFonts w:ascii="楷体" w:eastAsia="楷体" w:hAnsi="楷体" w:hint="eastAsia"/>
              </w:rPr>
              <w:t>2</w:t>
            </w:r>
            <w:r w:rsidRPr="009D7437">
              <w:rPr>
                <w:rFonts w:ascii="楷体" w:eastAsia="楷体" w:hAnsi="楷体" w:hint="eastAsia"/>
              </w:rPr>
              <w:t>月</w:t>
            </w:r>
            <w:r w:rsidR="008B7F0C">
              <w:rPr>
                <w:rFonts w:ascii="楷体" w:eastAsia="楷体" w:hAnsi="楷体" w:hint="eastAsia"/>
              </w:rPr>
              <w:t>11</w:t>
            </w:r>
            <w:r w:rsidRPr="009D7437">
              <w:rPr>
                <w:rFonts w:ascii="楷体" w:eastAsia="楷体" w:hAnsi="楷体" w:hint="eastAsia"/>
              </w:rPr>
              <w:t>日</w:t>
            </w:r>
          </w:p>
          <w:p w14:paraId="636AB523" w14:textId="253B00A9" w:rsidR="005008CE" w:rsidRPr="009D7437" w:rsidRDefault="00000000">
            <w:pPr>
              <w:rPr>
                <w:rFonts w:ascii="楷体" w:eastAsia="楷体" w:hAnsi="楷体" w:hint="eastAsia"/>
              </w:rPr>
            </w:pPr>
            <w:r w:rsidRPr="009D7437">
              <w:rPr>
                <w:rFonts w:ascii="楷体" w:eastAsia="楷体" w:hAnsi="楷体" w:hint="eastAsia"/>
                <w:szCs w:val="21"/>
              </w:rPr>
              <w:t>13：00-15：</w:t>
            </w:r>
            <w:r w:rsidR="008B7F0C">
              <w:rPr>
                <w:rFonts w:ascii="楷体" w:eastAsia="楷体" w:hAnsi="楷体" w:hint="eastAsia"/>
                <w:szCs w:val="21"/>
              </w:rPr>
              <w:t>0</w:t>
            </w:r>
            <w:r w:rsidRPr="009D7437">
              <w:rPr>
                <w:rFonts w:ascii="楷体" w:eastAsia="楷体" w:hAnsi="楷体" w:hint="eastAsia"/>
                <w:szCs w:val="21"/>
              </w:rPr>
              <w:t>0</w:t>
            </w:r>
          </w:p>
        </w:tc>
        <w:tc>
          <w:tcPr>
            <w:tcW w:w="1350" w:type="dxa"/>
            <w:vAlign w:val="center"/>
          </w:tcPr>
          <w:p w14:paraId="0FB3DFB4"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40451F6B" w14:textId="77777777" w:rsidR="008B7F0C" w:rsidRDefault="008B7F0C" w:rsidP="008B7F0C">
            <w:pPr>
              <w:pStyle w:val="TOC2"/>
              <w:ind w:leftChars="0"/>
              <w:jc w:val="left"/>
              <w:rPr>
                <w:rFonts w:ascii="楷体" w:eastAsia="楷体" w:hAnsi="楷体" w:hint="eastAsia"/>
              </w:rPr>
            </w:pPr>
            <w:r>
              <w:rPr>
                <w:rFonts w:ascii="楷体" w:eastAsia="楷体" w:hAnsi="楷体" w:hint="eastAsia"/>
              </w:rPr>
              <w:t>青年教师课堂教学展示活动</w:t>
            </w:r>
          </w:p>
          <w:p w14:paraId="5F7CB037" w14:textId="7245B8AD" w:rsidR="008B7F0C" w:rsidRDefault="008B7F0C">
            <w:pPr>
              <w:numPr>
                <w:ilvl w:val="0"/>
                <w:numId w:val="1"/>
              </w:numPr>
              <w:rPr>
                <w:rFonts w:ascii="楷体" w:eastAsia="楷体" w:hAnsi="楷体" w:hint="eastAsia"/>
              </w:rPr>
            </w:pPr>
            <w:r>
              <w:rPr>
                <w:rFonts w:ascii="楷体" w:eastAsia="楷体" w:hAnsi="楷体" w:hint="eastAsia"/>
              </w:rPr>
              <w:t>一年级：蔡凤奇《认识11-19》</w:t>
            </w:r>
          </w:p>
          <w:p w14:paraId="35C8D9FF" w14:textId="7A8FC9CC" w:rsidR="008B7F0C" w:rsidRPr="008B7F0C" w:rsidRDefault="008B7F0C" w:rsidP="008B7F0C">
            <w:pPr>
              <w:pStyle w:val="TOC2"/>
              <w:rPr>
                <w:rFonts w:ascii="楷体" w:eastAsia="楷体" w:hAnsi="楷体" w:hint="eastAsia"/>
              </w:rPr>
            </w:pPr>
            <w:r w:rsidRPr="008B7F0C">
              <w:rPr>
                <w:rFonts w:ascii="楷体" w:eastAsia="楷体" w:hAnsi="楷体" w:hint="eastAsia"/>
              </w:rPr>
              <w:t>三年级：魏玉洁《分数的初步认识》</w:t>
            </w:r>
          </w:p>
          <w:p w14:paraId="5B281E66" w14:textId="36D333F3" w:rsidR="005008CE" w:rsidRPr="009D7437" w:rsidRDefault="00000000">
            <w:pPr>
              <w:numPr>
                <w:ilvl w:val="0"/>
                <w:numId w:val="1"/>
              </w:numPr>
              <w:rPr>
                <w:rFonts w:ascii="楷体" w:eastAsia="楷体" w:hAnsi="楷体" w:hint="eastAsia"/>
              </w:rPr>
            </w:pPr>
            <w:r w:rsidRPr="009D7437">
              <w:rPr>
                <w:rFonts w:ascii="楷体" w:eastAsia="楷体" w:hAnsi="楷体" w:hint="eastAsia"/>
              </w:rPr>
              <w:t>执教老师分享授课思路和上课感悟</w:t>
            </w:r>
          </w:p>
          <w:p w14:paraId="36F620E4" w14:textId="5EF6C735" w:rsidR="005008CE" w:rsidRPr="008B7F0C" w:rsidRDefault="00000000" w:rsidP="008B7F0C">
            <w:pPr>
              <w:numPr>
                <w:ilvl w:val="0"/>
                <w:numId w:val="1"/>
              </w:numPr>
              <w:rPr>
                <w:rFonts w:ascii="楷体" w:eastAsia="楷体" w:hAnsi="楷体" w:hint="eastAsia"/>
              </w:rPr>
            </w:pPr>
            <w:r w:rsidRPr="009D7437">
              <w:rPr>
                <w:rFonts w:ascii="楷体" w:eastAsia="楷体" w:hAnsi="楷体" w:hint="eastAsia"/>
              </w:rPr>
              <w:t>评课环节</w:t>
            </w:r>
          </w:p>
        </w:tc>
        <w:tc>
          <w:tcPr>
            <w:tcW w:w="1639" w:type="dxa"/>
            <w:vAlign w:val="center"/>
          </w:tcPr>
          <w:p w14:paraId="1B588C18"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5008CE" w:rsidRPr="009D7437" w14:paraId="5F274850" w14:textId="77777777">
        <w:trPr>
          <w:trHeight w:val="936"/>
          <w:jc w:val="center"/>
        </w:trPr>
        <w:tc>
          <w:tcPr>
            <w:tcW w:w="1549" w:type="dxa"/>
            <w:vAlign w:val="center"/>
          </w:tcPr>
          <w:p w14:paraId="285D6A00" w14:textId="3C72F916" w:rsidR="005008CE" w:rsidRPr="009D7437" w:rsidRDefault="00000000">
            <w:pPr>
              <w:pStyle w:val="TOC2"/>
              <w:ind w:leftChars="0" w:left="0"/>
              <w:jc w:val="center"/>
              <w:rPr>
                <w:rFonts w:ascii="楷体" w:eastAsia="楷体" w:hAnsi="楷体" w:hint="eastAsia"/>
              </w:rPr>
            </w:pPr>
            <w:r w:rsidRPr="009D7437">
              <w:rPr>
                <w:rFonts w:ascii="楷体" w:eastAsia="楷体" w:hAnsi="楷体" w:hint="eastAsia"/>
              </w:rPr>
              <w:t>1</w:t>
            </w:r>
            <w:r w:rsidR="008B7F0C">
              <w:rPr>
                <w:rFonts w:ascii="楷体" w:eastAsia="楷体" w:hAnsi="楷体" w:hint="eastAsia"/>
              </w:rPr>
              <w:t>2</w:t>
            </w:r>
            <w:r w:rsidRPr="009D7437">
              <w:rPr>
                <w:rFonts w:ascii="楷体" w:eastAsia="楷体" w:hAnsi="楷体" w:hint="eastAsia"/>
              </w:rPr>
              <w:t>月</w:t>
            </w:r>
            <w:r w:rsidR="008B7F0C">
              <w:rPr>
                <w:rFonts w:ascii="楷体" w:eastAsia="楷体" w:hAnsi="楷体" w:hint="eastAsia"/>
              </w:rPr>
              <w:t>1</w:t>
            </w:r>
            <w:r w:rsidRPr="009D7437">
              <w:rPr>
                <w:rFonts w:ascii="楷体" w:eastAsia="楷体" w:hAnsi="楷体" w:hint="eastAsia"/>
              </w:rPr>
              <w:t>8日</w:t>
            </w:r>
          </w:p>
          <w:p w14:paraId="22B8486F" w14:textId="66630E05" w:rsidR="005008CE" w:rsidRPr="009D7437" w:rsidRDefault="00000000">
            <w:pPr>
              <w:rPr>
                <w:rFonts w:ascii="楷体" w:eastAsia="楷体" w:hAnsi="楷体" w:hint="eastAsia"/>
              </w:rPr>
            </w:pPr>
            <w:r w:rsidRPr="009D7437">
              <w:rPr>
                <w:rFonts w:ascii="楷体" w:eastAsia="楷体" w:hAnsi="楷体" w:hint="eastAsia"/>
                <w:szCs w:val="21"/>
              </w:rPr>
              <w:t>13：00-1</w:t>
            </w:r>
            <w:r w:rsidR="008B7F0C">
              <w:rPr>
                <w:rFonts w:ascii="楷体" w:eastAsia="楷体" w:hAnsi="楷体" w:hint="eastAsia"/>
                <w:szCs w:val="21"/>
              </w:rPr>
              <w:t>4</w:t>
            </w:r>
            <w:r w:rsidRPr="009D7437">
              <w:rPr>
                <w:rFonts w:ascii="楷体" w:eastAsia="楷体" w:hAnsi="楷体" w:hint="eastAsia"/>
                <w:szCs w:val="21"/>
              </w:rPr>
              <w:t>：</w:t>
            </w:r>
            <w:r w:rsidR="008B7F0C">
              <w:rPr>
                <w:rFonts w:ascii="楷体" w:eastAsia="楷体" w:hAnsi="楷体" w:hint="eastAsia"/>
                <w:szCs w:val="21"/>
              </w:rPr>
              <w:t>3</w:t>
            </w:r>
            <w:r w:rsidRPr="009D7437">
              <w:rPr>
                <w:rFonts w:ascii="楷体" w:eastAsia="楷体" w:hAnsi="楷体" w:hint="eastAsia"/>
                <w:szCs w:val="21"/>
              </w:rPr>
              <w:t>0</w:t>
            </w:r>
          </w:p>
        </w:tc>
        <w:tc>
          <w:tcPr>
            <w:tcW w:w="1350" w:type="dxa"/>
            <w:vAlign w:val="center"/>
          </w:tcPr>
          <w:p w14:paraId="12BF9A47"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7F70E5A7" w14:textId="32394C8B" w:rsidR="005008CE" w:rsidRPr="008B7F0C" w:rsidRDefault="008B7F0C">
            <w:pPr>
              <w:pStyle w:val="TOC2"/>
              <w:jc w:val="left"/>
              <w:rPr>
                <w:rFonts w:ascii="楷体" w:eastAsia="楷体" w:hAnsi="楷体" w:hint="eastAsia"/>
                <w:szCs w:val="21"/>
              </w:rPr>
            </w:pPr>
            <w:r w:rsidRPr="008B7F0C">
              <w:rPr>
                <w:rFonts w:ascii="楷体" w:eastAsia="楷体" w:hAnsi="楷体" w:cs="宋体" w:hint="eastAsia"/>
                <w:szCs w:val="21"/>
              </w:rPr>
              <w:t>新课标学习分享、沙龙研讨</w:t>
            </w:r>
          </w:p>
        </w:tc>
        <w:tc>
          <w:tcPr>
            <w:tcW w:w="1639" w:type="dxa"/>
            <w:vAlign w:val="center"/>
          </w:tcPr>
          <w:p w14:paraId="29272E48"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r w:rsidR="005008CE" w:rsidRPr="009D7437" w14:paraId="56AAF52B" w14:textId="77777777">
        <w:trPr>
          <w:trHeight w:val="936"/>
          <w:jc w:val="center"/>
        </w:trPr>
        <w:tc>
          <w:tcPr>
            <w:tcW w:w="1549" w:type="dxa"/>
            <w:vAlign w:val="center"/>
          </w:tcPr>
          <w:p w14:paraId="77699CA9" w14:textId="497F4687" w:rsidR="005008CE" w:rsidRPr="009D7437" w:rsidRDefault="00000000">
            <w:pPr>
              <w:pStyle w:val="TOC2"/>
              <w:ind w:leftChars="0" w:left="0"/>
              <w:jc w:val="center"/>
              <w:rPr>
                <w:rFonts w:ascii="楷体" w:eastAsia="楷体" w:hAnsi="楷体" w:hint="eastAsia"/>
              </w:rPr>
            </w:pPr>
            <w:r w:rsidRPr="009D7437">
              <w:rPr>
                <w:rFonts w:ascii="楷体" w:eastAsia="楷体" w:hAnsi="楷体" w:hint="eastAsia"/>
              </w:rPr>
              <w:t>1月</w:t>
            </w:r>
            <w:r w:rsidR="008B7F0C">
              <w:rPr>
                <w:rFonts w:ascii="楷体" w:eastAsia="楷体" w:hAnsi="楷体" w:hint="eastAsia"/>
              </w:rPr>
              <w:t>2</w:t>
            </w:r>
            <w:r w:rsidRPr="009D7437">
              <w:rPr>
                <w:rFonts w:ascii="楷体" w:eastAsia="楷体" w:hAnsi="楷体" w:hint="eastAsia"/>
              </w:rPr>
              <w:t>日</w:t>
            </w:r>
          </w:p>
          <w:p w14:paraId="29ABFF39" w14:textId="77777777" w:rsidR="005008CE" w:rsidRPr="009D7437" w:rsidRDefault="00000000">
            <w:pPr>
              <w:rPr>
                <w:rFonts w:ascii="楷体" w:eastAsia="楷体" w:hAnsi="楷体" w:hint="eastAsia"/>
              </w:rPr>
            </w:pPr>
            <w:r w:rsidRPr="009D7437">
              <w:rPr>
                <w:rFonts w:ascii="楷体" w:eastAsia="楷体" w:hAnsi="楷体" w:hint="eastAsia"/>
                <w:szCs w:val="21"/>
              </w:rPr>
              <w:t>13：00-15：00</w:t>
            </w:r>
          </w:p>
        </w:tc>
        <w:tc>
          <w:tcPr>
            <w:tcW w:w="1350" w:type="dxa"/>
            <w:vAlign w:val="center"/>
          </w:tcPr>
          <w:p w14:paraId="466B030D"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三楼录播室</w:t>
            </w:r>
          </w:p>
        </w:tc>
        <w:tc>
          <w:tcPr>
            <w:tcW w:w="4180" w:type="dxa"/>
            <w:vAlign w:val="center"/>
          </w:tcPr>
          <w:p w14:paraId="1260DF4B" w14:textId="6BB9E698" w:rsidR="005008CE" w:rsidRPr="009D7437" w:rsidRDefault="00000000" w:rsidP="005845D1">
            <w:pPr>
              <w:pStyle w:val="TOC2"/>
              <w:ind w:leftChars="0"/>
              <w:jc w:val="left"/>
              <w:rPr>
                <w:rFonts w:ascii="楷体" w:eastAsia="楷体" w:hAnsi="楷体" w:hint="eastAsia"/>
                <w:szCs w:val="21"/>
              </w:rPr>
            </w:pPr>
            <w:r w:rsidRPr="009D7437">
              <w:rPr>
                <w:rFonts w:ascii="楷体" w:eastAsia="楷体" w:hAnsi="楷体" w:cs="楷体" w:hint="eastAsia"/>
                <w:szCs w:val="21"/>
              </w:rPr>
              <w:t>各备课组作业设计反馈交流</w:t>
            </w:r>
            <w:r w:rsidR="008B7F0C">
              <w:rPr>
                <w:rFonts w:ascii="楷体" w:eastAsia="楷体" w:hAnsi="楷体" w:cs="楷体" w:hint="eastAsia"/>
                <w:szCs w:val="21"/>
              </w:rPr>
              <w:t>及期末复习计划交流</w:t>
            </w:r>
          </w:p>
        </w:tc>
        <w:tc>
          <w:tcPr>
            <w:tcW w:w="1639" w:type="dxa"/>
            <w:vAlign w:val="center"/>
          </w:tcPr>
          <w:p w14:paraId="2963045C" w14:textId="77777777" w:rsidR="005008CE" w:rsidRPr="009D7437" w:rsidRDefault="00000000">
            <w:pPr>
              <w:pStyle w:val="TOC2"/>
              <w:ind w:leftChars="0" w:left="0"/>
              <w:jc w:val="center"/>
              <w:rPr>
                <w:rFonts w:ascii="楷体" w:eastAsia="楷体" w:hAnsi="楷体" w:hint="eastAsia"/>
                <w:szCs w:val="21"/>
              </w:rPr>
            </w:pPr>
            <w:r w:rsidRPr="009D7437">
              <w:rPr>
                <w:rFonts w:ascii="楷体" w:eastAsia="楷体" w:hAnsi="楷体" w:hint="eastAsia"/>
                <w:szCs w:val="21"/>
              </w:rPr>
              <w:t>全体数学老师</w:t>
            </w:r>
          </w:p>
        </w:tc>
      </w:tr>
    </w:tbl>
    <w:p w14:paraId="430C19A1" w14:textId="77777777" w:rsidR="005008CE" w:rsidRPr="009D7437" w:rsidRDefault="005008CE">
      <w:pPr>
        <w:pStyle w:val="TOC2"/>
        <w:ind w:leftChars="0" w:left="0"/>
        <w:rPr>
          <w:rFonts w:ascii="楷体" w:eastAsia="楷体" w:hAnsi="楷体" w:hint="eastAsia"/>
        </w:rPr>
      </w:pPr>
    </w:p>
    <w:p w14:paraId="4240055D" w14:textId="77777777" w:rsidR="005008CE" w:rsidRPr="009D7437" w:rsidRDefault="005008CE">
      <w:pPr>
        <w:pStyle w:val="TOC2"/>
        <w:ind w:leftChars="0" w:left="0"/>
        <w:rPr>
          <w:rFonts w:ascii="楷体" w:eastAsia="楷体" w:hAnsi="楷体" w:hint="eastAsia"/>
        </w:rPr>
      </w:pPr>
    </w:p>
    <w:p w14:paraId="2D1A8C64" w14:textId="77777777" w:rsidR="005008CE" w:rsidRDefault="005008CE"/>
    <w:p w14:paraId="6E88965E" w14:textId="77777777" w:rsidR="005008CE" w:rsidRDefault="005008CE">
      <w:pPr>
        <w:pStyle w:val="TOC2"/>
      </w:pPr>
    </w:p>
    <w:sectPr w:rsidR="005008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default"/>
    <w:sig w:usb0="00000000" w:usb1="00000000"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E0D758"/>
    <w:multiLevelType w:val="singleLevel"/>
    <w:tmpl w:val="A0E0D758"/>
    <w:lvl w:ilvl="0">
      <w:start w:val="1"/>
      <w:numFmt w:val="bullet"/>
      <w:lvlText w:val=""/>
      <w:lvlJc w:val="left"/>
      <w:pPr>
        <w:ind w:left="420" w:hanging="420"/>
      </w:pPr>
      <w:rPr>
        <w:rFonts w:ascii="Wingdings" w:hAnsi="Wingdings" w:hint="default"/>
      </w:rPr>
    </w:lvl>
  </w:abstractNum>
  <w:abstractNum w:abstractNumId="1" w15:restartNumberingAfterBreak="0">
    <w:nsid w:val="34211C72"/>
    <w:multiLevelType w:val="hybridMultilevel"/>
    <w:tmpl w:val="18D645DC"/>
    <w:lvl w:ilvl="0" w:tplc="EA068DFA">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34104642">
    <w:abstractNumId w:val="0"/>
  </w:num>
  <w:num w:numId="2" w16cid:durableId="836261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E3NjBmNGQ2ZjhjY2Y4MzY5YmQ3MWMzMzZhY2MwY2IifQ=="/>
  </w:docVars>
  <w:rsids>
    <w:rsidRoot w:val="1F2F57B2"/>
    <w:rsid w:val="000D355F"/>
    <w:rsid w:val="00115425"/>
    <w:rsid w:val="00124683"/>
    <w:rsid w:val="001B3911"/>
    <w:rsid w:val="00213732"/>
    <w:rsid w:val="002B0394"/>
    <w:rsid w:val="002B343A"/>
    <w:rsid w:val="002C441D"/>
    <w:rsid w:val="00435256"/>
    <w:rsid w:val="004935B1"/>
    <w:rsid w:val="005008CE"/>
    <w:rsid w:val="005845D1"/>
    <w:rsid w:val="0089686B"/>
    <w:rsid w:val="008B7F0C"/>
    <w:rsid w:val="009530E2"/>
    <w:rsid w:val="009D7437"/>
    <w:rsid w:val="00B33267"/>
    <w:rsid w:val="00C850A8"/>
    <w:rsid w:val="00CF7469"/>
    <w:rsid w:val="00E21013"/>
    <w:rsid w:val="00E43A8C"/>
    <w:rsid w:val="00F756B2"/>
    <w:rsid w:val="00F90245"/>
    <w:rsid w:val="00FB5D09"/>
    <w:rsid w:val="12413D84"/>
    <w:rsid w:val="1F2F57B2"/>
    <w:rsid w:val="375B5E5A"/>
    <w:rsid w:val="50446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5F315"/>
  <w15:docId w15:val="{F72474EB-94E3-4E06-AFDB-0355EC8D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caption" w:semiHidden="1" w:unhideWhenUsed="1" w:qFormat="1"/>
    <w:lsdException w:name="Title" w:qFormat="1"/>
    <w:lsdException w:name="Default Paragraph Font" w:semiHidden="1" w:qFormat="1"/>
    <w:lsdException w:name="Body Text Inden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2"/>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rPr>
      <w:szCs w:val="24"/>
    </w:rPr>
  </w:style>
  <w:style w:type="paragraph" w:styleId="a3">
    <w:name w:val="Body Text Indent"/>
    <w:basedOn w:val="a"/>
    <w:uiPriority w:val="99"/>
    <w:qFormat/>
    <w:pPr>
      <w:spacing w:after="120"/>
      <w:ind w:leftChars="200" w:left="200"/>
    </w:pPr>
    <w:rPr>
      <w:szCs w:val="24"/>
    </w:rPr>
  </w:style>
  <w:style w:type="table" w:styleId="a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1"/>
    <w:qFormat/>
    <w:rPr>
      <w:rFonts w:ascii="Helvetica" w:eastAsia="宋体" w:hAnsi="Arial Unicode MS" w:cs="Arial Unicode MS"/>
      <w:color w:val="000000"/>
      <w:sz w:val="22"/>
      <w:szCs w:val="22"/>
      <w:lang w:val="zh-TW" w:eastAsia="zh-TW"/>
    </w:rPr>
  </w:style>
  <w:style w:type="character" w:customStyle="1" w:styleId="15">
    <w:name w:val="15"/>
    <w:qFormat/>
    <w:rPr>
      <w:rFonts w:ascii="Times New Roman" w:hAnsi="Times New Roman" w:cs="Times New Roman" w:hint="default"/>
      <w:b/>
      <w:bCs/>
    </w:rPr>
  </w:style>
  <w:style w:type="paragraph" w:styleId="a5">
    <w:name w:val="footer"/>
    <w:basedOn w:val="a"/>
    <w:link w:val="a6"/>
    <w:rsid w:val="002C441D"/>
    <w:pPr>
      <w:tabs>
        <w:tab w:val="center" w:pos="4153"/>
        <w:tab w:val="right" w:pos="8306"/>
      </w:tabs>
      <w:snapToGrid w:val="0"/>
      <w:jc w:val="left"/>
    </w:pPr>
    <w:rPr>
      <w:sz w:val="18"/>
      <w:szCs w:val="18"/>
    </w:rPr>
  </w:style>
  <w:style w:type="character" w:customStyle="1" w:styleId="a6">
    <w:name w:val="页脚 字符"/>
    <w:basedOn w:val="a0"/>
    <w:link w:val="a5"/>
    <w:rsid w:val="002C441D"/>
    <w:rPr>
      <w:rFonts w:ascii="Times New Roman" w:eastAsia="宋体" w:hAnsi="Times New Roman" w:cs="Times New Roman"/>
      <w:kern w:val="2"/>
      <w:sz w:val="18"/>
      <w:szCs w:val="18"/>
    </w:rPr>
  </w:style>
  <w:style w:type="paragraph" w:styleId="a7">
    <w:name w:val="List Paragraph"/>
    <w:basedOn w:val="a"/>
    <w:uiPriority w:val="99"/>
    <w:unhideWhenUsed/>
    <w:rsid w:val="00C850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5</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肉多多wsy</dc:creator>
  <cp:lastModifiedBy>生亮 周</cp:lastModifiedBy>
  <cp:revision>10</cp:revision>
  <dcterms:created xsi:type="dcterms:W3CDTF">2023-09-07T11:45:00Z</dcterms:created>
  <dcterms:modified xsi:type="dcterms:W3CDTF">2024-09-08T02:12:00Z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6AC3D59ED6264B0F8B3D1D5BCA654610_11</vt:lpwstr>
  </property>
</Properties>
</file>