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经过上周的活动，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孩子们对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新的环境有了一定的了解和认识，已经适应了幼儿园的集体生活。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名幼儿的注意力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容易分散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名幼儿自主意识、能力提升，有强烈的为集体服务的意愿。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同时，本周我们即将迎来传统节日——中秋节，通过与孩子们的交流了解到，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仅有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8位小朋友能说出中秋节的名字并知道我们即将过中秋节；12位幼儿能说出中秋节要吃月饼；大部分幼儿对于中秋节的故事和特点了解不够深入。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围绕倾听中秋节美丽的传说、吟唱中秋节的歌曲、手工表现月饼中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初步感受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传统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文化的魅力。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此外，我们继续在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实践中进一步熟悉班级内的区域规则、一日活动规则以及值日生职责，让幼儿体验到身为中班小朋友的责任与自豪。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知道中秋节是我国传统的节日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，在活动中</w:t>
            </w:r>
            <w:r>
              <w:rPr>
                <w:rFonts w:hint="eastAsia" w:ascii="宋体" w:hAnsi="宋体" w:cs="宋体"/>
                <w:szCs w:val="21"/>
              </w:rPr>
              <w:t>感受节日的欢乐气氛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2.能用多种形式表现</w:t>
            </w:r>
            <w:r>
              <w:rPr>
                <w:rFonts w:hint="eastAsia" w:ascii="宋体" w:hAnsi="宋体" w:cs="宋体"/>
                <w:szCs w:val="21"/>
              </w:rPr>
              <w:t>自己对节日的感受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，如：讲述、绘画、手工等。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知道自己是班级一员，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与老师、同伴一起讨论、制定、完善各项规则，并能基本遵守。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区域材料、区域规则板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块，</w:t>
            </w:r>
            <w:r>
              <w:rPr>
                <w:rFonts w:hint="eastAsia" w:ascii="宋体" w:hAnsi="宋体" w:cs="宋体"/>
                <w:szCs w:val="21"/>
              </w:rPr>
              <w:t>逐步丰富主题环境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并创设与中秋节传统节日有关的氛围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各类桌面积木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我的新教室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最喜欢的区域</w:t>
            </w:r>
            <w:r>
              <w:rPr>
                <w:rFonts w:hint="eastAsia" w:ascii="宋体" w:hAnsi="宋体"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蜡笔、彩纸、供幼儿绘画进行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创作中秋的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场景，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感受中秋的节日氛围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提供绘本《蜉蝣的一生》、《我才不怕呢》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阅读图书，热爱阅读。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早晨来园能自主完成来园几件事；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饭后能够做到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饭前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洗手、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饭后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漱口、擦嘴巴；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建构区：广寒宫、月亮屋、桂花树等；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美工区：我眼中的中秋、班级公约等；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益智区：图形变变变、拼一拼、羊羊、保卫战有趣的拼图等；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蜉蝣的一生》、《我才不怕呢》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科探区：有趣的转动、好玩的力等；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指导要点：【张】关注幼儿自主游戏的情况【圣】幼儿在万能工匠操作的情况。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皮球、轮胎竹梯、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踩高跷、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滑滑梯、攀爬网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户外自主游戏（轮胎车、综合区）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：中秋月儿圆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：小小值日生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综合：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班级公约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数学：会变的圆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美术：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团团圆圆过中秋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体育：小兔跳跳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整理我的抽屉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好玩的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镜子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、神奇的万花筒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动植物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、我会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自主喝水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奔跑的少年、嫦娥奔月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事务的月亮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张文婷、圣愿愿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圣愿愿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48E662C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1367BF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1272</Words>
  <Characters>1289</Characters>
  <Lines>25</Lines>
  <Paragraphs>7</Paragraphs>
  <TotalTime>33</TotalTime>
  <ScaleCrop>false</ScaleCrop>
  <LinksUpToDate>false</LinksUpToDate>
  <CharactersWithSpaces>3753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13054</cp:lastModifiedBy>
  <cp:lastPrinted>2024-03-01T23:37:00Z</cp:lastPrinted>
  <dcterms:modified xsi:type="dcterms:W3CDTF">2024-09-09T05:56:33Z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9D0EB1A1B2144231A2EC27075303FF6B</vt:lpwstr>
  </property>
</Properties>
</file>