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E131E"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九年级政治</w:t>
      </w:r>
      <w:r>
        <w:rPr>
          <w:rFonts w:hint="eastAsia" w:ascii="黑体" w:hAnsi="黑体" w:eastAsia="黑体"/>
          <w:b/>
          <w:sz w:val="32"/>
          <w:szCs w:val="32"/>
        </w:rPr>
        <w:t>学科备课组工作计划</w:t>
      </w:r>
    </w:p>
    <w:p w14:paraId="30A442EB">
      <w:pPr>
        <w:rPr>
          <w:rFonts w:hint="eastAsia" w:ascii="楷体" w:hAnsi="楷体" w:eastAsia="楷体"/>
          <w:b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张明华</w:t>
      </w:r>
    </w:p>
    <w:p w14:paraId="2B72876F">
      <w:pPr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3782C19"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 w14:paraId="0DFC9971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坚持以马列主义、毛泽东思想、邓小平理论、三个代表重要思想、科学发展观以及习近平新时代中国特色社会主义思想为指导。围绕新课标、结合学生实际情况、学科发展特点、社会发展特进行教学。实现当代中学生核心素养的全面提升。</w:t>
      </w:r>
    </w:p>
    <w:p w14:paraId="779D6416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 w14:paraId="475833DC">
      <w:pPr>
        <w:rPr>
          <w:rFonts w:ascii="宋体" w:hAnsi="宋体"/>
          <w:sz w:val="24"/>
          <w:szCs w:val="24"/>
        </w:rPr>
      </w:pPr>
    </w:p>
    <w:p w14:paraId="11D67A7C"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学情分析</w:t>
      </w:r>
    </w:p>
    <w:p w14:paraId="6628B0AA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学生总体上对本学科重视程度不够高，且花费在本学科上的时间和精力明显不足。家长也不够重视！学生自身正处于青春期，情绪易波动，执行力和专注力都不够，意志力不够坚强！但是学生的可塑性强，掌握正确的方法加以引导，方可达成教学目标。</w:t>
      </w:r>
    </w:p>
    <w:p w14:paraId="66432CE0"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教材主要内容</w:t>
      </w:r>
    </w:p>
    <w:p w14:paraId="60657FD8"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九上：第一单元 富强与创新    第二单元 民主与法治</w:t>
      </w:r>
    </w:p>
    <w:p w14:paraId="56FA57CB"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第三单元 文明与家园    第四单元 和谐与梦想</w:t>
      </w:r>
    </w:p>
    <w:p w14:paraId="7D77CE9A"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九下：第一单元 我们共同的世界</w:t>
      </w:r>
    </w:p>
    <w:p w14:paraId="27648D8C">
      <w:pPr>
        <w:pStyle w:val="5"/>
        <w:numPr>
          <w:ilvl w:val="0"/>
          <w:numId w:val="0"/>
        </w:numPr>
        <w:spacing w:line="360" w:lineRule="auto"/>
        <w:ind w:left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第二单元 世界舞台上的中国</w:t>
      </w:r>
    </w:p>
    <w:p w14:paraId="07E9CE57"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教学重点</w:t>
      </w:r>
    </w:p>
    <w:p w14:paraId="7D281337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从“五位一体”多方面了解我国的国情，建立“我与祖国、我与世界”的连接，培养政治认同。</w:t>
      </w:r>
    </w:p>
    <w:p w14:paraId="428A227E"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教学难点</w:t>
      </w:r>
    </w:p>
    <w:p w14:paraId="3AD962A2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创设有效情景，激发学生共鸣，引导学生主体代入、活动嵌入、情感融入到祖国的发展中。</w:t>
      </w:r>
    </w:p>
    <w:p w14:paraId="76E97E19">
      <w:pPr>
        <w:rPr>
          <w:rFonts w:ascii="宋体" w:hAnsi="宋体"/>
          <w:sz w:val="24"/>
          <w:szCs w:val="24"/>
        </w:rPr>
      </w:pPr>
    </w:p>
    <w:p w14:paraId="6AE7699F"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三、教改措施</w:t>
      </w:r>
    </w:p>
    <w:p w14:paraId="3887F3EA">
      <w:pPr>
        <w:spacing w:line="360" w:lineRule="auto"/>
        <w:ind w:left="241" w:hanging="241" w:hangingChars="100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研读新课标，明确教学目标，认真分析学情，因材施教，根据每个孩子的情况制定学习方法，预设情境并结合社会实践情况，激发学生学习兴趣。</w:t>
      </w:r>
    </w:p>
    <w:p w14:paraId="45B921C1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四、课堂教学方式建构（学科特色）</w:t>
      </w:r>
    </w:p>
    <w:p w14:paraId="6E2AED78">
      <w:pPr>
        <w:spacing w:line="360" w:lineRule="auto"/>
        <w:ind w:left="210" w:hanging="210" w:hangingChars="1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培养学生核心素养，政治认同、道德修养、法治观念、健全人格、责任意识等各方面全面发展。</w:t>
      </w:r>
    </w:p>
    <w:p w14:paraId="3B1B039C"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 w14:paraId="5DE44D2D"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</w:t>
      </w:r>
      <w:r>
        <w:rPr>
          <w:rFonts w:hint="eastAsia" w:ascii="宋体" w:hAnsi="宋体"/>
          <w:sz w:val="24"/>
          <w:szCs w:val="24"/>
          <w:lang w:eastAsia="zh-CN"/>
        </w:rPr>
        <w:t>其中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期中复习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p w14:paraId="1AEB22FC"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1134"/>
        <w:gridCol w:w="1043"/>
      </w:tblGrid>
      <w:tr w14:paraId="1056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ABA5FE2"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528" w:type="dxa"/>
          </w:tcPr>
          <w:p w14:paraId="156C80E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34" w:type="dxa"/>
          </w:tcPr>
          <w:p w14:paraId="53E2B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43" w:type="dxa"/>
          </w:tcPr>
          <w:p w14:paraId="234FBC4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EC4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C253DA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8" w:type="dxa"/>
          </w:tcPr>
          <w:p w14:paraId="0C7175BF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开学新要求、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1.1改革开放</w:t>
            </w:r>
          </w:p>
        </w:tc>
        <w:tc>
          <w:tcPr>
            <w:tcW w:w="1134" w:type="dxa"/>
          </w:tcPr>
          <w:p w14:paraId="06CB5634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042027D7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9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07C02C7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28" w:type="dxa"/>
          </w:tcPr>
          <w:p w14:paraId="764DF252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1.2共同富裕  评讲练习</w:t>
            </w:r>
          </w:p>
        </w:tc>
        <w:tc>
          <w:tcPr>
            <w:tcW w:w="1134" w:type="dxa"/>
          </w:tcPr>
          <w:p w14:paraId="7A46146D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61FC0565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1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BF7525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28" w:type="dxa"/>
          </w:tcPr>
          <w:p w14:paraId="6CB793D8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2.1/2.2  创新驱动发展</w:t>
            </w:r>
          </w:p>
        </w:tc>
        <w:tc>
          <w:tcPr>
            <w:tcW w:w="1134" w:type="dxa"/>
          </w:tcPr>
          <w:p w14:paraId="4DFC1847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157F838D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A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5F3DB6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28" w:type="dxa"/>
          </w:tcPr>
          <w:p w14:paraId="4142E8DF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3.1/3.2  追求民主价值</w:t>
            </w:r>
          </w:p>
        </w:tc>
        <w:tc>
          <w:tcPr>
            <w:tcW w:w="1134" w:type="dxa"/>
          </w:tcPr>
          <w:p w14:paraId="77497634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64112171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9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2453A5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28" w:type="dxa"/>
          </w:tcPr>
          <w:p w14:paraId="3E488F8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国庆</w:t>
            </w:r>
          </w:p>
        </w:tc>
        <w:tc>
          <w:tcPr>
            <w:tcW w:w="1134" w:type="dxa"/>
          </w:tcPr>
          <w:p w14:paraId="49D26953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 w14:paraId="181BC362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0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91E4B8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28" w:type="dxa"/>
          </w:tcPr>
          <w:p w14:paraId="7E6B0E40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4.1/4.2  建设法治中国</w:t>
            </w:r>
          </w:p>
        </w:tc>
        <w:tc>
          <w:tcPr>
            <w:tcW w:w="1134" w:type="dxa"/>
          </w:tcPr>
          <w:p w14:paraId="65B081DA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1B5B92CA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9D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2A8CC9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28" w:type="dxa"/>
          </w:tcPr>
          <w:p w14:paraId="6C93770D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5.1/5.2  守望精神家园</w:t>
            </w:r>
          </w:p>
        </w:tc>
        <w:tc>
          <w:tcPr>
            <w:tcW w:w="1134" w:type="dxa"/>
          </w:tcPr>
          <w:p w14:paraId="3F087D3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7A5B58F5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C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E1F1B70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28" w:type="dxa"/>
          </w:tcPr>
          <w:p w14:paraId="35AA1715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6.1/6.2  建设美丽中国</w:t>
            </w:r>
          </w:p>
        </w:tc>
        <w:tc>
          <w:tcPr>
            <w:tcW w:w="1134" w:type="dxa"/>
          </w:tcPr>
          <w:p w14:paraId="07E69655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BF2E847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5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C4A0418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28" w:type="dxa"/>
          </w:tcPr>
          <w:p w14:paraId="77444C34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期中复习</w:t>
            </w:r>
          </w:p>
        </w:tc>
        <w:tc>
          <w:tcPr>
            <w:tcW w:w="1134" w:type="dxa"/>
          </w:tcPr>
          <w:p w14:paraId="0069A789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4D33B6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7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F5CF85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28" w:type="dxa"/>
          </w:tcPr>
          <w:p w14:paraId="3B3EE65F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期中考试</w:t>
            </w:r>
          </w:p>
        </w:tc>
        <w:tc>
          <w:tcPr>
            <w:tcW w:w="1134" w:type="dxa"/>
          </w:tcPr>
          <w:p w14:paraId="40B5C5F4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</w:tcPr>
          <w:p w14:paraId="70BC861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0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ECF6A9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28" w:type="dxa"/>
          </w:tcPr>
          <w:p w14:paraId="403DBE2C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期中质量分析，查漏补缺</w:t>
            </w:r>
          </w:p>
        </w:tc>
        <w:tc>
          <w:tcPr>
            <w:tcW w:w="1134" w:type="dxa"/>
          </w:tcPr>
          <w:p w14:paraId="1FF7F70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7837E2BC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8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4F4724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28" w:type="dxa"/>
          </w:tcPr>
          <w:p w14:paraId="1A0D219A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7.1/7.2  中华一家亲</w:t>
            </w:r>
          </w:p>
        </w:tc>
        <w:tc>
          <w:tcPr>
            <w:tcW w:w="1134" w:type="dxa"/>
          </w:tcPr>
          <w:p w14:paraId="7E8567F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7AAA046C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6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D840E9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28" w:type="dxa"/>
          </w:tcPr>
          <w:p w14:paraId="540AAFAF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8.1/8.2  中国人 中国梦</w:t>
            </w:r>
          </w:p>
        </w:tc>
        <w:tc>
          <w:tcPr>
            <w:tcW w:w="1134" w:type="dxa"/>
          </w:tcPr>
          <w:p w14:paraId="0C4C39B9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2CC390F5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A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A23710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28" w:type="dxa"/>
          </w:tcPr>
          <w:p w14:paraId="2B23A4FF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作业讲解</w:t>
            </w:r>
          </w:p>
        </w:tc>
        <w:tc>
          <w:tcPr>
            <w:tcW w:w="1134" w:type="dxa"/>
          </w:tcPr>
          <w:p w14:paraId="1D529368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E0D946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B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B65E55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28" w:type="dxa"/>
          </w:tcPr>
          <w:p w14:paraId="020D0373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九下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1.1/1.2  同住地球村</w:t>
            </w:r>
          </w:p>
        </w:tc>
        <w:tc>
          <w:tcPr>
            <w:tcW w:w="1134" w:type="dxa"/>
          </w:tcPr>
          <w:p w14:paraId="33E14999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116843D7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1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20DC5FE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8" w:type="dxa"/>
          </w:tcPr>
          <w:p w14:paraId="683E3FA1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2.1/2.2  构建人类命运共同体</w:t>
            </w:r>
          </w:p>
        </w:tc>
        <w:tc>
          <w:tcPr>
            <w:tcW w:w="1134" w:type="dxa"/>
          </w:tcPr>
          <w:p w14:paraId="1D36FD59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2BF3988D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3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FA7854D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28" w:type="dxa"/>
          </w:tcPr>
          <w:p w14:paraId="05D2A45A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3.1/3.2  与世界紧相连</w:t>
            </w:r>
          </w:p>
        </w:tc>
        <w:tc>
          <w:tcPr>
            <w:tcW w:w="1134" w:type="dxa"/>
          </w:tcPr>
          <w:p w14:paraId="0248A6B2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5ADC61E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3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F7E8B9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28" w:type="dxa"/>
          </w:tcPr>
          <w:p w14:paraId="619A751C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4.1/4.2  与世界共发展</w:t>
            </w:r>
          </w:p>
        </w:tc>
        <w:tc>
          <w:tcPr>
            <w:tcW w:w="1134" w:type="dxa"/>
          </w:tcPr>
          <w:p w14:paraId="40EF16FB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67C637F1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4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504649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28" w:type="dxa"/>
          </w:tcPr>
          <w:p w14:paraId="7A00846B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期末复习</w:t>
            </w:r>
          </w:p>
        </w:tc>
        <w:tc>
          <w:tcPr>
            <w:tcW w:w="1134" w:type="dxa"/>
          </w:tcPr>
          <w:p w14:paraId="7C60B10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E410FAA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F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0C7BD05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28" w:type="dxa"/>
          </w:tcPr>
          <w:p w14:paraId="38602035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134" w:type="dxa"/>
          </w:tcPr>
          <w:p w14:paraId="72F1F318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</w:tcPr>
          <w:p w14:paraId="3C5A52A7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A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A72BBE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</w:tcPr>
          <w:p w14:paraId="17BF4E62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1649B31D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 w14:paraId="62839AAC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5EAAC8"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A321CB"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p w14:paraId="25319DFE">
      <w:pPr>
        <w:widowControl w:val="0"/>
        <w:numPr>
          <w:ilvl w:val="0"/>
          <w:numId w:val="0"/>
        </w:numPr>
        <w:jc w:val="both"/>
        <w:rPr>
          <w:rFonts w:hint="default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/>
          <w:sz w:val="24"/>
          <w:szCs w:val="24"/>
          <w:lang w:val="en-US" w:eastAsia="zh-CN"/>
        </w:rPr>
        <w:t>每周五上午第二节课在Y304集备.具体内容参照上表教学安排。</w:t>
      </w:r>
    </w:p>
    <w:p w14:paraId="26653EFF"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 w14:paraId="2A4E329E"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 w14:paraId="25FB634F">
      <w:pPr>
        <w:widowControl w:val="0"/>
        <w:numPr>
          <w:ilvl w:val="0"/>
          <w:numId w:val="0"/>
        </w:numPr>
        <w:jc w:val="both"/>
        <w:rPr>
          <w:rFonts w:hint="eastAsia" w:eastAsia="宋体"/>
          <w:b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15497"/>
    <w:multiLevelType w:val="singleLevel"/>
    <w:tmpl w:val="0781549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YTMxZjY4YWM3ZTY2MDkzODhkY2YxNzUzY2ExMGE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11FB4F6F"/>
    <w:rsid w:val="1EBD4792"/>
    <w:rsid w:val="3CA64660"/>
    <w:rsid w:val="3D0A41BB"/>
    <w:rsid w:val="4D5B4FF3"/>
    <w:rsid w:val="5209326F"/>
    <w:rsid w:val="532D042A"/>
    <w:rsid w:val="5EC814CB"/>
    <w:rsid w:val="67310108"/>
    <w:rsid w:val="6DAF3F31"/>
    <w:rsid w:val="767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835</Words>
  <Characters>930</Characters>
  <Lines>2</Lines>
  <Paragraphs>1</Paragraphs>
  <TotalTime>255</TotalTime>
  <ScaleCrop>false</ScaleCrop>
  <LinksUpToDate>false</LinksUpToDate>
  <CharactersWithSpaces>1051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魏利珍</cp:lastModifiedBy>
  <dcterms:modified xsi:type="dcterms:W3CDTF">2024-08-28T15:20:27Z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74E7B29AE2F04987B8453AFA0241EC8D_12</vt:lpwstr>
  </property>
</Properties>
</file>