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36541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园）周日活动安排</w:t>
      </w:r>
    </w:p>
    <w:p w14:paraId="2E964665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0"/>
        <w:gridCol w:w="8515"/>
      </w:tblGrid>
      <w:tr w14:paraId="6BD92563">
        <w:trPr>
          <w:cantSplit/>
          <w:trHeight w:val="1140" w:hRule="atLeast"/>
        </w:trPr>
        <w:tc>
          <w:tcPr>
            <w:tcW w:w="13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0CBC9E"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D5D3B4"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E2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幼儿基础分析： </w:t>
            </w:r>
          </w:p>
          <w:p w14:paraId="523A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一系列活动</w:t>
            </w:r>
            <w:r>
              <w:rPr>
                <w:rFonts w:hint="eastAsia" w:ascii="宋体" w:hAnsi="宋体" w:eastAsia="宋体" w:cs="宋体"/>
                <w:szCs w:val="21"/>
              </w:rPr>
              <w:t>的开展，孩子们已将班级环境大致布置好。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通过观察，我们了解到，20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名幼儿在游戏活动中能积极探索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与同伴尝试新游戏的玩法；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在集体活动中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注意力还不够集中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容易开小差；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名幼儿会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表达自己长大了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参与集体服务活动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的意愿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6075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因此，本周我们将继续引导幼儿围绕“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”的话题开展活动，在不断地学习和实践中进一步熟悉班级内的区域规则、一日活动规则以及值日生职责，让幼儿体验到身为中班小朋友的责任与自豪。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同时，中国传统节日——中秋节即将来临，我们将引导幼儿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初步了解中秋节的来历，知道中秋节有吃月饼、赏月的习俗，体验与老师同伴共同过节的快乐。</w:t>
            </w:r>
          </w:p>
        </w:tc>
      </w:tr>
      <w:tr w14:paraId="5AB02B4C">
        <w:trPr>
          <w:cantSplit/>
          <w:trHeight w:val="1073" w:hRule="atLeast"/>
        </w:trPr>
        <w:tc>
          <w:tcPr>
            <w:tcW w:w="13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F45A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F5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周发展目标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 w14:paraId="424F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1.能与老师、同伴一起讨论、制定、完善各项规则，并能基本遵守。</w:t>
            </w:r>
          </w:p>
          <w:p w14:paraId="7590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2.知道自己是班级一员，愿意参与班级值日生工作，体验为集体服务的乐趣。</w:t>
            </w:r>
          </w:p>
          <w:p w14:paraId="17F8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初步了解中秋节的来历，知道中秋节有吃月饼、赏月的习俗。</w:t>
            </w:r>
          </w:p>
        </w:tc>
      </w:tr>
      <w:tr w14:paraId="1E3482DB">
        <w:trPr>
          <w:cantSplit/>
          <w:trHeight w:val="717" w:hRule="atLeast"/>
        </w:trPr>
        <w:tc>
          <w:tcPr>
            <w:tcW w:w="13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696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A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cs="宋体"/>
                <w:szCs w:val="21"/>
              </w:rPr>
              <w:t>调整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szCs w:val="21"/>
              </w:rPr>
              <w:t>完善班级区域设置及规则，张贴区域设计图，增添班级公约、值日生板块，逐步丰富主题环境。</w:t>
            </w:r>
          </w:p>
          <w:p w14:paraId="1D74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2.区域投放材料：美工区投放蜡笔、彩纸、颜料、太空泥、剪刀、毛球等材料和工具，供幼儿绘画进行值日生工作的场景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科探区提供</w:t>
            </w:r>
            <w:r>
              <w:rPr>
                <w:rFonts w:hint="eastAsia" w:ascii="宋体" w:hAnsi="宋体" w:cs="宋体"/>
                <w:szCs w:val="21"/>
              </w:rPr>
              <w:t>各类磁铁，供幼儿探索磁力的秘密；万能工匠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提供万能点、万能轴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Cs w:val="21"/>
              </w:rPr>
              <w:t>幼儿建构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机器人、摩天轮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2B7A3F51">
        <w:trPr>
          <w:cantSplit/>
          <w:trHeight w:val="774" w:hRule="atLeast"/>
        </w:trPr>
        <w:tc>
          <w:tcPr>
            <w:tcW w:w="13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94C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62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 w14:paraId="258D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 w14:paraId="65A6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 w14:paraId="35AC020D">
        <w:trPr>
          <w:cantSplit/>
          <w:trHeight w:val="19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EA4A1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FDA5A5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8C890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F21AE2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331AAD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D504D3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916F2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4E3D8C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77DFE8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50481B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8669AF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05D50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B887A1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4323FE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30551D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304799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32100B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D7AF63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E158A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E5ED78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ED36BB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2CA439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E68DD3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8FBDF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7DA113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36B191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837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7E329E5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BAB33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黄老师关注建构区、益智区幼儿游戏的专注度，顾老师关注美工区、科学区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幼儿进行与主题相关的情况，都从观察记录、今日动态、分享交流方面落实。</w:t>
            </w:r>
          </w:p>
          <w:p w14:paraId="1DBE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奇趣拼图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俄罗斯方块、磁力小球等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8D6D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美工区：泥工——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小兔子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；手工——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雨伞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；绘画——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我自己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；自然材料——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海底世界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</w:t>
            </w:r>
          </w:p>
          <w:p w14:paraId="5072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科学区：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比比谁重、水是怎样流动的、镜中谜组合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</w:t>
            </w:r>
          </w:p>
          <w:p w14:paraId="68119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建构区：单元积木——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升旗台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；万能工匠——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旋转风车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；桌面建构——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小花篮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</w:t>
            </w:r>
          </w:p>
          <w:p w14:paraId="13FBE8C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图书区：《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今天我值日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今天我当值日生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》等绘本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；故事剧场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。</w:t>
            </w:r>
          </w:p>
        </w:tc>
      </w:tr>
      <w:tr w14:paraId="305A098E">
        <w:trPr>
          <w:cantSplit/>
          <w:trHeight w:val="143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9BA20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281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579A0A0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3D9C04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1EB75002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1CF297CF">
        <w:trPr>
          <w:cantSplit/>
          <w:trHeight w:val="119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37640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DE9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41E043C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D27E1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我是值日生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音乐：我们是中班小朋友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7F2F9A64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别说我小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美术：这就是我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</w:p>
          <w:p w14:paraId="38447ED3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数学：感知理解数量6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6.综合：中秋月儿圆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整理活动：整理美工区</w:t>
            </w:r>
          </w:p>
        </w:tc>
      </w:tr>
      <w:tr w14:paraId="68E84ACA">
        <w:trPr>
          <w:cantSplit/>
          <w:trHeight w:val="209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FA1DC8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BB2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F37FB9">
            <w:p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300D8250">
            <w:p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 w14:paraId="613E8352">
            <w:p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</w:p>
          <w:p w14:paraId="37C03E31">
            <w:p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滚轮胎、推小车</w:t>
            </w:r>
          </w:p>
          <w:p w14:paraId="0D4DA6DA">
            <w:p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2.专用活动室—音体室：快乐早操</w:t>
            </w:r>
          </w:p>
          <w:p w14:paraId="4998DFA1">
            <w:pPr>
              <w:tabs>
                <w:tab w:val="left" w:pos="267"/>
                <w:tab w:val="center" w:pos="839"/>
              </w:tabs>
              <w:spacing w:line="360" w:lineRule="exact"/>
              <w:jc w:val="both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220A2C9D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顾莹玲</w:t>
      </w:r>
      <w:bookmarkStart w:id="0" w:name="_GoBack"/>
      <w:bookmarkEnd w:id="0"/>
    </w:p>
    <w:p w14:paraId="21430AD2"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 w14:paraId="6A01CEED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56E376D">
      <w:pPr>
        <w:spacing w:line="310" w:lineRule="exact"/>
        <w:ind w:right="630"/>
        <w:rPr>
          <w:rFonts w:ascii="宋体" w:hAnsi="宋体"/>
          <w:u w:val="single"/>
        </w:rPr>
      </w:pPr>
    </w:p>
    <w:p w14:paraId="2F1C77D4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4F16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8D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856337"/>
    <w:rsid w:val="1BAF4334"/>
    <w:rsid w:val="1C9B0EAF"/>
    <w:rsid w:val="1C9B7C80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71385C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4D412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451A36"/>
    <w:rsid w:val="6E9A5805"/>
    <w:rsid w:val="6F8B7266"/>
    <w:rsid w:val="702560E3"/>
    <w:rsid w:val="709C1826"/>
    <w:rsid w:val="70B414C3"/>
    <w:rsid w:val="71995BBA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A43D7A"/>
    <w:rsid w:val="7CBD6589"/>
    <w:rsid w:val="7CC82109"/>
    <w:rsid w:val="7D7D6E53"/>
    <w:rsid w:val="7E4B05E8"/>
    <w:rsid w:val="7EFE38AC"/>
    <w:rsid w:val="7F5820C3"/>
    <w:rsid w:val="7F623E4F"/>
    <w:rsid w:val="FEFF9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3</TotalTime>
  <ScaleCrop>false</ScaleCrop>
  <LinksUpToDate>false</LinksUpToDate>
  <CharactersWithSpaces>1414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无与伦比的2B、ゝ</cp:lastModifiedBy>
  <cp:lastPrinted>2023-05-15T07:57:00Z</cp:lastPrinted>
  <dcterms:modified xsi:type="dcterms:W3CDTF">2024-09-06T13:31:33Z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2C849219BA801F22B593DA660D8DBA14_43</vt:lpwstr>
  </property>
</Properties>
</file>