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62306728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2023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668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F2585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6D3440F8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高高兴兴上幼儿园（一）</w:t>
            </w:r>
          </w:p>
          <w:p w14:paraId="08AD6701">
            <w:pPr>
              <w:pStyle w:val="2"/>
              <w:spacing w:after="0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5E6465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幼儿基础分析：</w:t>
            </w:r>
          </w:p>
          <w:p w14:paraId="0413CB3B">
            <w:pPr>
              <w:ind w:firstLine="420" w:firstLineChars="200"/>
              <w:rPr>
                <w:rFonts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对于小班新生来说，从家庭到集体的过渡是一个不小的挑战，我们班共24位幼儿，10名女生，14名男生。通过家访、适应班开展情况了解到：我们班大多数幼儿非常向往幼儿园生活，愿意自己来幼儿园；其中1名幼儿有较强的分离焦虑表现，5名幼儿在别人的影响下也会稍微有一些情绪起伏。在自理能力方面我们班每个宝贝都能自主吃饭，但是吃的量不一，少数小朋友握勺子的方式也需要纠正......根据以上情况，本周我们将通过各种视频、图片、儿歌、绘本等各种方式，以游戏的形式逐步引导幼儿适应幼儿园的生活，帮助幼儿稳定情绪，熟悉环境，熟悉老师和小朋友，慢慢融入到集体生活中。</w:t>
            </w:r>
          </w:p>
        </w:tc>
      </w:tr>
      <w:tr w14:paraId="7761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6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9B673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3958A2">
            <w:pPr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4C5F400B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1.认识自己的同伴、老师，了解、熟悉幼儿园环境愿意亲近老师并主动表达自己的需求。</w:t>
            </w:r>
          </w:p>
          <w:p w14:paraId="4916ED05"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2.初步感知集体生活，能在帮助下掌握生活自理的基本方法，适应幼儿园一日活动流程。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3.乐意和小朋友一起游戏，体验游戏的乐趣，在多种活动中感受幼儿园的快乐生活，喜欢上幼儿园。</w:t>
            </w:r>
          </w:p>
        </w:tc>
      </w:tr>
      <w:tr w14:paraId="23E6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ED2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92B993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建构区：利用多种积木，如：雪花片、螺母积木等，建构自己喜欢的作品。图书区：投放《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我来幼儿园啦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喵喵想去幼儿园》、《嘟嘟勤洗手》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等有关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园、成长类的书籍，供幼儿阅读；美工区：提供各种有关幼儿园的图片、橡皮泥、纸等多种材料，供幼儿欣赏、绘画、涂鸦和制作；角色区利用娃娃家里摆放的娃娃衣服、帽子等生活用品，尝试照顾娃娃；利用煤气灶、锅、各类蔬果、盘子、勺子等，进行烧饭游戏。</w:t>
            </w:r>
          </w:p>
        </w:tc>
      </w:tr>
      <w:tr w14:paraId="25C2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7DB3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D932F6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能尝试调节自己的情绪，了解班级常规，并尝试遵守班级常规，融入班集体。</w:t>
            </w:r>
          </w:p>
          <w:p w14:paraId="328EEB3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能主动学习提高生活自理的方法，如：用正确的方法洗手、如厕、吃午饭等。</w:t>
            </w:r>
          </w:p>
          <w:p w14:paraId="2FE2AAE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能主动</w:t>
            </w:r>
            <w:r>
              <w:rPr>
                <w:rFonts w:hint="eastAsia" w:ascii="宋体" w:hAnsi="宋体"/>
                <w:color w:val="000000"/>
                <w:szCs w:val="21"/>
              </w:rPr>
              <w:t>按自己的需要喝水，能主动表达自己的需要。</w:t>
            </w:r>
          </w:p>
        </w:tc>
      </w:tr>
      <w:tr w14:paraId="25F4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345BC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DB15A9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7F98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23A1D18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E7EF36">
            <w:pPr>
              <w:rPr>
                <w:rStyle w:val="35"/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5"/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我来幼儿园啦</w:t>
            </w:r>
            <w:r>
              <w:rPr>
                <w:rStyle w:val="35"/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》、《大卫上学去》、《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喵喵想去幼儿园</w:t>
            </w:r>
            <w:r>
              <w:rPr>
                <w:rStyle w:val="35"/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Style w:val="35"/>
                <w:rFonts w:hint="eastAsia" w:ascii="宋体" w:hAnsi="宋体" w:cs="宋体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等书籍</w:t>
            </w:r>
            <w:r>
              <w:rPr>
                <w:rStyle w:val="35"/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94A03F8">
            <w:pPr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垒高楼、停车场；</w:t>
            </w:r>
          </w:p>
          <w:p w14:paraId="07872C65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娃娃区：我是小厨师、照顾小宝宝、我是家庭小主人；</w:t>
            </w:r>
          </w:p>
          <w:p w14:paraId="1F32860E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打电话、我给宝宝穿衣服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704D7983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小花、电扇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 w14:paraId="673B79CB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】幼儿参与区域游戏的整体情况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FBC4D77">
            <w:pPr>
              <w:pStyle w:val="8"/>
              <w:shd w:val="clear" w:color="auto" w:fill="FFFFFF"/>
              <w:spacing w:before="0" w:beforeAutospacing="0" w:after="0" w:afterAutospacing="0"/>
              <w:ind w:firstLine="1050" w:firstLineChars="50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游戏过程中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材料的使用及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游戏后的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整理。</w:t>
            </w:r>
          </w:p>
        </w:tc>
      </w:tr>
      <w:tr w14:paraId="5D47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19873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435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253351E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DAD6B3">
            <w:pP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bCs/>
                <w:szCs w:val="21"/>
              </w:rPr>
              <w:t>羊角球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bCs/>
                <w:szCs w:val="21"/>
              </w:rPr>
              <w:t>皮球区</w:t>
            </w:r>
            <w:r>
              <w:rPr>
                <w:rFonts w:hint="eastAsia"/>
                <w:bCs/>
                <w:szCs w:val="21"/>
              </w:rPr>
              <w:t>，跑道区，</w:t>
            </w:r>
            <w:r>
              <w:rPr>
                <w:bCs/>
                <w:szCs w:val="21"/>
              </w:rPr>
              <w:t>滑滑梯</w:t>
            </w:r>
            <w:r>
              <w:rPr>
                <w:rFonts w:hint="eastAsia"/>
                <w:bCs/>
                <w:szCs w:val="21"/>
              </w:rPr>
              <w:t>，攀爬网，综合区</w:t>
            </w:r>
          </w:p>
          <w:p w14:paraId="326B768E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FB00425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9BE21E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3EA19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C91D8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7DB1F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1FF005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4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8E528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FED3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0A3D16D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A26CEE">
            <w:pPr>
              <w:rPr>
                <w:rFonts w:asciiTheme="majorEastAsia" w:hAnsi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1.社会：我会自己吃          </w:t>
            </w:r>
          </w:p>
          <w:p w14:paraId="4639C818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2.语言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点点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爱上幼儿园       </w:t>
            </w:r>
          </w:p>
          <w:p w14:paraId="633366F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3.音乐：拍手点头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601BA3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数学：1和许多 </w:t>
            </w:r>
          </w:p>
          <w:p w14:paraId="4B50C6F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安全：交通安全    </w:t>
            </w:r>
          </w:p>
          <w:p w14:paraId="74ECB68F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整理我的小椅子</w:t>
            </w:r>
          </w:p>
        </w:tc>
      </w:tr>
      <w:tr w14:paraId="42EB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68E2F6C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2E7B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BCBA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774265D7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4949F093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创意美术、游戏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融合；</w:t>
            </w:r>
          </w:p>
          <w:p w14:paraId="349F20D4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活动、体育活动融合；</w:t>
            </w:r>
          </w:p>
          <w:p w14:paraId="57BB2E4B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意室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小星星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0E743558">
      <w:pPr>
        <w:wordWrap w:val="0"/>
        <w:ind w:right="210" w:firstLine="4620" w:firstLineChars="2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 蕾、姚雪栋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陈 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 xml:space="preserve">蕾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DBD9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12A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EB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94B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3B0838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BB1603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2E285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1172</Words>
  <Characters>1193</Characters>
  <Lines>11</Lines>
  <Paragraphs>3</Paragraphs>
  <TotalTime>7</TotalTime>
  <ScaleCrop>false</ScaleCrop>
  <LinksUpToDate>false</LinksUpToDate>
  <CharactersWithSpaces>1233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莫莫兮露矣</cp:lastModifiedBy>
  <cp:lastPrinted>2023-05-29T07:42:00Z</cp:lastPrinted>
  <dcterms:modified xsi:type="dcterms:W3CDTF">2024-09-01T04:53:45Z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B4CAEA924F6E4249B44FFFE10F866761_13</vt:lpwstr>
  </property>
</Properties>
</file>