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C8FD" w14:textId="77777777" w:rsidR="003F5FFC" w:rsidRDefault="005F05FC">
      <w:pPr>
        <w:spacing w:line="360" w:lineRule="exact"/>
        <w:jc w:val="center"/>
        <w:rPr>
          <w:rFonts w:ascii="黑体" w:eastAsia="黑体" w:hAnsi="黑体" w:cs="宋体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  <w:lang w:eastAsia="zh-Hans"/>
        </w:rPr>
        <w:t>主题一</w:t>
      </w:r>
      <w:r>
        <w:rPr>
          <w:rFonts w:ascii="黑体" w:eastAsia="黑体" w:hAnsi="黑体" w:cs="宋体"/>
          <w:b/>
          <w:kern w:val="1"/>
          <w:sz w:val="32"/>
          <w:szCs w:val="32"/>
        </w:rPr>
        <w:t>：</w:t>
      </w:r>
      <w:r>
        <w:rPr>
          <w:rFonts w:ascii="黑体" w:eastAsia="黑体" w:hAnsi="黑体" w:cs="宋体" w:hint="eastAsia"/>
          <w:b/>
          <w:kern w:val="1"/>
          <w:sz w:val="32"/>
          <w:szCs w:val="32"/>
        </w:rPr>
        <w:t>我升中班了</w:t>
      </w:r>
    </w:p>
    <w:p w14:paraId="4FE361A2" w14:textId="380FA4E5" w:rsidR="003F5FFC" w:rsidRDefault="005F05FC">
      <w:pPr>
        <w:spacing w:line="360" w:lineRule="exact"/>
        <w:jc w:val="center"/>
        <w:rPr>
          <w:rFonts w:ascii="楷体" w:eastAsia="楷体" w:hAnsi="楷体" w:cs="华文楷体"/>
          <w:bCs/>
          <w:sz w:val="24"/>
          <w:szCs w:val="24"/>
        </w:rPr>
      </w:pPr>
      <w:r>
        <w:rPr>
          <w:rFonts w:ascii="楷体" w:eastAsia="楷体" w:hAnsi="楷体" w:cs="华文楷体"/>
          <w:bCs/>
          <w:sz w:val="24"/>
          <w:szCs w:val="24"/>
        </w:rPr>
        <w:t>2023.9</w:t>
      </w:r>
      <w:r>
        <w:rPr>
          <w:rFonts w:ascii="楷体" w:eastAsia="楷体" w:hAnsi="楷体" w:cs="华文楷体" w:hint="eastAsia"/>
          <w:bCs/>
          <w:sz w:val="24"/>
          <w:szCs w:val="24"/>
        </w:rPr>
        <w:t>.</w:t>
      </w:r>
      <w:r w:rsidR="0043144F">
        <w:rPr>
          <w:rFonts w:ascii="楷体" w:eastAsia="楷体" w:hAnsi="楷体" w:cs="华文楷体"/>
          <w:bCs/>
          <w:sz w:val="24"/>
          <w:szCs w:val="24"/>
        </w:rPr>
        <w:t>2</w:t>
      </w:r>
      <w:r>
        <w:rPr>
          <w:rFonts w:ascii="楷体" w:eastAsia="楷体" w:hAnsi="楷体" w:cs="华文楷体" w:hint="eastAsia"/>
          <w:bCs/>
          <w:sz w:val="24"/>
          <w:szCs w:val="24"/>
        </w:rPr>
        <w:t>——</w:t>
      </w:r>
      <w:r>
        <w:rPr>
          <w:rFonts w:ascii="楷体" w:eastAsia="楷体" w:hAnsi="楷体" w:cs="华文楷体"/>
          <w:bCs/>
          <w:sz w:val="24"/>
          <w:szCs w:val="24"/>
        </w:rPr>
        <w:t>2023.9.2</w:t>
      </w:r>
      <w:r w:rsidR="0010687C">
        <w:rPr>
          <w:rFonts w:ascii="楷体" w:eastAsia="楷体" w:hAnsi="楷体" w:cs="华文楷体"/>
          <w:bCs/>
          <w:sz w:val="24"/>
          <w:szCs w:val="24"/>
        </w:rPr>
        <w:t>0</w:t>
      </w:r>
      <w:r>
        <w:rPr>
          <w:rFonts w:ascii="楷体" w:eastAsia="楷体" w:hAnsi="楷体" w:cs="华文楷体" w:hint="eastAsia"/>
          <w:bCs/>
          <w:sz w:val="24"/>
          <w:szCs w:val="24"/>
        </w:rPr>
        <w:t>（</w:t>
      </w:r>
      <w:r>
        <w:rPr>
          <w:rFonts w:ascii="楷体" w:eastAsia="楷体" w:hAnsi="楷体" w:cs="华文楷体" w:hint="eastAsia"/>
          <w:bCs/>
          <w:sz w:val="24"/>
          <w:szCs w:val="24"/>
          <w:lang w:eastAsia="zh-Hans"/>
        </w:rPr>
        <w:t>三</w:t>
      </w:r>
      <w:r>
        <w:rPr>
          <w:rFonts w:ascii="楷体" w:eastAsia="楷体" w:hAnsi="楷体" w:cs="华文楷体" w:hint="eastAsia"/>
          <w:bCs/>
          <w:sz w:val="24"/>
          <w:szCs w:val="24"/>
        </w:rPr>
        <w:t>周）</w:t>
      </w:r>
    </w:p>
    <w:p w14:paraId="7521677C" w14:textId="77777777" w:rsidR="003F5FFC" w:rsidRDefault="005F05FC"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1D8BEBDF" w14:textId="27678FCF" w:rsidR="003F5FFC" w:rsidRDefault="00931961">
      <w:pPr>
        <w:spacing w:line="360" w:lineRule="exact"/>
        <w:ind w:firstLineChars="200" w:firstLine="420"/>
        <w:rPr>
          <w:rFonts w:ascii="宋体" w:hAnsi="宋体"/>
          <w:kern w:val="1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（一）</w:t>
      </w:r>
      <w:r w:rsidR="005F05FC">
        <w:rPr>
          <w:rFonts w:asciiTheme="minorEastAsia" w:hAnsiTheme="minorEastAsia" w:cstheme="minorEastAsia" w:hint="eastAsia"/>
          <w:szCs w:val="21"/>
        </w:rPr>
        <w:t>主题来源</w:t>
      </w:r>
    </w:p>
    <w:p w14:paraId="1BE48C2D" w14:textId="665F6EC3" w:rsidR="003F5FFC" w:rsidRPr="0043144F" w:rsidRDefault="005F05FC">
      <w:pPr>
        <w:spacing w:line="360" w:lineRule="exact"/>
        <w:ind w:firstLine="420"/>
        <w:rPr>
          <w:rFonts w:ascii="宋体" w:hAnsi="宋体" w:cs="宋体"/>
          <w:color w:val="000000" w:themeColor="text1"/>
          <w:kern w:val="1"/>
          <w:szCs w:val="21"/>
        </w:rPr>
      </w:pPr>
      <w:r w:rsidRPr="0043144F">
        <w:rPr>
          <w:rFonts w:ascii="宋体" w:hAnsi="宋体" w:hint="eastAsia"/>
          <w:color w:val="000000" w:themeColor="text1"/>
          <w:kern w:val="1"/>
          <w:szCs w:val="21"/>
        </w:rPr>
        <w:t>小班学期末时，就总能听见班里有这样的声音</w:t>
      </w:r>
      <w:r w:rsidRPr="0043144F">
        <w:rPr>
          <w:rFonts w:ascii="宋体" w:hAnsi="宋体"/>
          <w:color w:val="000000" w:themeColor="text1"/>
          <w:kern w:val="1"/>
          <w:szCs w:val="21"/>
        </w:rPr>
        <w:t>：</w:t>
      </w:r>
      <w:r w:rsidRPr="0043144F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“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我就要变成大哥哥大姐姐啦！”</w:t>
      </w:r>
      <w:r w:rsidRPr="0043144F">
        <w:rPr>
          <w:rFonts w:ascii="宋体" w:hAnsi="宋体"/>
          <w:color w:val="000000" w:themeColor="text1"/>
          <w:kern w:val="1"/>
          <w:szCs w:val="21"/>
        </w:rPr>
        <w:t>升入中班的幼儿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更</w:t>
      </w:r>
      <w:r w:rsidRPr="0043144F">
        <w:rPr>
          <w:rFonts w:ascii="宋体" w:hAnsi="宋体"/>
          <w:color w:val="000000" w:themeColor="text1"/>
          <w:kern w:val="1"/>
          <w:szCs w:val="21"/>
        </w:rPr>
        <w:t>有明显的自我意识，同时他们在幼儿园中的角色也开始变化，既扮演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“</w:t>
      </w:r>
      <w:r w:rsidRPr="0043144F">
        <w:rPr>
          <w:rFonts w:ascii="宋体" w:hAnsi="宋体"/>
          <w:color w:val="000000" w:themeColor="text1"/>
          <w:kern w:val="1"/>
          <w:szCs w:val="21"/>
        </w:rPr>
        <w:t>哥哥姐姐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”</w:t>
      </w:r>
      <w:r w:rsidRPr="0043144F">
        <w:rPr>
          <w:rFonts w:ascii="宋体" w:hAnsi="宋体"/>
          <w:color w:val="000000" w:themeColor="text1"/>
          <w:kern w:val="1"/>
          <w:szCs w:val="21"/>
        </w:rPr>
        <w:t>，又扮演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“</w:t>
      </w:r>
      <w:r w:rsidRPr="0043144F">
        <w:rPr>
          <w:rFonts w:ascii="宋体" w:hAnsi="宋体"/>
          <w:color w:val="000000" w:themeColor="text1"/>
          <w:kern w:val="1"/>
          <w:szCs w:val="21"/>
        </w:rPr>
        <w:t>弟弟妹妹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”</w:t>
      </w:r>
      <w:r w:rsidRPr="0043144F">
        <w:rPr>
          <w:rFonts w:ascii="宋体" w:hAnsi="宋体"/>
          <w:color w:val="000000" w:themeColor="text1"/>
          <w:kern w:val="1"/>
          <w:szCs w:val="21"/>
        </w:rPr>
        <w:t>。他们正处在加深自我与对他人认识的阶段，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对幼儿来说，发现自己的变化，知道自己的成长，可以帮助他们增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强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自信心，更好地认识周围的“人”。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新的环境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、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新的老师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、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新的同伴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，一系列的变化让幼儿对新</w:t>
      </w:r>
      <w:r w:rsidRPr="0043144F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学期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  <w:r w:rsidR="00B3315E">
        <w:rPr>
          <w:rFonts w:ascii="宋体" w:hAnsi="宋体" w:hint="eastAsia"/>
          <w:color w:val="000000" w:themeColor="text1"/>
          <w:kern w:val="1"/>
          <w:szCs w:val="21"/>
        </w:rPr>
        <w:t>每年农历八月十五，“中秋节”是我国的传统节日，</w:t>
      </w:r>
      <w:r w:rsidR="00634124">
        <w:rPr>
          <w:rFonts w:ascii="宋体" w:hAnsi="宋体" w:hint="eastAsia"/>
          <w:color w:val="000000" w:themeColor="text1"/>
          <w:kern w:val="1"/>
          <w:szCs w:val="21"/>
        </w:rPr>
        <w:t>以丰富的文化内涵和温馨的节日气氛，深受人们的喜爱，对孩子们来说，这是一个了解和体验中华传统文化的大好机会，同时也从中体验到同伴间的友爱，分享的快乐。</w:t>
      </w:r>
    </w:p>
    <w:p w14:paraId="29E25CBC" w14:textId="56E77EFC" w:rsidR="003F5FFC" w:rsidRPr="0043144F" w:rsidRDefault="00931961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kern w:val="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（二）</w:t>
      </w:r>
      <w:r w:rsidR="005F05FC" w:rsidRPr="0043144F">
        <w:rPr>
          <w:rFonts w:asciiTheme="minorEastAsia" w:hAnsiTheme="minorEastAsia" w:hint="eastAsia"/>
          <w:color w:val="000000" w:themeColor="text1"/>
          <w:szCs w:val="21"/>
        </w:rPr>
        <w:t>幼儿经验</w:t>
      </w:r>
    </w:p>
    <w:p w14:paraId="6C0C6F96" w14:textId="058E46B9" w:rsidR="003F5FFC" w:rsidRPr="0043144F" w:rsidRDefault="005F05FC">
      <w:pPr>
        <w:spacing w:line="360" w:lineRule="exact"/>
        <w:ind w:firstLine="420"/>
        <w:rPr>
          <w:rFonts w:ascii="宋体" w:hAnsi="宋体"/>
          <w:color w:val="000000" w:themeColor="text1"/>
          <w:kern w:val="1"/>
          <w:szCs w:val="21"/>
        </w:rPr>
      </w:pP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我们通过</w:t>
      </w: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  <w:lang w:eastAsia="zh-Hans"/>
        </w:rPr>
        <w:t>家访</w:t>
      </w: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谈话的方式对幼儿进行了初步的了解</w:t>
      </w:r>
      <w:r w:rsidRPr="0043144F">
        <w:rPr>
          <w:rFonts w:ascii="宋体" w:eastAsia="宋体" w:hAnsi="宋体" w:cs="宋体"/>
          <w:color w:val="000000" w:themeColor="text1"/>
          <w:szCs w:val="21"/>
        </w:rPr>
        <w:t>：</w:t>
      </w:r>
      <w:r w:rsidRPr="0043144F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43144F">
        <w:rPr>
          <w:rFonts w:ascii="宋体" w:eastAsia="宋体" w:hAnsi="宋体" w:cs="宋体"/>
          <w:color w:val="000000" w:themeColor="text1"/>
          <w:szCs w:val="21"/>
        </w:rPr>
        <w:t>5个小朋友知道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升入中班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并且知道自己是中</w:t>
      </w:r>
      <w:r w:rsidR="005320B8">
        <w:rPr>
          <w:rFonts w:ascii="宋体" w:eastAsia="宋体" w:hAnsi="宋体" w:cs="宋体" w:hint="eastAsia"/>
          <w:color w:val="000000" w:themeColor="text1"/>
          <w:szCs w:val="21"/>
        </w:rPr>
        <w:t>一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班的小朋友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21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对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新幼儿园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新环境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级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充满了好奇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，18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个小朋友对新班级什么样感兴趣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15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个小朋友对能否交到新朋友有担忧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12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对自己成为中班的哥哥姐姐感到自豪，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17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进入中班后觉得自己长大了，想要为班级做一些力所能及的事情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。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为了让小朋友们更好适应新环境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、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交到新朋友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、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愿意</w:t>
      </w:r>
      <w:r w:rsidRPr="0043144F">
        <w:rPr>
          <w:rFonts w:ascii="宋体" w:eastAsia="宋体" w:hAnsi="宋体" w:cs="宋体" w:hint="eastAsia"/>
          <w:color w:val="000000" w:themeColor="text1"/>
          <w:szCs w:val="21"/>
        </w:rPr>
        <w:t>为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集体服务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我们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班的第一个主题《我升中班了》就此开启。通过“我的新班”“我的朋友多”“能干的我”,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 w:rsidRPr="0043144F">
        <w:rPr>
          <w:rFonts w:ascii="宋体" w:hAnsi="宋体"/>
          <w:color w:val="000000" w:themeColor="text1"/>
          <w:kern w:val="1"/>
          <w:szCs w:val="21"/>
        </w:rPr>
        <w:t>。</w:t>
      </w:r>
    </w:p>
    <w:p w14:paraId="3421BEC9" w14:textId="77777777" w:rsidR="003F5FFC" w:rsidRDefault="005F05FC">
      <w:pPr>
        <w:tabs>
          <w:tab w:val="left" w:pos="1050"/>
        </w:tabs>
        <w:spacing w:line="400" w:lineRule="exact"/>
        <w:ind w:leftChars="50" w:left="105" w:firstLineChars="200" w:firstLine="420"/>
        <w:rPr>
          <w:rFonts w:ascii="宋体" w:hAnsi="宋体" w:cs="宋体"/>
          <w:color w:val="0000FF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41A94" wp14:editId="2A24DFC1">
            <wp:simplePos x="0" y="0"/>
            <wp:positionH relativeFrom="column">
              <wp:posOffset>742950</wp:posOffset>
            </wp:positionH>
            <wp:positionV relativeFrom="paragraph">
              <wp:posOffset>43180</wp:posOffset>
            </wp:positionV>
            <wp:extent cx="3523615" cy="2182495"/>
            <wp:effectExtent l="0" t="0" r="6985" b="1460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0DA0F113" w14:textId="77777777" w:rsidR="003F5FFC" w:rsidRDefault="003F5FFC">
      <w:pPr>
        <w:spacing w:line="360" w:lineRule="exact"/>
        <w:rPr>
          <w:rFonts w:ascii="宋体" w:hAnsi="宋体" w:cs="宋体"/>
          <w:kern w:val="1"/>
          <w:szCs w:val="21"/>
        </w:rPr>
      </w:pPr>
    </w:p>
    <w:p w14:paraId="724D2763" w14:textId="77777777" w:rsidR="003F5FFC" w:rsidRDefault="003F5FFC">
      <w:pPr>
        <w:spacing w:line="360" w:lineRule="exact"/>
        <w:ind w:firstLineChars="200" w:firstLine="420"/>
        <w:rPr>
          <w:rFonts w:ascii="宋体" w:hAnsi="宋体" w:cs="宋体"/>
          <w:kern w:val="1"/>
          <w:szCs w:val="21"/>
        </w:rPr>
      </w:pPr>
    </w:p>
    <w:p w14:paraId="14ECF7BB" w14:textId="77777777" w:rsidR="003F5FFC" w:rsidRDefault="003F5FFC">
      <w:pPr>
        <w:spacing w:line="360" w:lineRule="exact"/>
        <w:ind w:firstLineChars="200" w:firstLine="420"/>
        <w:rPr>
          <w:rFonts w:ascii="宋体" w:hAnsi="宋体" w:cs="宋体"/>
          <w:kern w:val="1"/>
          <w:szCs w:val="21"/>
        </w:rPr>
      </w:pPr>
    </w:p>
    <w:p w14:paraId="61E870A9" w14:textId="77777777" w:rsidR="003F5FFC" w:rsidRDefault="003F5FFC">
      <w:pPr>
        <w:spacing w:line="360" w:lineRule="exact"/>
        <w:ind w:firstLineChars="200" w:firstLine="420"/>
        <w:rPr>
          <w:rFonts w:ascii="宋体" w:hAnsi="宋体" w:cs="宋体"/>
          <w:kern w:val="1"/>
          <w:szCs w:val="21"/>
        </w:rPr>
      </w:pPr>
    </w:p>
    <w:p w14:paraId="2D36F849" w14:textId="77777777" w:rsidR="003F5FFC" w:rsidRDefault="003F5FFC">
      <w:pPr>
        <w:spacing w:line="360" w:lineRule="exact"/>
        <w:ind w:firstLineChars="200" w:firstLine="420"/>
        <w:rPr>
          <w:rFonts w:ascii="宋体" w:hAnsi="宋体" w:cs="宋体"/>
          <w:kern w:val="1"/>
          <w:szCs w:val="21"/>
        </w:rPr>
      </w:pPr>
    </w:p>
    <w:p w14:paraId="30DFC9C9" w14:textId="77777777" w:rsidR="003F5FFC" w:rsidRDefault="003F5FFC">
      <w:pPr>
        <w:spacing w:line="360" w:lineRule="exact"/>
        <w:ind w:firstLineChars="200" w:firstLine="420"/>
        <w:rPr>
          <w:rFonts w:ascii="宋体" w:hAnsi="宋体" w:cs="宋体"/>
          <w:kern w:val="1"/>
          <w:szCs w:val="21"/>
        </w:rPr>
      </w:pPr>
    </w:p>
    <w:p w14:paraId="144CDF84" w14:textId="77777777" w:rsidR="003F5FFC" w:rsidRDefault="003F5FFC">
      <w:pPr>
        <w:spacing w:line="380" w:lineRule="exact"/>
        <w:ind w:firstLineChars="196" w:firstLine="412"/>
        <w:rPr>
          <w:rFonts w:ascii="宋体" w:hAnsi="宋体"/>
          <w:color w:val="000000" w:themeColor="text1"/>
          <w:szCs w:val="21"/>
        </w:rPr>
      </w:pPr>
    </w:p>
    <w:p w14:paraId="642786F8" w14:textId="77777777" w:rsidR="003F5FFC" w:rsidRDefault="003F5FFC">
      <w:pPr>
        <w:spacing w:line="380" w:lineRule="exact"/>
        <w:rPr>
          <w:rFonts w:ascii="宋体" w:hAnsi="宋体"/>
          <w:color w:val="000000" w:themeColor="text1"/>
          <w:szCs w:val="21"/>
        </w:rPr>
      </w:pPr>
    </w:p>
    <w:p w14:paraId="5B71C4E3" w14:textId="77777777" w:rsidR="003F5FFC" w:rsidRDefault="003F5FFC">
      <w:pPr>
        <w:spacing w:line="380" w:lineRule="exact"/>
        <w:rPr>
          <w:rFonts w:ascii="宋体" w:hAnsi="宋体"/>
          <w:color w:val="000000" w:themeColor="text1"/>
          <w:szCs w:val="21"/>
        </w:rPr>
      </w:pPr>
    </w:p>
    <w:p w14:paraId="369B2EC7" w14:textId="77777777" w:rsidR="003F5FFC" w:rsidRDefault="005F05FC">
      <w:pPr>
        <w:spacing w:line="380" w:lineRule="exact"/>
        <w:ind w:firstLineChars="196" w:firstLine="412"/>
        <w:rPr>
          <w:rFonts w:ascii="宋体" w:hAnsi="宋体" w:cs="宋体"/>
          <w:kern w:val="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结合调查问卷与家访分析表，在后期课程实施中根据本班幼儿进行有针对性的开展活动。</w:t>
      </w:r>
    </w:p>
    <w:p w14:paraId="7A5E5ADC" w14:textId="77777777" w:rsidR="003F5FFC" w:rsidRDefault="005F05FC"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10D0B092" w14:textId="77777777" w:rsidR="003F5FFC" w:rsidRDefault="005F05FC">
      <w:pPr>
        <w:spacing w:line="360" w:lineRule="exact"/>
        <w:ind w:firstLine="420"/>
        <w:rPr>
          <w:rFonts w:ascii="宋体" w:hAnsi="宋体"/>
          <w:kern w:val="1"/>
          <w:szCs w:val="21"/>
          <w:lang w:eastAsia="zh-Hans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ascii="宋体" w:hAnsi="宋体" w:hint="eastAsia"/>
          <w:kern w:val="1"/>
          <w:szCs w:val="21"/>
          <w:lang w:eastAsia="zh-Hans"/>
        </w:rPr>
        <w:t>.熟悉新环境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喜欢自己的新幼儿园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ascii="宋体" w:hAnsi="宋体" w:hint="eastAsia"/>
          <w:szCs w:val="21"/>
        </w:rPr>
        <w:t>积极参加班级</w:t>
      </w:r>
      <w:r>
        <w:rPr>
          <w:rFonts w:ascii="宋体" w:hAnsi="宋体" w:hint="eastAsia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ascii="宋体" w:hAnsi="宋体" w:hint="eastAsia"/>
          <w:szCs w:val="21"/>
        </w:rPr>
        <w:t>区域的规划</w:t>
      </w:r>
      <w:r>
        <w:rPr>
          <w:rFonts w:ascii="宋体" w:hAnsi="宋体" w:hint="eastAsia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 w14:paraId="31129440" w14:textId="6FE11BB9" w:rsidR="003F5FFC" w:rsidRDefault="005F05FC">
      <w:pPr>
        <w:spacing w:line="360" w:lineRule="exact"/>
        <w:ind w:firstLine="420"/>
        <w:rPr>
          <w:rFonts w:ascii="宋体" w:hAnsi="宋体"/>
          <w:kern w:val="1"/>
          <w:szCs w:val="21"/>
          <w:lang w:eastAsia="zh-Hans"/>
        </w:rPr>
      </w:pPr>
      <w:r>
        <w:rPr>
          <w:rFonts w:ascii="宋体" w:hAnsi="宋体"/>
          <w:kern w:val="1"/>
          <w:szCs w:val="21"/>
          <w:lang w:eastAsia="zh-Hans"/>
        </w:rPr>
        <w:t>2.</w:t>
      </w:r>
      <w:r>
        <w:rPr>
          <w:rFonts w:ascii="宋体" w:hAnsi="宋体" w:hint="eastAsia"/>
          <w:kern w:val="1"/>
          <w:szCs w:val="21"/>
          <w:lang w:eastAsia="zh-Hans"/>
        </w:rPr>
        <w:t>了解交往的基本规则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喜欢交朋友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 w14:paraId="29F18C28" w14:textId="1DF513E8" w:rsidR="0043144F" w:rsidRPr="0010687C" w:rsidRDefault="0043144F">
      <w:pPr>
        <w:spacing w:line="360" w:lineRule="exact"/>
        <w:ind w:firstLine="420"/>
        <w:rPr>
          <w:rFonts w:ascii="宋体" w:hAnsi="宋体"/>
          <w:color w:val="000000" w:themeColor="text1"/>
          <w:kern w:val="1"/>
          <w:szCs w:val="21"/>
        </w:rPr>
      </w:pPr>
      <w:r w:rsidRPr="0010687C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3</w:t>
      </w:r>
      <w:r w:rsidRPr="0010687C">
        <w:rPr>
          <w:rFonts w:ascii="宋体" w:hAnsi="宋体"/>
          <w:color w:val="000000" w:themeColor="text1"/>
          <w:kern w:val="1"/>
          <w:szCs w:val="21"/>
          <w:lang w:eastAsia="zh-Hans"/>
        </w:rPr>
        <w:t>.</w:t>
      </w:r>
      <w:r w:rsidRPr="0010687C">
        <w:rPr>
          <w:rFonts w:ascii="宋体" w:hAnsi="宋体" w:hint="eastAsia"/>
          <w:color w:val="000000" w:themeColor="text1"/>
          <w:kern w:val="1"/>
          <w:szCs w:val="21"/>
        </w:rPr>
        <w:t>知道中秋节时中国传统的节日，简单了解中秋节的习俗，体验过中秋节的快乐。</w:t>
      </w:r>
    </w:p>
    <w:p w14:paraId="30CE3278" w14:textId="09FF80FC" w:rsidR="003F5FFC" w:rsidRDefault="0043144F">
      <w:pPr>
        <w:spacing w:line="360" w:lineRule="exact"/>
        <w:ind w:firstLine="420"/>
        <w:rPr>
          <w:rFonts w:ascii="宋体" w:hAnsi="宋体"/>
          <w:kern w:val="1"/>
          <w:szCs w:val="21"/>
        </w:rPr>
      </w:pPr>
      <w:r>
        <w:rPr>
          <w:rFonts w:ascii="宋体" w:hAnsi="宋体"/>
          <w:kern w:val="1"/>
          <w:szCs w:val="21"/>
        </w:rPr>
        <w:lastRenderedPageBreak/>
        <w:t>4</w:t>
      </w:r>
      <w:r w:rsidR="005F05FC">
        <w:rPr>
          <w:rFonts w:ascii="宋体" w:hAnsi="宋体" w:hint="eastAsia"/>
          <w:kern w:val="1"/>
          <w:szCs w:val="21"/>
          <w:lang w:eastAsia="zh-Hans"/>
        </w:rPr>
        <w:t>.</w:t>
      </w:r>
      <w:bookmarkEnd w:id="0"/>
      <w:r w:rsidR="005F05FC"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 w14:paraId="2A040B8E" w14:textId="05F02C4A" w:rsidR="00931961" w:rsidRDefault="00931961">
      <w:pPr>
        <w:spacing w:line="360" w:lineRule="exact"/>
        <w:ind w:firstLine="420"/>
        <w:rPr>
          <w:rFonts w:ascii="宋体" w:hAnsi="宋体"/>
          <w:b/>
          <w:bCs/>
          <w:kern w:val="1"/>
          <w:szCs w:val="21"/>
        </w:rPr>
      </w:pPr>
      <w:r w:rsidRPr="00931961">
        <w:rPr>
          <w:rFonts w:ascii="宋体" w:hAnsi="宋体" w:hint="eastAsia"/>
          <w:b/>
          <w:bCs/>
          <w:kern w:val="1"/>
          <w:szCs w:val="21"/>
        </w:rPr>
        <w:t>三、主题网络图：</w:t>
      </w:r>
    </w:p>
    <w:p w14:paraId="1B85B185" w14:textId="04B87F01" w:rsidR="00931961" w:rsidRPr="005B757F" w:rsidRDefault="00931961" w:rsidP="005B757F">
      <w:pPr>
        <w:spacing w:line="360" w:lineRule="exact"/>
        <w:ind w:firstLine="420"/>
      </w:pPr>
      <w:r w:rsidRPr="00931961">
        <w:rPr>
          <w:rFonts w:ascii="宋体" w:hAnsi="宋体" w:hint="eastAsia"/>
          <w:kern w:val="1"/>
          <w:szCs w:val="21"/>
        </w:rPr>
        <w:t>（一）</w:t>
      </w:r>
      <w:r w:rsidRPr="00931961">
        <w:rPr>
          <w:rFonts w:hint="eastAsia"/>
        </w:rPr>
        <w:t>开展前线索图</w:t>
      </w:r>
    </w:p>
    <w:p w14:paraId="33CA7667" w14:textId="30B64D4F" w:rsidR="0090047C" w:rsidRDefault="00E17BDD" w:rsidP="0090047C">
      <w:pPr>
        <w:spacing w:line="360" w:lineRule="exact"/>
        <w:rPr>
          <w:kern w:val="1"/>
          <w:szCs w:val="21"/>
        </w:rPr>
      </w:pPr>
      <w:r>
        <w:rPr>
          <w:noProof/>
          <w:kern w:val="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CC0965B" wp14:editId="0864FB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0300" cy="2959735"/>
                <wp:effectExtent l="0" t="0" r="12700" b="12065"/>
                <wp:wrapNone/>
                <wp:docPr id="4" name="组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959735"/>
                          <a:chOff x="0" y="0"/>
                          <a:chExt cx="10000" cy="10000"/>
                        </a:xfrm>
                      </wpg:grpSpPr>
                      <wps:wsp>
                        <wps:cNvPr id="5" name="矩形1"/>
                        <wps:cNvSpPr>
                          <a:spLocks/>
                        </wps:cNvSpPr>
                        <wps:spPr bwMode="auto">
                          <a:xfrm>
                            <a:off x="4509" y="3735"/>
                            <a:ext cx="1795" cy="13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2B47E" w14:textId="77777777" w:rsidR="00E17BDD" w:rsidRDefault="00E17BDD" w:rsidP="00E17BDD"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环境变化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2"/>
                        <wps:cNvSpPr>
                          <a:spLocks/>
                        </wps:cNvSpPr>
                        <wps:spPr bwMode="auto">
                          <a:xfrm>
                            <a:off x="966" y="3735"/>
                            <a:ext cx="2362" cy="13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CC5742" w14:textId="77777777" w:rsidR="00E17BDD" w:rsidRDefault="00E17BDD" w:rsidP="00E17BDD">
                              <w:pPr>
                                <w:ind w:firstLine="321"/>
                              </w:pPr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自身变化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椭圆1"/>
                        <wps:cNvSpPr>
                          <a:spLocks/>
                        </wps:cNvSpPr>
                        <wps:spPr bwMode="auto">
                          <a:xfrm>
                            <a:off x="4724" y="8826"/>
                            <a:ext cx="1656" cy="1174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7C67B" w14:textId="77777777" w:rsidR="00E17BDD" w:rsidRDefault="00E17BDD" w:rsidP="00E17BDD">
                              <w:pPr>
                                <w:ind w:firstLine="105"/>
                              </w:pPr>
                              <w:r>
                                <w:rPr>
                                  <w:kern w:val="1"/>
                                </w:rPr>
                                <w:t>新朋友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椭圆2"/>
                        <wps:cNvSpPr>
                          <a:spLocks/>
                        </wps:cNvSpPr>
                        <wps:spPr bwMode="auto">
                          <a:xfrm>
                            <a:off x="6012" y="6451"/>
                            <a:ext cx="1289" cy="237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67DA48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活动室环境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3"/>
                        <wps:cNvSpPr>
                          <a:spLocks/>
                        </wps:cNvSpPr>
                        <wps:spPr bwMode="auto">
                          <a:xfrm>
                            <a:off x="3758" y="0"/>
                            <a:ext cx="2944" cy="18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B3789" w14:textId="77777777" w:rsidR="00E17BDD" w:rsidRDefault="00E17BDD" w:rsidP="00E17B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kern w:val="1"/>
                                  <w:sz w:val="44"/>
                                  <w:szCs w:val="44"/>
                                </w:rPr>
                                <w:t>我升中班了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线条1"/>
                        <wps:cNvCnPr>
                          <a:cxnSpLocks/>
                        </wps:cNvCnPr>
                        <wps:spPr bwMode="auto">
                          <a:xfrm>
                            <a:off x="2362" y="5432"/>
                            <a:ext cx="644" cy="1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" name="线条2"/>
                        <wps:cNvCnPr>
                          <a:cxnSpLocks/>
                        </wps:cNvCnPr>
                        <wps:spPr bwMode="auto">
                          <a:xfrm>
                            <a:off x="5905" y="5432"/>
                            <a:ext cx="429" cy="6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线条3"/>
                        <wps:cNvCnPr>
                          <a:cxnSpLocks/>
                        </wps:cNvCnPr>
                        <wps:spPr bwMode="auto">
                          <a:xfrm flipH="1">
                            <a:off x="4724" y="5432"/>
                            <a:ext cx="537" cy="6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" name="线条4"/>
                        <wps:cNvCnPr>
                          <a:cxnSpLocks/>
                        </wps:cNvCnPr>
                        <wps:spPr bwMode="auto">
                          <a:xfrm>
                            <a:off x="5583" y="5432"/>
                            <a:ext cx="0" cy="305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" name="矩形4"/>
                        <wps:cNvSpPr>
                          <a:spLocks/>
                        </wps:cNvSpPr>
                        <wps:spPr bwMode="auto">
                          <a:xfrm>
                            <a:off x="8160" y="3735"/>
                            <a:ext cx="1840" cy="134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42B47" w14:textId="77777777" w:rsidR="00E17BDD" w:rsidRDefault="00E17BDD" w:rsidP="00E17BDD"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规则变化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椭圆3"/>
                        <wps:cNvSpPr>
                          <a:spLocks/>
                        </wps:cNvSpPr>
                        <wps:spPr bwMode="auto">
                          <a:xfrm>
                            <a:off x="0" y="6790"/>
                            <a:ext cx="1610" cy="135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3965E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外在变化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椭圆4"/>
                        <wps:cNvSpPr>
                          <a:spLocks/>
                        </wps:cNvSpPr>
                        <wps:spPr bwMode="auto">
                          <a:xfrm>
                            <a:off x="2040" y="6790"/>
                            <a:ext cx="1610" cy="135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01EC8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内在变化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线条5"/>
                        <wps:cNvCnPr>
                          <a:cxnSpLocks/>
                        </wps:cNvCnPr>
                        <wps:spPr bwMode="auto">
                          <a:xfrm flipH="1">
                            <a:off x="5368" y="2036"/>
                            <a:ext cx="0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8" name="线条6"/>
                        <wps:cNvCnPr>
                          <a:cxnSpLocks/>
                        </wps:cNvCnPr>
                        <wps:spPr bwMode="auto">
                          <a:xfrm flipH="1">
                            <a:off x="2040" y="2036"/>
                            <a:ext cx="2362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" name="线条7"/>
                        <wps:cNvCnPr>
                          <a:cxnSpLocks/>
                        </wps:cNvCnPr>
                        <wps:spPr bwMode="auto">
                          <a:xfrm>
                            <a:off x="6120" y="2036"/>
                            <a:ext cx="2576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" name="线条8"/>
                        <wps:cNvCnPr>
                          <a:cxnSpLocks/>
                        </wps:cNvCnPr>
                        <wps:spPr bwMode="auto">
                          <a:xfrm flipH="1">
                            <a:off x="644" y="5432"/>
                            <a:ext cx="966" cy="1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椭圆5"/>
                        <wps:cNvSpPr>
                          <a:spLocks/>
                        </wps:cNvSpPr>
                        <wps:spPr bwMode="auto">
                          <a:xfrm>
                            <a:off x="3972" y="6451"/>
                            <a:ext cx="1396" cy="237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25DE5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幼儿园新环境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0965B" id="组1" o:spid="_x0000_s1026" style="position:absolute;left:0;text-align:left;margin-left:0;margin-top:0;width:489pt;height:233.05pt;z-index:251661312" coordsize="10000,1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" o:allowincell="f">
                <v:rect id="矩形1" o:spid="_x0000_s1027" style="position:absolute;left:4509;top:3735;width:1795;height:1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" fillcolor="white [3201]" strokecolor="#5b9bd5 [3204]" strokeweight="1pt">
                  <v:path arrowok="t"/>
                  <v:textbox>
                    <w:txbxContent>
                      <w:p w14:paraId="0FC2B47E" w14:textId="77777777" w:rsidR="00E17BDD" w:rsidRDefault="00E17BDD" w:rsidP="00E17BDD"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环境变化</w:t>
                        </w:r>
                      </w:p>
                    </w:txbxContent>
                  </v:textbox>
                </v:rect>
                <v:rect id="矩形2" o:spid="_x0000_s1028" style="position:absolute;left:966;top:3735;width:2362;height:1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" fillcolor="white [3201]" strokecolor="#5b9bd5 [3204]" strokeweight="1pt">
                  <v:path arrowok="t"/>
                  <v:textbox>
                    <w:txbxContent>
                      <w:p w14:paraId="13CC5742" w14:textId="77777777" w:rsidR="00E17BDD" w:rsidRDefault="00E17BDD" w:rsidP="00E17BDD">
                        <w:pPr>
                          <w:ind w:firstLine="321"/>
                        </w:pPr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自身变化</w:t>
                        </w:r>
                      </w:p>
                    </w:txbxContent>
                  </v:textbox>
                </v:rect>
                <v:oval id="椭圆1" o:spid="_x0000_s1029" style="position:absolute;left:4724;top:8826;width:1656;height:1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" fillcolor="white [3201]" strokecolor="#5b9bd5 [3204]" strokeweight="1pt">
                  <v:stroke joinstyle="miter"/>
                  <v:path arrowok="t"/>
                  <v:textbox>
                    <w:txbxContent>
                      <w:p w14:paraId="1CA7C67B" w14:textId="77777777" w:rsidR="00E17BDD" w:rsidRDefault="00E17BDD" w:rsidP="00E17BDD">
                        <w:pPr>
                          <w:ind w:firstLine="105"/>
                        </w:pPr>
                        <w:r>
                          <w:rPr>
                            <w:kern w:val="1"/>
                          </w:rPr>
                          <w:t>新朋友</w:t>
                        </w:r>
                      </w:p>
                    </w:txbxContent>
                  </v:textbox>
                </v:oval>
                <v:oval id="椭圆2" o:spid="_x0000_s1030" style="position:absolute;left:6012;top:6451;width:1289;height:2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" fillcolor="white [3201]" strokecolor="#5b9bd5 [3204]" strokeweight="1pt">
                  <v:stroke joinstyle="miter"/>
                  <v:path arrowok="t"/>
                  <v:textbox>
                    <w:txbxContent>
                      <w:p w14:paraId="2C67DA48" w14:textId="77777777" w:rsidR="00E17BDD" w:rsidRDefault="00E17BDD" w:rsidP="00E17BDD">
                        <w:r>
                          <w:rPr>
                            <w:kern w:val="1"/>
                          </w:rPr>
                          <w:t>活动室环境</w:t>
                        </w:r>
                      </w:p>
                    </w:txbxContent>
                  </v:textbox>
                </v:oval>
                <v:rect id="矩形3" o:spid="_x0000_s1031" style="position:absolute;left:3758;width:2944;height:18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" fillcolor="white [3201]" strokecolor="#5b9bd5 [3204]" strokeweight="1pt">
                  <v:path arrowok="t"/>
                  <v:textbox>
                    <w:txbxContent>
                      <w:p w14:paraId="233B3789" w14:textId="77777777" w:rsidR="00E17BDD" w:rsidRDefault="00E17BDD" w:rsidP="00E17BDD">
                        <w:pPr>
                          <w:jc w:val="center"/>
                        </w:pPr>
                        <w:r>
                          <w:rPr>
                            <w:b/>
                            <w:kern w:val="1"/>
                            <w:sz w:val="44"/>
                            <w:szCs w:val="44"/>
                          </w:rPr>
                          <w:t>我升中班了</w:t>
                        </w:r>
                      </w:p>
                    </w:txbxContent>
                  </v:textbox>
                </v:rect>
                <v:line id="线条1" o:spid="_x0000_s1032" style="position:absolute;visibility:visible;mso-wrap-style:square" from="2362,5432" to="3006,6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" filled="t" fillcolor="white [3201]" strokecolor="#5b9bd5 [3204]" strokeweight="1pt">
                  <v:stroke endarrow="block" joinstyle="miter"/>
                  <o:lock v:ext="edit" shapetype="f"/>
                </v:line>
                <v:line id="线条2" o:spid="_x0000_s1033" style="position:absolute;visibility:visible;mso-wrap-style:square" from="5905,5432" to="6334,6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" filled="t" fillcolor="white [3201]" strokecolor="#5b9bd5 [3204]" strokeweight="1pt">
                  <v:stroke endarrow="block" joinstyle="miter"/>
                  <o:lock v:ext="edit" shapetype="f"/>
                </v:line>
                <v:line id="线条3" o:spid="_x0000_s1034" style="position:absolute;flip:x;visibility:visible;mso-wrap-style:square" from="4724,5432" to="5261,6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" filled="t" fillcolor="white [3201]" strokecolor="#5b9bd5 [3204]" strokeweight="1pt">
                  <v:stroke endarrow="block" joinstyle="miter"/>
                  <o:lock v:ext="edit" shapetype="f"/>
                </v:line>
                <v:line id="线条4" o:spid="_x0000_s1035" style="position:absolute;visibility:visible;mso-wrap-style:square" from="5583,5432" to="5583,8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" filled="t" fillcolor="white [3201]" strokecolor="#5b9bd5 [3204]" strokeweight="1pt">
                  <v:stroke endarrow="block" joinstyle="miter"/>
                  <o:lock v:ext="edit" shapetype="f"/>
                </v:line>
                <v:rect id="矩形4" o:spid="_x0000_s1036" style="position:absolute;left:8160;top:3735;width:1840;height:1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" fillcolor="white [3201]" strokecolor="#5b9bd5 [3204]" strokeweight="1pt">
                  <v:path arrowok="t"/>
                  <v:textbox>
                    <w:txbxContent>
                      <w:p w14:paraId="53A42B47" w14:textId="77777777" w:rsidR="00E17BDD" w:rsidRDefault="00E17BDD" w:rsidP="00E17BDD"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规则变化</w:t>
                        </w:r>
                      </w:p>
                    </w:txbxContent>
                  </v:textbox>
                </v:rect>
                <v:oval id="椭圆3" o:spid="_x0000_s1037" style="position:absolute;top:6790;width:1610;height:1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" fillcolor="white [3201]" strokecolor="#5b9bd5 [3204]" strokeweight="1pt">
                  <v:stroke joinstyle="miter"/>
                  <v:path arrowok="t"/>
                  <v:textbox>
                    <w:txbxContent>
                      <w:p w14:paraId="6253965E" w14:textId="77777777" w:rsidR="00E17BDD" w:rsidRDefault="00E17BDD" w:rsidP="00E17BDD">
                        <w:r>
                          <w:rPr>
                            <w:kern w:val="1"/>
                          </w:rPr>
                          <w:t>外在变化</w:t>
                        </w:r>
                      </w:p>
                    </w:txbxContent>
                  </v:textbox>
                </v:oval>
                <v:oval id="椭圆4" o:spid="_x0000_s1038" style="position:absolute;left:2040;top:6790;width:1610;height:1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" fillcolor="white [3201]" strokecolor="#5b9bd5 [3204]" strokeweight="1pt">
                  <v:stroke joinstyle="miter"/>
                  <v:path arrowok="t"/>
                  <v:textbox>
                    <w:txbxContent>
                      <w:p w14:paraId="4B801EC8" w14:textId="77777777" w:rsidR="00E17BDD" w:rsidRDefault="00E17BDD" w:rsidP="00E17BDD">
                        <w:r>
                          <w:rPr>
                            <w:kern w:val="1"/>
                          </w:rPr>
                          <w:t>内在变化</w:t>
                        </w:r>
                      </w:p>
                    </w:txbxContent>
                  </v:textbox>
                </v:oval>
                <v:line id="线条5" o:spid="_x0000_s1039" style="position:absolute;flip:x;visibility:visible;mso-wrap-style:square" from="5368,2036" to="5368,3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" filled="t" fillcolor="white [3201]" strokecolor="#5b9bd5 [3204]" strokeweight="1pt">
                  <v:stroke endarrow="block" joinstyle="miter"/>
                  <o:lock v:ext="edit" shapetype="f"/>
                </v:line>
                <v:line id="线条6" o:spid="_x0000_s1040" style="position:absolute;flip:x;visibility:visible;mso-wrap-style:square" from="2040,2036" to="4402,3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" filled="t" fillcolor="white [3201]" strokecolor="#5b9bd5 [3204]" strokeweight="1pt">
                  <v:stroke endarrow="block" joinstyle="miter"/>
                  <o:lock v:ext="edit" shapetype="f"/>
                </v:line>
                <v:line id="线条7" o:spid="_x0000_s1041" style="position:absolute;visibility:visible;mso-wrap-style:square" from="6120,2036" to="8696,3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" filled="t" fillcolor="white [3201]" strokecolor="#5b9bd5 [3204]" strokeweight="1pt">
                  <v:stroke endarrow="block" joinstyle="miter"/>
                  <o:lock v:ext="edit" shapetype="f"/>
                </v:line>
                <v:line id="线条8" o:spid="_x0000_s1042" style="position:absolute;flip:x;visibility:visible;mso-wrap-style:square" from="644,5432" to="1610,6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" filled="t" fillcolor="white [3201]" strokecolor="#5b9bd5 [3204]" strokeweight="1pt">
                  <v:stroke endarrow="block" joinstyle="miter"/>
                  <o:lock v:ext="edit" shapetype="f"/>
                </v:line>
                <v:oval id="椭圆5" o:spid="_x0000_s1043" style="position:absolute;left:3972;top:6451;width:1396;height:2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" fillcolor="white [3201]" strokecolor="#5b9bd5 [3204]" strokeweight="1pt">
                  <v:stroke joinstyle="miter"/>
                  <v:path arrowok="t"/>
                  <v:textbox>
                    <w:txbxContent>
                      <w:p w14:paraId="16525DE5" w14:textId="77777777" w:rsidR="00E17BDD" w:rsidRDefault="00E17BDD" w:rsidP="00E17BDD">
                        <w:r>
                          <w:rPr>
                            <w:kern w:val="1"/>
                          </w:rPr>
                          <w:t>幼儿园新环境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92D25C1" w14:textId="77777777" w:rsidR="0090047C" w:rsidRDefault="0090047C" w:rsidP="0090047C">
      <w:pPr>
        <w:spacing w:line="360" w:lineRule="exact"/>
        <w:rPr>
          <w:kern w:val="1"/>
          <w:szCs w:val="21"/>
        </w:rPr>
      </w:pPr>
    </w:p>
    <w:p w14:paraId="540E633C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4701D408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2C300B94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4A38E9FB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52103584" w14:textId="7666CA30" w:rsidR="005B757F" w:rsidRDefault="005B757F" w:rsidP="005B757F">
      <w:pPr>
        <w:spacing w:line="360" w:lineRule="exact"/>
        <w:rPr>
          <w:kern w:val="1"/>
          <w:szCs w:val="21"/>
        </w:rPr>
      </w:pPr>
    </w:p>
    <w:p w14:paraId="52E1FCB7" w14:textId="77777777" w:rsidR="005B757F" w:rsidRDefault="005B757F" w:rsidP="005B757F">
      <w:pPr>
        <w:spacing w:line="360" w:lineRule="exact"/>
        <w:rPr>
          <w:kern w:val="1"/>
          <w:szCs w:val="21"/>
        </w:rPr>
      </w:pPr>
    </w:p>
    <w:p w14:paraId="42A8EAAC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653F9B6E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543AA7B9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69413919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4EBD9624" w14:textId="77777777" w:rsidR="00931961" w:rsidRDefault="00931961" w:rsidP="00931961">
      <w:pPr>
        <w:spacing w:line="360" w:lineRule="exact"/>
      </w:pPr>
    </w:p>
    <w:sectPr w:rsidR="0093196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7B1FB"/>
    <w:multiLevelType w:val="singleLevel"/>
    <w:tmpl w:val="8A07B1F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815049"/>
    <w:multiLevelType w:val="multilevel"/>
    <w:tmpl w:val="2A81504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zYzUxMDU5MzVhZmZhNGZmMGZjZjdhOTFmYjMyMjUifQ=="/>
  </w:docVars>
  <w:rsids>
    <w:rsidRoot w:val="DFCBC88D"/>
    <w:rsid w:val="97C3AAC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  <w:rsid w:val="0010687C"/>
    <w:rsid w:val="00250906"/>
    <w:rsid w:val="00280810"/>
    <w:rsid w:val="002A0D78"/>
    <w:rsid w:val="002A243D"/>
    <w:rsid w:val="00392042"/>
    <w:rsid w:val="003F5FFC"/>
    <w:rsid w:val="00421154"/>
    <w:rsid w:val="0043144F"/>
    <w:rsid w:val="0049205B"/>
    <w:rsid w:val="004A4920"/>
    <w:rsid w:val="005320B8"/>
    <w:rsid w:val="005B757F"/>
    <w:rsid w:val="005F05FC"/>
    <w:rsid w:val="00634124"/>
    <w:rsid w:val="006F131D"/>
    <w:rsid w:val="007E1750"/>
    <w:rsid w:val="008130E7"/>
    <w:rsid w:val="00814B24"/>
    <w:rsid w:val="0090047C"/>
    <w:rsid w:val="00931961"/>
    <w:rsid w:val="00A80D05"/>
    <w:rsid w:val="00B3315E"/>
    <w:rsid w:val="00B56F87"/>
    <w:rsid w:val="00C13890"/>
    <w:rsid w:val="00CF4299"/>
    <w:rsid w:val="00E17BDD"/>
    <w:rsid w:val="00FE153C"/>
    <w:rsid w:val="0AA43EBE"/>
    <w:rsid w:val="11DC241B"/>
    <w:rsid w:val="19371770"/>
    <w:rsid w:val="19C14565"/>
    <w:rsid w:val="1D744B7E"/>
    <w:rsid w:val="2F7D3626"/>
    <w:rsid w:val="2F932405"/>
    <w:rsid w:val="32970450"/>
    <w:rsid w:val="3AF771AD"/>
    <w:rsid w:val="3BD5468B"/>
    <w:rsid w:val="3BDA04D7"/>
    <w:rsid w:val="3C796D70"/>
    <w:rsid w:val="3D2B64F7"/>
    <w:rsid w:val="3DFC3F75"/>
    <w:rsid w:val="477E7DF3"/>
    <w:rsid w:val="545E40DF"/>
    <w:rsid w:val="5C612645"/>
    <w:rsid w:val="5DE91277"/>
    <w:rsid w:val="5FAF97E1"/>
    <w:rsid w:val="5FEF953D"/>
    <w:rsid w:val="6FFFC676"/>
    <w:rsid w:val="75A40776"/>
    <w:rsid w:val="76B71BA1"/>
    <w:rsid w:val="77DB31CC"/>
    <w:rsid w:val="78AD7F19"/>
    <w:rsid w:val="7FBE4DEA"/>
    <w:rsid w:val="7FFB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05D9DB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color w:val="000000"/>
      <w:sz w:val="21"/>
      <w:szCs w:val="22"/>
      <w:lang w:val="en-US" w:eastAsia="zh-CN" w:bidi="ar-SA"/>
    </w:rPr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p0">
    <w:name w:val="p0"/>
    <w:basedOn w:val="a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pple/Desktop/&#26032;&#40857;&#20013;&#20116;&#29677;2023.9/&#23478;&#35775;/&#20013;&#20116;&#29677;&#23478;&#35775;&#21518;&#24773;&#20917;&#20998;&#26512;&#65288;&#21344;&#2760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新龙中一班幼儿情况分析</a:t>
            </a:r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'[中五班家访后情况分析（占比）.xlsx]Sheet1'!$C$11</c:f>
              <c:strCache>
                <c:ptCount val="1"/>
                <c:pt idx="0">
                  <c:v>好</c:v>
                </c:pt>
              </c:strCache>
            </c:strRef>
          </c:tx>
          <c:invertIfNegative val="0"/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'[中五班家访后情况分析（占比）.xlsx]Sheet1'!$C$12:$C$17</c:f>
              <c:numCache>
                <c:formatCode>0.00%</c:formatCode>
                <c:ptCount val="6"/>
                <c:pt idx="0">
                  <c:v>0.65384615384615397</c:v>
                </c:pt>
                <c:pt idx="1">
                  <c:v>0.50153846153846204</c:v>
                </c:pt>
                <c:pt idx="2">
                  <c:v>0.38461538461538503</c:v>
                </c:pt>
                <c:pt idx="3">
                  <c:v>0.80769230769230804</c:v>
                </c:pt>
                <c:pt idx="4">
                  <c:v>0.57769230769230795</c:v>
                </c:pt>
                <c:pt idx="5">
                  <c:v>0.73076923076923095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6-3F4B-98CE-A58D0E9C3358}"/>
            </c:ext>
          </c:extLst>
        </c:ser>
        <c:ser>
          <c:idx val="1"/>
          <c:order val="1"/>
          <c:tx>
            <c:strRef>
              <c:f>'[中五班家访后情况分析（占比）.xlsx]Sheet1'!$D$11</c:f>
              <c:strCache>
                <c:ptCount val="1"/>
                <c:pt idx="0">
                  <c:v>较好</c:v>
                </c:pt>
              </c:strCache>
            </c:strRef>
          </c:tx>
          <c:invertIfNegative val="0"/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'[中五班家访后情况分析（占比）.xlsx]Sheet1'!$D$12:$D$17</c:f>
              <c:numCache>
                <c:formatCode>0.00%</c:formatCode>
                <c:ptCount val="6"/>
                <c:pt idx="0">
                  <c:v>7.69230769230769E-2</c:v>
                </c:pt>
                <c:pt idx="1">
                  <c:v>0.1154</c:v>
                </c:pt>
                <c:pt idx="2">
                  <c:v>0.19230769230769201</c:v>
                </c:pt>
                <c:pt idx="3">
                  <c:v>0.15384615384615399</c:v>
                </c:pt>
                <c:pt idx="4">
                  <c:v>0.116923076923077</c:v>
                </c:pt>
                <c:pt idx="5">
                  <c:v>0.230769230769231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6-3F4B-98CE-A58D0E9C3358}"/>
            </c:ext>
          </c:extLst>
        </c:ser>
        <c:ser>
          <c:idx val="2"/>
          <c:order val="2"/>
          <c:tx>
            <c:strRef>
              <c:f>'[中五班家访后情况分析（占比）.xlsx]Sheet1'!$E$11</c:f>
              <c:strCache>
                <c:ptCount val="1"/>
                <c:pt idx="0">
                  <c:v>较差</c:v>
                </c:pt>
              </c:strCache>
            </c:strRef>
          </c:tx>
          <c:invertIfNegative val="0"/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'[中五班家访后情况分析（占比）.xlsx]Sheet1'!$E$12:$E$17</c:f>
              <c:numCache>
                <c:formatCode>0.00%</c:formatCode>
                <c:ptCount val="6"/>
                <c:pt idx="0">
                  <c:v>0.269230769230769</c:v>
                </c:pt>
                <c:pt idx="1">
                  <c:v>0.15846153846153799</c:v>
                </c:pt>
                <c:pt idx="2">
                  <c:v>0.42307692307692302</c:v>
                </c:pt>
                <c:pt idx="3">
                  <c:v>3.8461538461538498E-2</c:v>
                </c:pt>
                <c:pt idx="4">
                  <c:v>7.5384615384614995E-2</c:v>
                </c:pt>
                <c:pt idx="5">
                  <c:v>3.8461538461538498E-2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C6-3F4B-98CE-A58D0E9C3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59103360"/>
        <c:axId val="259109248"/>
      </c:barChart>
      <c:catAx>
        <c:axId val="25910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9109248"/>
        <c:crosses val="autoZero"/>
        <c:auto val="1"/>
        <c:lblAlgn val="ctr"/>
        <c:lblOffset val="100"/>
        <c:noMultiLvlLbl val="0"/>
      </c:catAx>
      <c:valAx>
        <c:axId val="259109248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百分比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9103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 rtl="0"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</cp:revision>
  <cp:lastPrinted>2022-09-03T23:42:00Z</cp:lastPrinted>
  <dcterms:created xsi:type="dcterms:W3CDTF">2024-09-04T08:29:00Z</dcterms:created>
  <dcterms:modified xsi:type="dcterms:W3CDTF">2024-09-04T08:29:00Z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C5BA950B1B5F357730D6EE646F9D8683_43</vt:lpwstr>
  </property>
</Properties>
</file>