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向日葵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67E8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1"/>
                <w:szCs w:val="21"/>
                <w:lang w:val="en-US" w:eastAsia="zh-CN"/>
              </w:rPr>
              <w:t>托班开班啦，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2-3岁幼儿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从家庭走向社会的第一步，对他们具有很大的挑战。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幼儿离开熟悉的家来到陌生的幼儿园过集体生活，无论是人员、环境，还是生活，一切都是新的，一切都是陌生的，一切都需要适应。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本周主要帮助幼儿熟悉幼儿园的人、事、物中，通过在互相认识、了解中，不断鼓励“你真棒！”，帮助其减少分离焦虑，在体验中逐步幼儿园的集体生活。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F36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能在家长的带领下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初步体验幼儿园生活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52DA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能在老师的安抚下尝试稳定情绪，玩区域玩具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C35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彩色黏土、印章、油画棒等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黏土粘贴</w:t>
            </w:r>
          </w:p>
          <w:p w14:paraId="119F0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彩色的毛毛虫，能够认识颜色想到相同颜色的毛毛虫进行拼插。提供蒙氏彩色柱能够按照颜色或者大小进行串珠。</w:t>
            </w:r>
          </w:p>
          <w:p w14:paraId="056C9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情境认知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《我上幼儿园》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适合托班幼儿阅读的绘本。</w:t>
            </w:r>
          </w:p>
          <w:p w14:paraId="776C6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供雪花片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、管道玩具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73E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能在成人的鼓励下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坚持来园上学。</w:t>
            </w:r>
          </w:p>
          <w:p w14:paraId="1E9C75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户外活动时能拉好牵引绳，跟随班级队伍。</w:t>
            </w:r>
          </w:p>
          <w:p w14:paraId="6298D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有意识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地跟老师说要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小便或大便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，尝试自己动手脱裤子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68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管道玩具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穿纽扣</w:t>
            </w:r>
          </w:p>
          <w:p w14:paraId="287C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情境认知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《我上幼儿园》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633A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彩色柱、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4C6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印章、涂鸦乐</w:t>
            </w:r>
          </w:p>
          <w:p w14:paraId="50800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生活区：喂娃娃、拉拉链</w:t>
            </w:r>
          </w:p>
          <w:p w14:paraId="58419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杨老师重点关注幼儿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的游戏情况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鼓励幼儿开心、友好地进行游戏。</w:t>
            </w:r>
          </w:p>
          <w:p w14:paraId="6C7438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大杨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关注个别情绪不稳的幼儿，了解其内心需求，给予情感支持。</w:t>
            </w:r>
          </w:p>
          <w:p w14:paraId="37F9D6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徐老师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期间洗手、小便的情况，并及时给与帮助。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4316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321F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38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社会：你好                语言：我真棒</w:t>
            </w:r>
          </w:p>
          <w:p w14:paraId="7164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音乐：宝宝笑了           体育：皮球真好玩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整理课程：整理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雪花片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小厨房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A6221AF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888</Words>
  <Characters>901</Characters>
  <Lines>42</Lines>
  <Paragraphs>11</Paragraphs>
  <TotalTime>18</TotalTime>
  <ScaleCrop>false</ScaleCrop>
  <LinksUpToDate>false</LinksUpToDate>
  <CharactersWithSpaces>1006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2024-08-31T06:57:09Z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3AD341F543B44530A9CC098A276B2B30_13</vt:lpwstr>
  </property>
</Properties>
</file>